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9E565" w14:textId="47FC8A2E" w:rsidR="005852BB" w:rsidRPr="004C63CD" w:rsidRDefault="005852BB" w:rsidP="005852BB">
      <w:pPr>
        <w:pStyle w:val="NoSpacing"/>
        <w:jc w:val="center"/>
        <w:rPr>
          <w:b/>
          <w:smallCaps/>
          <w:sz w:val="44"/>
          <w:szCs w:val="44"/>
        </w:rPr>
      </w:pPr>
      <w:r w:rsidRPr="004C63CD">
        <w:rPr>
          <w:b/>
          <w:smallCaps/>
          <w:sz w:val="44"/>
          <w:szCs w:val="44"/>
        </w:rPr>
        <w:t>Year 12 into year 13 summer work 20</w:t>
      </w:r>
      <w:r>
        <w:rPr>
          <w:b/>
          <w:smallCaps/>
          <w:sz w:val="44"/>
          <w:szCs w:val="44"/>
        </w:rPr>
        <w:t>2</w:t>
      </w:r>
      <w:r w:rsidR="00D2749E">
        <w:rPr>
          <w:b/>
          <w:smallCaps/>
          <w:sz w:val="44"/>
          <w:szCs w:val="44"/>
        </w:rPr>
        <w:t>3</w:t>
      </w:r>
    </w:p>
    <w:p w14:paraId="2AA22690" w14:textId="77777777" w:rsidR="005852BB" w:rsidRDefault="005852BB" w:rsidP="005852BB">
      <w:pPr>
        <w:pStyle w:val="NoSpacing"/>
      </w:pPr>
    </w:p>
    <w:p w14:paraId="29AE381B" w14:textId="253990C6" w:rsidR="005852BB" w:rsidRDefault="005852BB" w:rsidP="005852BB">
      <w:pPr>
        <w:pStyle w:val="NoSpacing"/>
      </w:pPr>
      <w:r>
        <w:t xml:space="preserve">During the second week back after the summer break, you will be given a full set of A-Level practice exams. Two will </w:t>
      </w:r>
      <w:proofErr w:type="gramStart"/>
      <w:r>
        <w:t>be  papers</w:t>
      </w:r>
      <w:proofErr w:type="gramEnd"/>
      <w:r>
        <w:t xml:space="preserve"> covering pure topics and the third, applied topics. Below is a list of topics that will appear for this exam. You should use this list, practice books, homework assignments, Beta and Alpha tests, YouTube and the set of practice papers located on Moodle to help with your revision – THESE PAPERS ARE COMULSORY! Remember, in maths, revision is more effective when questions are attempted.</w:t>
      </w:r>
    </w:p>
    <w:p w14:paraId="1BAB3CD3" w14:textId="77777777" w:rsidR="005852BB" w:rsidRDefault="005852BB" w:rsidP="005852BB">
      <w:pPr>
        <w:pStyle w:val="NoSpacing"/>
      </w:pPr>
    </w:p>
    <w:p w14:paraId="13493C67" w14:textId="70C0508D" w:rsidR="005852BB" w:rsidRPr="00394C7D" w:rsidRDefault="005852BB" w:rsidP="005852BB">
      <w:pPr>
        <w:pStyle w:val="NoSpacing"/>
        <w:rPr>
          <w:b/>
        </w:rPr>
      </w:pPr>
      <w:r w:rsidRPr="00394C7D">
        <w:rPr>
          <w:b/>
        </w:rPr>
        <w:t>Topic list – pure paper</w:t>
      </w:r>
      <w:r>
        <w:rPr>
          <w:b/>
        </w:rPr>
        <w:t xml:space="preserve"> 1</w:t>
      </w:r>
    </w:p>
    <w:p w14:paraId="7B9EF569" w14:textId="77777777" w:rsidR="005852BB" w:rsidRPr="00394C7D" w:rsidRDefault="005852BB" w:rsidP="005852BB">
      <w:pPr>
        <w:pStyle w:val="NoSpacing"/>
        <w:rPr>
          <w:b/>
        </w:rPr>
      </w:pPr>
      <w:proofErr w:type="gramStart"/>
      <w:r w:rsidRPr="00394C7D">
        <w:rPr>
          <w:b/>
        </w:rPr>
        <w:t>2 hour</w:t>
      </w:r>
      <w:proofErr w:type="gramEnd"/>
      <w:r w:rsidRPr="00394C7D">
        <w:rPr>
          <w:b/>
        </w:rPr>
        <w:t xml:space="preserve"> paper, </w:t>
      </w:r>
      <w:r>
        <w:rPr>
          <w:b/>
        </w:rPr>
        <w:t xml:space="preserve">100 marks, </w:t>
      </w:r>
      <w:r w:rsidRPr="00394C7D">
        <w:rPr>
          <w:b/>
        </w:rPr>
        <w:t>calculator allowed. Formula booklet provided.</w:t>
      </w:r>
    </w:p>
    <w:p w14:paraId="1C39AD9D" w14:textId="77777777" w:rsidR="005852BB" w:rsidRDefault="005852BB" w:rsidP="005852BB">
      <w:pPr>
        <w:pStyle w:val="NoSpacing"/>
      </w:pPr>
    </w:p>
    <w:tbl>
      <w:tblPr>
        <w:tblStyle w:val="TableGrid"/>
        <w:tblW w:w="10875" w:type="dxa"/>
        <w:jc w:val="center"/>
        <w:tblLook w:val="04A0" w:firstRow="1" w:lastRow="0" w:firstColumn="1" w:lastColumn="0" w:noHBand="0" w:noVBand="1"/>
      </w:tblPr>
      <w:tblGrid>
        <w:gridCol w:w="8060"/>
        <w:gridCol w:w="2815"/>
      </w:tblGrid>
      <w:tr w:rsidR="005852BB" w:rsidRPr="00394C7D" w14:paraId="754315A5" w14:textId="77777777" w:rsidTr="00A30C44">
        <w:trPr>
          <w:jc w:val="center"/>
        </w:trPr>
        <w:tc>
          <w:tcPr>
            <w:tcW w:w="8060" w:type="dxa"/>
          </w:tcPr>
          <w:p w14:paraId="6BC62C3C" w14:textId="77777777" w:rsidR="005852BB" w:rsidRPr="00394C7D" w:rsidRDefault="005852BB" w:rsidP="00A30C44">
            <w:pPr>
              <w:pStyle w:val="NoSpacing"/>
              <w:rPr>
                <w:b/>
              </w:rPr>
            </w:pPr>
            <w:r w:rsidRPr="00394C7D">
              <w:rPr>
                <w:b/>
              </w:rPr>
              <w:t>Topic</w:t>
            </w:r>
          </w:p>
        </w:tc>
        <w:tc>
          <w:tcPr>
            <w:tcW w:w="2815" w:type="dxa"/>
          </w:tcPr>
          <w:p w14:paraId="2C9BEF96" w14:textId="77777777" w:rsidR="005852BB" w:rsidRPr="00394C7D" w:rsidRDefault="005852BB" w:rsidP="00A30C44">
            <w:pPr>
              <w:pStyle w:val="NoSpacing"/>
              <w:rPr>
                <w:b/>
              </w:rPr>
            </w:pPr>
            <w:r w:rsidRPr="00394C7D">
              <w:rPr>
                <w:b/>
              </w:rPr>
              <w:t>Textbook chapter reference</w:t>
            </w:r>
          </w:p>
        </w:tc>
      </w:tr>
      <w:tr w:rsidR="005852BB" w14:paraId="73F23825" w14:textId="77777777" w:rsidTr="00A30C44">
        <w:trPr>
          <w:jc w:val="center"/>
        </w:trPr>
        <w:tc>
          <w:tcPr>
            <w:tcW w:w="8060" w:type="dxa"/>
          </w:tcPr>
          <w:p w14:paraId="29A25813" w14:textId="4607C99E" w:rsidR="005852BB" w:rsidRPr="00D5300D" w:rsidRDefault="005852BB" w:rsidP="00A30C44">
            <w:pPr>
              <w:pStyle w:val="NoSpacing"/>
            </w:pPr>
            <w:r>
              <w:t>Small angle approximations</w:t>
            </w:r>
          </w:p>
        </w:tc>
        <w:tc>
          <w:tcPr>
            <w:tcW w:w="2815" w:type="dxa"/>
          </w:tcPr>
          <w:p w14:paraId="54199191" w14:textId="3DC3B827" w:rsidR="005852BB" w:rsidRDefault="00C30C7B" w:rsidP="00A30C44">
            <w:pPr>
              <w:pStyle w:val="NoSpacing"/>
            </w:pPr>
            <w:r>
              <w:t>B</w:t>
            </w:r>
            <w:r w:rsidR="00686F6C">
              <w:t>2:</w:t>
            </w:r>
            <w:r>
              <w:t xml:space="preserve"> 5.5</w:t>
            </w:r>
          </w:p>
        </w:tc>
      </w:tr>
      <w:tr w:rsidR="005852BB" w14:paraId="70A359B3" w14:textId="77777777" w:rsidTr="00A30C44">
        <w:trPr>
          <w:jc w:val="center"/>
        </w:trPr>
        <w:tc>
          <w:tcPr>
            <w:tcW w:w="8060" w:type="dxa"/>
          </w:tcPr>
          <w:p w14:paraId="2E60E6CB" w14:textId="46CC8730" w:rsidR="005852BB" w:rsidRDefault="005852BB" w:rsidP="00A30C44">
            <w:pPr>
              <w:pStyle w:val="NoSpacing"/>
            </w:pPr>
            <w:r>
              <w:t>Differentiation and classifying stationary points</w:t>
            </w:r>
          </w:p>
        </w:tc>
        <w:tc>
          <w:tcPr>
            <w:tcW w:w="2815" w:type="dxa"/>
          </w:tcPr>
          <w:p w14:paraId="5682BD41" w14:textId="77030D24" w:rsidR="005852BB" w:rsidRDefault="00C30C7B" w:rsidP="00A30C44">
            <w:pPr>
              <w:pStyle w:val="NoSpacing"/>
            </w:pPr>
            <w:r>
              <w:t>B</w:t>
            </w:r>
            <w:r w:rsidR="00686F6C">
              <w:t xml:space="preserve">1: </w:t>
            </w:r>
            <w:r>
              <w:t>12.9</w:t>
            </w:r>
          </w:p>
        </w:tc>
      </w:tr>
      <w:tr w:rsidR="005852BB" w14:paraId="7ACC9211" w14:textId="77777777" w:rsidTr="00A30C44">
        <w:trPr>
          <w:jc w:val="center"/>
        </w:trPr>
        <w:tc>
          <w:tcPr>
            <w:tcW w:w="8060" w:type="dxa"/>
          </w:tcPr>
          <w:p w14:paraId="45B5283B" w14:textId="7FD94E78" w:rsidR="005852BB" w:rsidRDefault="005852BB" w:rsidP="00A30C44">
            <w:pPr>
              <w:pStyle w:val="NoSpacing"/>
            </w:pPr>
            <w:r>
              <w:t>Arc length of a sector</w:t>
            </w:r>
          </w:p>
        </w:tc>
        <w:tc>
          <w:tcPr>
            <w:tcW w:w="2815" w:type="dxa"/>
          </w:tcPr>
          <w:p w14:paraId="51D5312E" w14:textId="7B7F8F23" w:rsidR="005852BB" w:rsidRDefault="00686F6C" w:rsidP="00A30C44">
            <w:pPr>
              <w:pStyle w:val="NoSpacing"/>
            </w:pPr>
            <w:r>
              <w:t xml:space="preserve">B2: </w:t>
            </w:r>
            <w:r w:rsidR="00C30C7B">
              <w:t>5.2, 5.3</w:t>
            </w:r>
          </w:p>
        </w:tc>
      </w:tr>
      <w:tr w:rsidR="005852BB" w14:paraId="495B3EDD" w14:textId="77777777" w:rsidTr="00A30C44">
        <w:trPr>
          <w:jc w:val="center"/>
        </w:trPr>
        <w:tc>
          <w:tcPr>
            <w:tcW w:w="8060" w:type="dxa"/>
          </w:tcPr>
          <w:p w14:paraId="150C86A5" w14:textId="6BD0492A" w:rsidR="005852BB" w:rsidRDefault="005852BB" w:rsidP="00A30C44">
            <w:pPr>
              <w:pStyle w:val="NoSpacing"/>
            </w:pPr>
            <w:r>
              <w:t>Iterative methods</w:t>
            </w:r>
          </w:p>
        </w:tc>
        <w:tc>
          <w:tcPr>
            <w:tcW w:w="2815" w:type="dxa"/>
          </w:tcPr>
          <w:p w14:paraId="1C963425" w14:textId="7E19CF8F" w:rsidR="005852BB" w:rsidRDefault="00686F6C" w:rsidP="00A30C44">
            <w:pPr>
              <w:pStyle w:val="NoSpacing"/>
            </w:pPr>
            <w:r>
              <w:t xml:space="preserve">B2: </w:t>
            </w:r>
            <w:r w:rsidR="00C30C7B">
              <w:t>10.2</w:t>
            </w:r>
          </w:p>
        </w:tc>
      </w:tr>
      <w:tr w:rsidR="005852BB" w14:paraId="121E5DD3" w14:textId="77777777" w:rsidTr="00A30C44">
        <w:trPr>
          <w:jc w:val="center"/>
        </w:trPr>
        <w:tc>
          <w:tcPr>
            <w:tcW w:w="8060" w:type="dxa"/>
          </w:tcPr>
          <w:p w14:paraId="4C8792CE" w14:textId="54A4CAED" w:rsidR="005852BB" w:rsidRDefault="005852BB" w:rsidP="00A30C44">
            <w:pPr>
              <w:pStyle w:val="NoSpacing"/>
            </w:pPr>
            <w:r>
              <w:t>Quotient rule and differentiating trig</w:t>
            </w:r>
          </w:p>
        </w:tc>
        <w:tc>
          <w:tcPr>
            <w:tcW w:w="2815" w:type="dxa"/>
          </w:tcPr>
          <w:p w14:paraId="0817BF9B" w14:textId="70FAC871" w:rsidR="005852BB" w:rsidRDefault="00686F6C" w:rsidP="00A30C44">
            <w:pPr>
              <w:pStyle w:val="NoSpacing"/>
            </w:pPr>
            <w:r>
              <w:t>B2: 9.5, 9.6</w:t>
            </w:r>
          </w:p>
        </w:tc>
      </w:tr>
      <w:tr w:rsidR="005852BB" w14:paraId="1F6B5ACF" w14:textId="77777777" w:rsidTr="00A30C44">
        <w:trPr>
          <w:jc w:val="center"/>
        </w:trPr>
        <w:tc>
          <w:tcPr>
            <w:tcW w:w="8060" w:type="dxa"/>
          </w:tcPr>
          <w:p w14:paraId="32022A31" w14:textId="17F9B5EB" w:rsidR="005852BB" w:rsidRDefault="005852BB" w:rsidP="00A30C44">
            <w:pPr>
              <w:pStyle w:val="NoSpacing"/>
            </w:pPr>
            <w:r>
              <w:t>Circles and equation of a tangent</w:t>
            </w:r>
          </w:p>
        </w:tc>
        <w:tc>
          <w:tcPr>
            <w:tcW w:w="2815" w:type="dxa"/>
          </w:tcPr>
          <w:p w14:paraId="181958AB" w14:textId="4EDB8FF5" w:rsidR="005852BB" w:rsidRDefault="00686F6C" w:rsidP="00A30C44">
            <w:pPr>
              <w:pStyle w:val="NoSpacing"/>
            </w:pPr>
            <w:r>
              <w:t>B1: 6.4</w:t>
            </w:r>
          </w:p>
        </w:tc>
      </w:tr>
      <w:tr w:rsidR="005852BB" w14:paraId="5EF3D6C0" w14:textId="77777777" w:rsidTr="00A30C44">
        <w:trPr>
          <w:jc w:val="center"/>
        </w:trPr>
        <w:tc>
          <w:tcPr>
            <w:tcW w:w="8060" w:type="dxa"/>
          </w:tcPr>
          <w:p w14:paraId="748783FF" w14:textId="66F6B2CC" w:rsidR="005852BB" w:rsidRDefault="005852BB" w:rsidP="00A30C44">
            <w:pPr>
              <w:pStyle w:val="NoSpacing"/>
            </w:pPr>
            <w:r>
              <w:t>Definite integration</w:t>
            </w:r>
          </w:p>
        </w:tc>
        <w:tc>
          <w:tcPr>
            <w:tcW w:w="2815" w:type="dxa"/>
          </w:tcPr>
          <w:p w14:paraId="0DDFD4D0" w14:textId="712D2634" w:rsidR="005852BB" w:rsidRDefault="00686F6C" w:rsidP="00A30C44">
            <w:pPr>
              <w:pStyle w:val="NoSpacing"/>
            </w:pPr>
            <w:r>
              <w:t>B1: 13.4</w:t>
            </w:r>
          </w:p>
        </w:tc>
      </w:tr>
      <w:tr w:rsidR="005852BB" w14:paraId="36AB198B" w14:textId="77777777" w:rsidTr="00A30C44">
        <w:trPr>
          <w:jc w:val="center"/>
        </w:trPr>
        <w:tc>
          <w:tcPr>
            <w:tcW w:w="8060" w:type="dxa"/>
          </w:tcPr>
          <w:p w14:paraId="4B825D84" w14:textId="3D9E3AA5" w:rsidR="005852BB" w:rsidRDefault="005852BB" w:rsidP="00A30C44">
            <w:pPr>
              <w:pStyle w:val="NoSpacing"/>
            </w:pPr>
            <w:r>
              <w:t>Trig modelling</w:t>
            </w:r>
          </w:p>
        </w:tc>
        <w:tc>
          <w:tcPr>
            <w:tcW w:w="2815" w:type="dxa"/>
          </w:tcPr>
          <w:p w14:paraId="634A5BA8" w14:textId="17D04C07" w:rsidR="005852BB" w:rsidRDefault="00686F6C" w:rsidP="00A30C44">
            <w:pPr>
              <w:pStyle w:val="NoSpacing"/>
            </w:pPr>
            <w:r>
              <w:t>B2: 7.7</w:t>
            </w:r>
          </w:p>
        </w:tc>
      </w:tr>
      <w:tr w:rsidR="005852BB" w14:paraId="2D033AE5" w14:textId="77777777" w:rsidTr="00A30C44">
        <w:trPr>
          <w:jc w:val="center"/>
        </w:trPr>
        <w:tc>
          <w:tcPr>
            <w:tcW w:w="8060" w:type="dxa"/>
          </w:tcPr>
          <w:p w14:paraId="5CFFB758" w14:textId="2CAF9130" w:rsidR="005852BB" w:rsidRDefault="005852BB" w:rsidP="00A30C44">
            <w:pPr>
              <w:pStyle w:val="NoSpacing"/>
            </w:pPr>
            <w:r>
              <w:t>Implicit differentiation</w:t>
            </w:r>
          </w:p>
        </w:tc>
        <w:tc>
          <w:tcPr>
            <w:tcW w:w="2815" w:type="dxa"/>
          </w:tcPr>
          <w:p w14:paraId="5929A09B" w14:textId="33113A15" w:rsidR="005852BB" w:rsidRDefault="00686F6C" w:rsidP="00A30C44">
            <w:pPr>
              <w:pStyle w:val="NoSpacing"/>
            </w:pPr>
            <w:r>
              <w:t>B2: 9.8</w:t>
            </w:r>
          </w:p>
        </w:tc>
      </w:tr>
      <w:tr w:rsidR="005852BB" w14:paraId="242122AB" w14:textId="77777777" w:rsidTr="00A30C44">
        <w:trPr>
          <w:jc w:val="center"/>
        </w:trPr>
        <w:tc>
          <w:tcPr>
            <w:tcW w:w="8060" w:type="dxa"/>
          </w:tcPr>
          <w:p w14:paraId="6FF71BD6" w14:textId="6268E003" w:rsidR="005852BB" w:rsidRDefault="005852BB" w:rsidP="00A30C44">
            <w:pPr>
              <w:pStyle w:val="NoSpacing"/>
            </w:pPr>
            <w:r>
              <w:t>Solving differential equations</w:t>
            </w:r>
          </w:p>
        </w:tc>
        <w:tc>
          <w:tcPr>
            <w:tcW w:w="2815" w:type="dxa"/>
          </w:tcPr>
          <w:p w14:paraId="75F3C6DE" w14:textId="52489387" w:rsidR="005852BB" w:rsidRDefault="00686F6C" w:rsidP="00A30C44">
            <w:pPr>
              <w:pStyle w:val="NoSpacing"/>
            </w:pPr>
            <w:r>
              <w:t>B2: 11.10</w:t>
            </w:r>
          </w:p>
        </w:tc>
      </w:tr>
      <w:tr w:rsidR="005852BB" w14:paraId="421E47F4" w14:textId="77777777" w:rsidTr="00A30C44">
        <w:trPr>
          <w:jc w:val="center"/>
        </w:trPr>
        <w:tc>
          <w:tcPr>
            <w:tcW w:w="8060" w:type="dxa"/>
          </w:tcPr>
          <w:p w14:paraId="263BC2E1" w14:textId="60280F02" w:rsidR="005852BB" w:rsidRDefault="005852BB" w:rsidP="00A30C44">
            <w:pPr>
              <w:pStyle w:val="NoSpacing"/>
            </w:pPr>
            <w:r>
              <w:t>Binomial expansion, range of validity, approximation of values</w:t>
            </w:r>
          </w:p>
        </w:tc>
        <w:tc>
          <w:tcPr>
            <w:tcW w:w="2815" w:type="dxa"/>
          </w:tcPr>
          <w:p w14:paraId="5DAFF386" w14:textId="72496C41" w:rsidR="005852BB" w:rsidRDefault="00686F6C" w:rsidP="00A30C44">
            <w:pPr>
              <w:pStyle w:val="NoSpacing"/>
            </w:pPr>
            <w:r>
              <w:t>B2: 4.2</w:t>
            </w:r>
          </w:p>
        </w:tc>
      </w:tr>
      <w:tr w:rsidR="005852BB" w14:paraId="3E884114" w14:textId="77777777" w:rsidTr="00A30C44">
        <w:trPr>
          <w:jc w:val="center"/>
        </w:trPr>
        <w:tc>
          <w:tcPr>
            <w:tcW w:w="8060" w:type="dxa"/>
          </w:tcPr>
          <w:p w14:paraId="1EBB212D" w14:textId="0AA9389F" w:rsidR="005852BB" w:rsidRDefault="005852BB" w:rsidP="00A30C44">
            <w:pPr>
              <w:pStyle w:val="NoSpacing"/>
            </w:pPr>
            <w:r>
              <w:t>Exponential modelling</w:t>
            </w:r>
          </w:p>
        </w:tc>
        <w:tc>
          <w:tcPr>
            <w:tcW w:w="2815" w:type="dxa"/>
          </w:tcPr>
          <w:p w14:paraId="0BF48468" w14:textId="444202D9" w:rsidR="005852BB" w:rsidRDefault="00686F6C" w:rsidP="00A30C44">
            <w:pPr>
              <w:pStyle w:val="NoSpacing"/>
            </w:pPr>
            <w:r>
              <w:t>B1: 14.3</w:t>
            </w:r>
          </w:p>
        </w:tc>
      </w:tr>
      <w:tr w:rsidR="005852BB" w14:paraId="3C4BF83B" w14:textId="77777777" w:rsidTr="00A30C44">
        <w:trPr>
          <w:jc w:val="center"/>
        </w:trPr>
        <w:tc>
          <w:tcPr>
            <w:tcW w:w="8060" w:type="dxa"/>
          </w:tcPr>
          <w:p w14:paraId="0C35780E" w14:textId="058D98AA" w:rsidR="005852BB" w:rsidRDefault="005852BB" w:rsidP="00A30C44">
            <w:pPr>
              <w:pStyle w:val="NoSpacing"/>
            </w:pPr>
            <w:r>
              <w:t>Integration by parts</w:t>
            </w:r>
          </w:p>
        </w:tc>
        <w:tc>
          <w:tcPr>
            <w:tcW w:w="2815" w:type="dxa"/>
          </w:tcPr>
          <w:p w14:paraId="7A4B781D" w14:textId="685CF2D4" w:rsidR="005852BB" w:rsidRDefault="00686F6C" w:rsidP="00A30C44">
            <w:pPr>
              <w:pStyle w:val="NoSpacing"/>
            </w:pPr>
            <w:r>
              <w:t>B2: 11.6</w:t>
            </w:r>
          </w:p>
        </w:tc>
      </w:tr>
      <w:tr w:rsidR="005852BB" w14:paraId="57995575" w14:textId="77777777" w:rsidTr="00A30C44">
        <w:trPr>
          <w:jc w:val="center"/>
        </w:trPr>
        <w:tc>
          <w:tcPr>
            <w:tcW w:w="8060" w:type="dxa"/>
          </w:tcPr>
          <w:p w14:paraId="497EC779" w14:textId="5F78CE32" w:rsidR="005852BB" w:rsidRDefault="005852BB" w:rsidP="00A30C44">
            <w:pPr>
              <w:pStyle w:val="NoSpacing"/>
            </w:pPr>
            <w:r>
              <w:t>Parametric equations</w:t>
            </w:r>
          </w:p>
        </w:tc>
        <w:tc>
          <w:tcPr>
            <w:tcW w:w="2815" w:type="dxa"/>
          </w:tcPr>
          <w:p w14:paraId="1FB75735" w14:textId="284E4A93" w:rsidR="005852BB" w:rsidRDefault="00686F6C" w:rsidP="00A30C44">
            <w:pPr>
              <w:pStyle w:val="NoSpacing"/>
            </w:pPr>
            <w:r>
              <w:t>B2: 8.1-8.2</w:t>
            </w:r>
          </w:p>
        </w:tc>
      </w:tr>
    </w:tbl>
    <w:p w14:paraId="2C298C60" w14:textId="77777777" w:rsidR="005852BB" w:rsidRDefault="005852BB" w:rsidP="005852BB">
      <w:pPr>
        <w:pStyle w:val="NoSpacing"/>
      </w:pPr>
    </w:p>
    <w:p w14:paraId="65388B75" w14:textId="40CAA8BA" w:rsidR="005852BB" w:rsidRPr="00394C7D" w:rsidRDefault="005852BB" w:rsidP="005852BB">
      <w:pPr>
        <w:pStyle w:val="NoSpacing"/>
        <w:rPr>
          <w:b/>
        </w:rPr>
      </w:pPr>
      <w:r w:rsidRPr="00394C7D">
        <w:rPr>
          <w:b/>
        </w:rPr>
        <w:t>Topic list – pure paper</w:t>
      </w:r>
      <w:r>
        <w:rPr>
          <w:b/>
        </w:rPr>
        <w:t xml:space="preserve"> 2</w:t>
      </w:r>
    </w:p>
    <w:p w14:paraId="454B0755" w14:textId="77777777" w:rsidR="005852BB" w:rsidRPr="00394C7D" w:rsidRDefault="005852BB" w:rsidP="005852BB">
      <w:pPr>
        <w:pStyle w:val="NoSpacing"/>
        <w:rPr>
          <w:b/>
        </w:rPr>
      </w:pPr>
      <w:proofErr w:type="gramStart"/>
      <w:r w:rsidRPr="00394C7D">
        <w:rPr>
          <w:b/>
        </w:rPr>
        <w:t>2 hour</w:t>
      </w:r>
      <w:proofErr w:type="gramEnd"/>
      <w:r w:rsidRPr="00394C7D">
        <w:rPr>
          <w:b/>
        </w:rPr>
        <w:t xml:space="preserve"> paper, </w:t>
      </w:r>
      <w:r>
        <w:rPr>
          <w:b/>
        </w:rPr>
        <w:t xml:space="preserve">100 marks, </w:t>
      </w:r>
      <w:r w:rsidRPr="00394C7D">
        <w:rPr>
          <w:b/>
        </w:rPr>
        <w:t>calculator allowed. Formula booklet provided.</w:t>
      </w:r>
    </w:p>
    <w:p w14:paraId="6A651D12" w14:textId="77777777" w:rsidR="005852BB" w:rsidRDefault="005852BB" w:rsidP="005852BB">
      <w:pPr>
        <w:pStyle w:val="NoSpacing"/>
      </w:pPr>
    </w:p>
    <w:tbl>
      <w:tblPr>
        <w:tblStyle w:val="TableGrid"/>
        <w:tblW w:w="10875" w:type="dxa"/>
        <w:jc w:val="center"/>
        <w:tblLook w:val="04A0" w:firstRow="1" w:lastRow="0" w:firstColumn="1" w:lastColumn="0" w:noHBand="0" w:noVBand="1"/>
      </w:tblPr>
      <w:tblGrid>
        <w:gridCol w:w="8060"/>
        <w:gridCol w:w="2815"/>
      </w:tblGrid>
      <w:tr w:rsidR="005852BB" w:rsidRPr="00394C7D" w14:paraId="0AAB37A0" w14:textId="77777777" w:rsidTr="00A30C44">
        <w:trPr>
          <w:jc w:val="center"/>
        </w:trPr>
        <w:tc>
          <w:tcPr>
            <w:tcW w:w="8060" w:type="dxa"/>
          </w:tcPr>
          <w:p w14:paraId="44192989" w14:textId="77777777" w:rsidR="005852BB" w:rsidRPr="00394C7D" w:rsidRDefault="005852BB" w:rsidP="00A30C44">
            <w:pPr>
              <w:pStyle w:val="NoSpacing"/>
              <w:rPr>
                <w:b/>
              </w:rPr>
            </w:pPr>
            <w:r w:rsidRPr="00394C7D">
              <w:rPr>
                <w:b/>
              </w:rPr>
              <w:t>Topic</w:t>
            </w:r>
          </w:p>
        </w:tc>
        <w:tc>
          <w:tcPr>
            <w:tcW w:w="2815" w:type="dxa"/>
          </w:tcPr>
          <w:p w14:paraId="145B3920" w14:textId="77777777" w:rsidR="005852BB" w:rsidRPr="00394C7D" w:rsidRDefault="005852BB" w:rsidP="00A30C44">
            <w:pPr>
              <w:pStyle w:val="NoSpacing"/>
              <w:rPr>
                <w:b/>
              </w:rPr>
            </w:pPr>
            <w:r w:rsidRPr="00394C7D">
              <w:rPr>
                <w:b/>
              </w:rPr>
              <w:t>Textbook chapter reference</w:t>
            </w:r>
          </w:p>
        </w:tc>
      </w:tr>
      <w:tr w:rsidR="005852BB" w14:paraId="10AA49A4" w14:textId="77777777" w:rsidTr="00A30C44">
        <w:trPr>
          <w:jc w:val="center"/>
        </w:trPr>
        <w:tc>
          <w:tcPr>
            <w:tcW w:w="8060" w:type="dxa"/>
          </w:tcPr>
          <w:p w14:paraId="6581B509" w14:textId="4559240C" w:rsidR="005852BB" w:rsidRPr="00D5300D" w:rsidRDefault="0087662C" w:rsidP="00A30C44">
            <w:pPr>
              <w:pStyle w:val="NoSpacing"/>
            </w:pPr>
            <w:r>
              <w:t xml:space="preserve">Composite functions, </w:t>
            </w:r>
            <w:proofErr w:type="gramStart"/>
            <w:r>
              <w:t>range</w:t>
            </w:r>
            <w:proofErr w:type="gramEnd"/>
            <w:r>
              <w:t xml:space="preserve"> and inverse functions</w:t>
            </w:r>
            <w:r w:rsidR="00816590">
              <w:t>. Sketching modulus functions</w:t>
            </w:r>
          </w:p>
        </w:tc>
        <w:tc>
          <w:tcPr>
            <w:tcW w:w="2815" w:type="dxa"/>
          </w:tcPr>
          <w:p w14:paraId="3C0B1826" w14:textId="6B4F8199" w:rsidR="005852BB" w:rsidRDefault="00816590" w:rsidP="00A30C44">
            <w:pPr>
              <w:pStyle w:val="NoSpacing"/>
            </w:pPr>
            <w:r>
              <w:t>B2: 2.2, 2.3, 2.4</w:t>
            </w:r>
          </w:p>
        </w:tc>
      </w:tr>
      <w:tr w:rsidR="005852BB" w14:paraId="3331861F" w14:textId="77777777" w:rsidTr="00A30C44">
        <w:trPr>
          <w:jc w:val="center"/>
        </w:trPr>
        <w:tc>
          <w:tcPr>
            <w:tcW w:w="8060" w:type="dxa"/>
          </w:tcPr>
          <w:p w14:paraId="6FD7D844" w14:textId="61B3D6EE" w:rsidR="005852BB" w:rsidRDefault="0087662C" w:rsidP="00A30C44">
            <w:pPr>
              <w:pStyle w:val="NoSpacing"/>
            </w:pPr>
            <w:r>
              <w:t>3D Vectors</w:t>
            </w:r>
          </w:p>
        </w:tc>
        <w:tc>
          <w:tcPr>
            <w:tcW w:w="2815" w:type="dxa"/>
          </w:tcPr>
          <w:p w14:paraId="469091AD" w14:textId="2414D143" w:rsidR="005852BB" w:rsidRDefault="00816590" w:rsidP="00A30C44">
            <w:pPr>
              <w:pStyle w:val="NoSpacing"/>
            </w:pPr>
            <w:r>
              <w:t>B2: 12.2, 12.3</w:t>
            </w:r>
          </w:p>
        </w:tc>
      </w:tr>
      <w:tr w:rsidR="005852BB" w14:paraId="3DEB0FEB" w14:textId="77777777" w:rsidTr="00A30C44">
        <w:trPr>
          <w:jc w:val="center"/>
        </w:trPr>
        <w:tc>
          <w:tcPr>
            <w:tcW w:w="8060" w:type="dxa"/>
          </w:tcPr>
          <w:p w14:paraId="0DF318CC" w14:textId="5F511B17" w:rsidR="005852BB" w:rsidRDefault="0087662C" w:rsidP="00A30C44">
            <w:pPr>
              <w:pStyle w:val="NoSpacing"/>
            </w:pPr>
            <w:r>
              <w:t>Proof</w:t>
            </w:r>
            <w:r w:rsidR="00816590">
              <w:t xml:space="preserve"> by counter example</w:t>
            </w:r>
          </w:p>
        </w:tc>
        <w:tc>
          <w:tcPr>
            <w:tcW w:w="2815" w:type="dxa"/>
          </w:tcPr>
          <w:p w14:paraId="420B132A" w14:textId="246722FB" w:rsidR="005852BB" w:rsidRDefault="00816590" w:rsidP="00A30C44">
            <w:pPr>
              <w:pStyle w:val="NoSpacing"/>
            </w:pPr>
            <w:r>
              <w:t>B1: 7.4, 7.5</w:t>
            </w:r>
          </w:p>
        </w:tc>
      </w:tr>
      <w:tr w:rsidR="005852BB" w14:paraId="7A06FA6D" w14:textId="77777777" w:rsidTr="00A30C44">
        <w:trPr>
          <w:jc w:val="center"/>
        </w:trPr>
        <w:tc>
          <w:tcPr>
            <w:tcW w:w="8060" w:type="dxa"/>
          </w:tcPr>
          <w:p w14:paraId="7DCE8628" w14:textId="69FCEE3D" w:rsidR="005852BB" w:rsidRDefault="0087662C" w:rsidP="00A30C44">
            <w:pPr>
              <w:pStyle w:val="NoSpacing"/>
            </w:pPr>
            <w:r>
              <w:t>Sums using sigma notation</w:t>
            </w:r>
          </w:p>
        </w:tc>
        <w:tc>
          <w:tcPr>
            <w:tcW w:w="2815" w:type="dxa"/>
          </w:tcPr>
          <w:p w14:paraId="76FD99EC" w14:textId="5007DF6B" w:rsidR="005852BB" w:rsidRDefault="00816590" w:rsidP="00A30C44">
            <w:pPr>
              <w:pStyle w:val="NoSpacing"/>
            </w:pPr>
            <w:r>
              <w:t>B2: 3.6</w:t>
            </w:r>
          </w:p>
        </w:tc>
      </w:tr>
      <w:tr w:rsidR="005852BB" w14:paraId="5A041866" w14:textId="77777777" w:rsidTr="00A30C44">
        <w:trPr>
          <w:jc w:val="center"/>
        </w:trPr>
        <w:tc>
          <w:tcPr>
            <w:tcW w:w="8060" w:type="dxa"/>
          </w:tcPr>
          <w:p w14:paraId="78C22600" w14:textId="34E0286B" w:rsidR="005852BB" w:rsidRDefault="0087662C" w:rsidP="00A30C44">
            <w:pPr>
              <w:pStyle w:val="NoSpacing"/>
            </w:pPr>
            <w:r>
              <w:t>Newton-Raphson method</w:t>
            </w:r>
          </w:p>
        </w:tc>
        <w:tc>
          <w:tcPr>
            <w:tcW w:w="2815" w:type="dxa"/>
          </w:tcPr>
          <w:p w14:paraId="4B38B853" w14:textId="6F654755" w:rsidR="005852BB" w:rsidRDefault="00816590" w:rsidP="00A30C44">
            <w:pPr>
              <w:pStyle w:val="NoSpacing"/>
            </w:pPr>
            <w:r>
              <w:t>B2: 10.3</w:t>
            </w:r>
          </w:p>
        </w:tc>
      </w:tr>
      <w:tr w:rsidR="005852BB" w14:paraId="19023B9C" w14:textId="77777777" w:rsidTr="00A30C44">
        <w:trPr>
          <w:jc w:val="center"/>
        </w:trPr>
        <w:tc>
          <w:tcPr>
            <w:tcW w:w="8060" w:type="dxa"/>
          </w:tcPr>
          <w:p w14:paraId="6A28EF7F" w14:textId="6733BAF4" w:rsidR="005852BB" w:rsidRDefault="0087662C" w:rsidP="00A30C44">
            <w:pPr>
              <w:pStyle w:val="NoSpacing"/>
            </w:pPr>
            <w:r>
              <w:t>Factor theorem and algebraic division</w:t>
            </w:r>
          </w:p>
        </w:tc>
        <w:tc>
          <w:tcPr>
            <w:tcW w:w="2815" w:type="dxa"/>
          </w:tcPr>
          <w:p w14:paraId="3F78D14D" w14:textId="2E174A86" w:rsidR="005852BB" w:rsidRDefault="00816590" w:rsidP="00A30C44">
            <w:pPr>
              <w:pStyle w:val="NoSpacing"/>
            </w:pPr>
            <w:r>
              <w:t>B1: 7.1-7.3</w:t>
            </w:r>
          </w:p>
        </w:tc>
      </w:tr>
      <w:tr w:rsidR="005852BB" w14:paraId="586EA647" w14:textId="77777777" w:rsidTr="00A30C44">
        <w:trPr>
          <w:jc w:val="center"/>
        </w:trPr>
        <w:tc>
          <w:tcPr>
            <w:tcW w:w="8060" w:type="dxa"/>
          </w:tcPr>
          <w:p w14:paraId="05B591D6" w14:textId="368ECF80" w:rsidR="005852BB" w:rsidRDefault="0087662C" w:rsidP="00A30C44">
            <w:pPr>
              <w:pStyle w:val="NoSpacing"/>
            </w:pPr>
            <w:r>
              <w:t>Solving trig equations</w:t>
            </w:r>
          </w:p>
        </w:tc>
        <w:tc>
          <w:tcPr>
            <w:tcW w:w="2815" w:type="dxa"/>
          </w:tcPr>
          <w:p w14:paraId="21A88121" w14:textId="121276F4" w:rsidR="005852BB" w:rsidRDefault="00816590" w:rsidP="00A30C44">
            <w:pPr>
              <w:pStyle w:val="NoSpacing"/>
            </w:pPr>
            <w:r>
              <w:t>B1: 10.4-6, B2: 7.4</w:t>
            </w:r>
          </w:p>
        </w:tc>
      </w:tr>
      <w:tr w:rsidR="005852BB" w14:paraId="2AD580D9" w14:textId="77777777" w:rsidTr="00A30C44">
        <w:trPr>
          <w:jc w:val="center"/>
        </w:trPr>
        <w:tc>
          <w:tcPr>
            <w:tcW w:w="8060" w:type="dxa"/>
          </w:tcPr>
          <w:p w14:paraId="27EDE316" w14:textId="2D47E18D" w:rsidR="005852BB" w:rsidRDefault="0087662C" w:rsidP="00A30C44">
            <w:pPr>
              <w:pStyle w:val="NoSpacing"/>
            </w:pPr>
            <w:r>
              <w:t>Quadratic modelling</w:t>
            </w:r>
          </w:p>
        </w:tc>
        <w:tc>
          <w:tcPr>
            <w:tcW w:w="2815" w:type="dxa"/>
          </w:tcPr>
          <w:p w14:paraId="6C2D8F0B" w14:textId="6D32806B" w:rsidR="005852BB" w:rsidRDefault="00816590" w:rsidP="00A30C44">
            <w:pPr>
              <w:pStyle w:val="NoSpacing"/>
            </w:pPr>
            <w:r>
              <w:t>B1: 2.6</w:t>
            </w:r>
          </w:p>
        </w:tc>
      </w:tr>
      <w:tr w:rsidR="005852BB" w14:paraId="61BD137A" w14:textId="77777777" w:rsidTr="00A30C44">
        <w:trPr>
          <w:jc w:val="center"/>
        </w:trPr>
        <w:tc>
          <w:tcPr>
            <w:tcW w:w="8060" w:type="dxa"/>
          </w:tcPr>
          <w:p w14:paraId="5BBCD561" w14:textId="683A627E" w:rsidR="005852BB" w:rsidRDefault="0087662C" w:rsidP="00A30C44">
            <w:pPr>
              <w:pStyle w:val="NoSpacing"/>
            </w:pPr>
            <w:r>
              <w:t>Differentiation from first principles</w:t>
            </w:r>
          </w:p>
        </w:tc>
        <w:tc>
          <w:tcPr>
            <w:tcW w:w="2815" w:type="dxa"/>
          </w:tcPr>
          <w:p w14:paraId="7652CE31" w14:textId="2F1731BA" w:rsidR="005852BB" w:rsidRDefault="00816590" w:rsidP="00A30C44">
            <w:pPr>
              <w:pStyle w:val="NoSpacing"/>
            </w:pPr>
            <w:r>
              <w:t>B1: 12.1</w:t>
            </w:r>
          </w:p>
        </w:tc>
      </w:tr>
      <w:tr w:rsidR="005852BB" w14:paraId="60626BBB" w14:textId="77777777" w:rsidTr="00A30C44">
        <w:trPr>
          <w:jc w:val="center"/>
        </w:trPr>
        <w:tc>
          <w:tcPr>
            <w:tcW w:w="8060" w:type="dxa"/>
          </w:tcPr>
          <w:p w14:paraId="2DA11BE5" w14:textId="496ADA43" w:rsidR="005852BB" w:rsidRDefault="0087662C" w:rsidP="00A30C44">
            <w:pPr>
              <w:pStyle w:val="NoSpacing"/>
            </w:pPr>
            <w:r>
              <w:t>Rate</w:t>
            </w:r>
            <w:r w:rsidR="00816590">
              <w:t>s</w:t>
            </w:r>
            <w:r>
              <w:t xml:space="preserve"> of change</w:t>
            </w:r>
          </w:p>
        </w:tc>
        <w:tc>
          <w:tcPr>
            <w:tcW w:w="2815" w:type="dxa"/>
          </w:tcPr>
          <w:p w14:paraId="18B7DB3D" w14:textId="0C1CA910" w:rsidR="005852BB" w:rsidRDefault="00816590" w:rsidP="00A30C44">
            <w:pPr>
              <w:pStyle w:val="NoSpacing"/>
            </w:pPr>
            <w:r>
              <w:t>B2: 9.10</w:t>
            </w:r>
          </w:p>
        </w:tc>
      </w:tr>
      <w:tr w:rsidR="005852BB" w14:paraId="34E6E293" w14:textId="77777777" w:rsidTr="00A30C44">
        <w:trPr>
          <w:jc w:val="center"/>
        </w:trPr>
        <w:tc>
          <w:tcPr>
            <w:tcW w:w="8060" w:type="dxa"/>
          </w:tcPr>
          <w:p w14:paraId="3ACBC418" w14:textId="7105C8F5" w:rsidR="005852BB" w:rsidRDefault="0087662C" w:rsidP="00A30C44">
            <w:pPr>
              <w:pStyle w:val="NoSpacing"/>
            </w:pPr>
            <w:r>
              <w:t>Partial fractions</w:t>
            </w:r>
          </w:p>
        </w:tc>
        <w:tc>
          <w:tcPr>
            <w:tcW w:w="2815" w:type="dxa"/>
          </w:tcPr>
          <w:p w14:paraId="362E9A6C" w14:textId="00E96796" w:rsidR="005852BB" w:rsidRDefault="00816590" w:rsidP="00A30C44">
            <w:pPr>
              <w:pStyle w:val="NoSpacing"/>
            </w:pPr>
            <w:r>
              <w:t>B2: 1.3-1.5</w:t>
            </w:r>
          </w:p>
        </w:tc>
      </w:tr>
      <w:tr w:rsidR="005852BB" w14:paraId="710588AA" w14:textId="77777777" w:rsidTr="00A30C44">
        <w:trPr>
          <w:jc w:val="center"/>
        </w:trPr>
        <w:tc>
          <w:tcPr>
            <w:tcW w:w="8060" w:type="dxa"/>
          </w:tcPr>
          <w:p w14:paraId="188EE3DE" w14:textId="5792B853" w:rsidR="005852BB" w:rsidRDefault="00F14D8F" w:rsidP="00A30C44">
            <w:pPr>
              <w:pStyle w:val="NoSpacing"/>
            </w:pPr>
            <w:r>
              <w:t>Increasing and decreasing functions</w:t>
            </w:r>
          </w:p>
        </w:tc>
        <w:tc>
          <w:tcPr>
            <w:tcW w:w="2815" w:type="dxa"/>
          </w:tcPr>
          <w:p w14:paraId="3CC8738C" w14:textId="21AD10AE" w:rsidR="005852BB" w:rsidRDefault="00816590" w:rsidP="00A30C44">
            <w:pPr>
              <w:pStyle w:val="NoSpacing"/>
            </w:pPr>
            <w:r>
              <w:t xml:space="preserve">B1: 12.7 </w:t>
            </w:r>
          </w:p>
        </w:tc>
      </w:tr>
      <w:tr w:rsidR="005852BB" w14:paraId="5FBE8AAB" w14:textId="77777777" w:rsidTr="00A30C44">
        <w:trPr>
          <w:jc w:val="center"/>
        </w:trPr>
        <w:tc>
          <w:tcPr>
            <w:tcW w:w="8060" w:type="dxa"/>
          </w:tcPr>
          <w:p w14:paraId="7C58D48B" w14:textId="435DCF0F" w:rsidR="005852BB" w:rsidRDefault="00F14D8F" w:rsidP="00A30C44">
            <w:pPr>
              <w:pStyle w:val="NoSpacing"/>
            </w:pPr>
            <w:r>
              <w:t>Proving trig identities</w:t>
            </w:r>
          </w:p>
        </w:tc>
        <w:tc>
          <w:tcPr>
            <w:tcW w:w="2815" w:type="dxa"/>
          </w:tcPr>
          <w:p w14:paraId="76DEE32F" w14:textId="040D1287" w:rsidR="005852BB" w:rsidRDefault="00816590" w:rsidP="00A30C44">
            <w:pPr>
              <w:pStyle w:val="NoSpacing"/>
            </w:pPr>
            <w:r>
              <w:t>B1: 10.6, B2: 7.6</w:t>
            </w:r>
          </w:p>
        </w:tc>
      </w:tr>
      <w:tr w:rsidR="005852BB" w14:paraId="1EDBBF97" w14:textId="77777777" w:rsidTr="00A30C44">
        <w:trPr>
          <w:jc w:val="center"/>
        </w:trPr>
        <w:tc>
          <w:tcPr>
            <w:tcW w:w="8060" w:type="dxa"/>
          </w:tcPr>
          <w:p w14:paraId="2BDAA10F" w14:textId="17F9FD46" w:rsidR="005852BB" w:rsidRDefault="00F14D8F" w:rsidP="00A30C44">
            <w:pPr>
              <w:pStyle w:val="NoSpacing"/>
            </w:pPr>
            <w:r>
              <w:t>Integration to find area</w:t>
            </w:r>
          </w:p>
        </w:tc>
        <w:tc>
          <w:tcPr>
            <w:tcW w:w="2815" w:type="dxa"/>
          </w:tcPr>
          <w:p w14:paraId="7D61753E" w14:textId="79FCDFFA" w:rsidR="005852BB" w:rsidRDefault="00816590" w:rsidP="00A30C44">
            <w:pPr>
              <w:pStyle w:val="NoSpacing"/>
            </w:pPr>
            <w:r>
              <w:t>B1: 13.5-7, B2: 11.8</w:t>
            </w:r>
          </w:p>
        </w:tc>
      </w:tr>
      <w:tr w:rsidR="005852BB" w14:paraId="21EB2F47" w14:textId="77777777" w:rsidTr="00A30C44">
        <w:trPr>
          <w:jc w:val="center"/>
        </w:trPr>
        <w:tc>
          <w:tcPr>
            <w:tcW w:w="8060" w:type="dxa"/>
          </w:tcPr>
          <w:p w14:paraId="6F51C544" w14:textId="2AB85BC7" w:rsidR="005852BB" w:rsidRDefault="00F14D8F" w:rsidP="00A30C44">
            <w:pPr>
              <w:pStyle w:val="NoSpacing"/>
            </w:pPr>
            <w:r>
              <w:t>Exponential modelling and differentiation</w:t>
            </w:r>
          </w:p>
        </w:tc>
        <w:tc>
          <w:tcPr>
            <w:tcW w:w="2815" w:type="dxa"/>
          </w:tcPr>
          <w:p w14:paraId="2F09B17F" w14:textId="18E3BDC0" w:rsidR="005852BB" w:rsidRDefault="00BB19B1" w:rsidP="00A30C44">
            <w:pPr>
              <w:pStyle w:val="NoSpacing"/>
            </w:pPr>
            <w:r>
              <w:t>B1: 14.3, B2: 9.2</w:t>
            </w:r>
          </w:p>
        </w:tc>
      </w:tr>
    </w:tbl>
    <w:p w14:paraId="1148E504" w14:textId="75296364" w:rsidR="005852BB" w:rsidRDefault="005852BB" w:rsidP="005852BB">
      <w:pPr>
        <w:pStyle w:val="NoSpacing"/>
        <w:rPr>
          <w:b/>
        </w:rPr>
      </w:pPr>
    </w:p>
    <w:p w14:paraId="4FD6F0FB" w14:textId="77777777" w:rsidR="00816590" w:rsidRDefault="00816590" w:rsidP="005852BB">
      <w:pPr>
        <w:pStyle w:val="NoSpacing"/>
        <w:rPr>
          <w:b/>
        </w:rPr>
      </w:pPr>
    </w:p>
    <w:p w14:paraId="26F02141" w14:textId="07E1E399" w:rsidR="005852BB" w:rsidRDefault="005852BB" w:rsidP="005852BB">
      <w:pPr>
        <w:pStyle w:val="NoSpacing"/>
        <w:rPr>
          <w:b/>
        </w:rPr>
      </w:pPr>
    </w:p>
    <w:p w14:paraId="7FE50C5E" w14:textId="11185D4D" w:rsidR="008B423B" w:rsidRDefault="008B423B" w:rsidP="005852BB">
      <w:pPr>
        <w:pStyle w:val="NoSpacing"/>
        <w:rPr>
          <w:b/>
        </w:rPr>
      </w:pPr>
    </w:p>
    <w:p w14:paraId="6EBFFCDB" w14:textId="56544C00" w:rsidR="008B423B" w:rsidRDefault="008B423B" w:rsidP="005852BB">
      <w:pPr>
        <w:pStyle w:val="NoSpacing"/>
        <w:rPr>
          <w:b/>
        </w:rPr>
      </w:pPr>
    </w:p>
    <w:p w14:paraId="7AF4924F" w14:textId="139DD9A3" w:rsidR="008B423B" w:rsidRDefault="008B423B" w:rsidP="005852BB">
      <w:pPr>
        <w:pStyle w:val="NoSpacing"/>
        <w:rPr>
          <w:b/>
        </w:rPr>
      </w:pPr>
    </w:p>
    <w:p w14:paraId="29B2FC49" w14:textId="52854D97" w:rsidR="008B423B" w:rsidRDefault="008B423B" w:rsidP="005852BB">
      <w:pPr>
        <w:pStyle w:val="NoSpacing"/>
        <w:rPr>
          <w:b/>
        </w:rPr>
      </w:pPr>
    </w:p>
    <w:p w14:paraId="5EFE8839" w14:textId="2CE07A41" w:rsidR="008B423B" w:rsidRDefault="008B423B" w:rsidP="005852BB">
      <w:pPr>
        <w:pStyle w:val="NoSpacing"/>
        <w:rPr>
          <w:b/>
        </w:rPr>
      </w:pPr>
    </w:p>
    <w:p w14:paraId="3ABED17A" w14:textId="77777777" w:rsidR="00C47D71" w:rsidRDefault="00C47D71" w:rsidP="005852BB">
      <w:pPr>
        <w:pStyle w:val="NoSpacing"/>
        <w:rPr>
          <w:b/>
        </w:rPr>
      </w:pPr>
    </w:p>
    <w:p w14:paraId="1A3323AD" w14:textId="77777777" w:rsidR="008B423B" w:rsidRDefault="008B423B" w:rsidP="005852BB">
      <w:pPr>
        <w:pStyle w:val="NoSpacing"/>
        <w:rPr>
          <w:b/>
        </w:rPr>
      </w:pPr>
    </w:p>
    <w:p w14:paraId="50FB13FE" w14:textId="3486802E" w:rsidR="005852BB" w:rsidRPr="00394C7D" w:rsidRDefault="005852BB" w:rsidP="005852BB">
      <w:pPr>
        <w:pStyle w:val="NoSpacing"/>
        <w:rPr>
          <w:b/>
        </w:rPr>
      </w:pPr>
      <w:r w:rsidRPr="00394C7D">
        <w:rPr>
          <w:b/>
        </w:rPr>
        <w:t>Topic list – applied paper</w:t>
      </w:r>
    </w:p>
    <w:p w14:paraId="26744388" w14:textId="77777777" w:rsidR="005852BB" w:rsidRPr="00394C7D" w:rsidRDefault="005852BB" w:rsidP="005852BB">
      <w:pPr>
        <w:pStyle w:val="NoSpacing"/>
        <w:rPr>
          <w:b/>
        </w:rPr>
      </w:pPr>
      <w:proofErr w:type="gramStart"/>
      <w:r w:rsidRPr="00394C7D">
        <w:rPr>
          <w:b/>
        </w:rPr>
        <w:t>2 hour</w:t>
      </w:r>
      <w:proofErr w:type="gramEnd"/>
      <w:r w:rsidRPr="00394C7D">
        <w:rPr>
          <w:b/>
        </w:rPr>
        <w:t xml:space="preserve"> paper, </w:t>
      </w:r>
      <w:r>
        <w:rPr>
          <w:b/>
        </w:rPr>
        <w:t xml:space="preserve">100 marks, </w:t>
      </w:r>
      <w:r w:rsidRPr="00394C7D">
        <w:rPr>
          <w:b/>
        </w:rPr>
        <w:t>calculator allowed. Formula booklet provided.</w:t>
      </w:r>
    </w:p>
    <w:p w14:paraId="2C6F0072" w14:textId="77777777" w:rsidR="005852BB" w:rsidRDefault="005852BB" w:rsidP="005852BB">
      <w:pPr>
        <w:pStyle w:val="NoSpacing"/>
      </w:pPr>
    </w:p>
    <w:tbl>
      <w:tblPr>
        <w:tblStyle w:val="TableGrid"/>
        <w:tblW w:w="10875" w:type="dxa"/>
        <w:jc w:val="center"/>
        <w:tblLook w:val="04A0" w:firstRow="1" w:lastRow="0" w:firstColumn="1" w:lastColumn="0" w:noHBand="0" w:noVBand="1"/>
      </w:tblPr>
      <w:tblGrid>
        <w:gridCol w:w="8060"/>
        <w:gridCol w:w="2815"/>
      </w:tblGrid>
      <w:tr w:rsidR="005852BB" w:rsidRPr="00394C7D" w14:paraId="2E2FC351" w14:textId="77777777" w:rsidTr="00A30C44">
        <w:trPr>
          <w:jc w:val="center"/>
        </w:trPr>
        <w:tc>
          <w:tcPr>
            <w:tcW w:w="8060" w:type="dxa"/>
          </w:tcPr>
          <w:p w14:paraId="3970F267" w14:textId="77777777" w:rsidR="005852BB" w:rsidRPr="00394C7D" w:rsidRDefault="005852BB" w:rsidP="00A30C44">
            <w:pPr>
              <w:pStyle w:val="NoSpacing"/>
              <w:rPr>
                <w:b/>
              </w:rPr>
            </w:pPr>
            <w:r w:rsidRPr="00394C7D">
              <w:rPr>
                <w:b/>
              </w:rPr>
              <w:t>Topic</w:t>
            </w:r>
          </w:p>
        </w:tc>
        <w:tc>
          <w:tcPr>
            <w:tcW w:w="2815" w:type="dxa"/>
          </w:tcPr>
          <w:p w14:paraId="3D101CDB" w14:textId="77777777" w:rsidR="005852BB" w:rsidRPr="00394C7D" w:rsidRDefault="005852BB" w:rsidP="00A30C44">
            <w:pPr>
              <w:pStyle w:val="NoSpacing"/>
              <w:rPr>
                <w:b/>
              </w:rPr>
            </w:pPr>
            <w:r w:rsidRPr="00394C7D">
              <w:rPr>
                <w:b/>
              </w:rPr>
              <w:t>Textbook chapter reference</w:t>
            </w:r>
          </w:p>
        </w:tc>
      </w:tr>
      <w:tr w:rsidR="005852BB" w14:paraId="628D22C0" w14:textId="77777777" w:rsidTr="00A30C44">
        <w:trPr>
          <w:jc w:val="center"/>
        </w:trPr>
        <w:tc>
          <w:tcPr>
            <w:tcW w:w="8060" w:type="dxa"/>
          </w:tcPr>
          <w:p w14:paraId="546E9BF3" w14:textId="75F0F957" w:rsidR="005852BB" w:rsidRDefault="00F14D8F" w:rsidP="00A30C44">
            <w:pPr>
              <w:pStyle w:val="NoSpacing"/>
            </w:pPr>
            <w:r>
              <w:t>PMCC, interesting correlation, hypothesis testing, variables</w:t>
            </w:r>
          </w:p>
        </w:tc>
        <w:tc>
          <w:tcPr>
            <w:tcW w:w="2815" w:type="dxa"/>
          </w:tcPr>
          <w:p w14:paraId="67131803" w14:textId="30386DFD" w:rsidR="005852BB" w:rsidRDefault="009E0606" w:rsidP="00A30C44">
            <w:pPr>
              <w:pStyle w:val="NoSpacing"/>
            </w:pPr>
            <w:r>
              <w:t>B2: 1.3, 4.1-4.2</w:t>
            </w:r>
          </w:p>
        </w:tc>
      </w:tr>
      <w:tr w:rsidR="005852BB" w14:paraId="4796F4F3" w14:textId="77777777" w:rsidTr="00A30C44">
        <w:trPr>
          <w:jc w:val="center"/>
        </w:trPr>
        <w:tc>
          <w:tcPr>
            <w:tcW w:w="8060" w:type="dxa"/>
          </w:tcPr>
          <w:p w14:paraId="5B7AFCA9" w14:textId="37317F88" w:rsidR="005852BB" w:rsidRPr="00A94E05" w:rsidRDefault="00F14D8F" w:rsidP="00A30C44">
            <w:pPr>
              <w:pStyle w:val="NoSpacing"/>
            </w:pPr>
            <w:r>
              <w:t>Binomial distribution</w:t>
            </w:r>
            <w:r w:rsidR="009E0606">
              <w:t xml:space="preserve"> hypothesis testing</w:t>
            </w:r>
          </w:p>
        </w:tc>
        <w:tc>
          <w:tcPr>
            <w:tcW w:w="2815" w:type="dxa"/>
          </w:tcPr>
          <w:p w14:paraId="183BC23A" w14:textId="4366A0AF" w:rsidR="005852BB" w:rsidRDefault="009E0606" w:rsidP="00A30C44">
            <w:pPr>
              <w:pStyle w:val="NoSpacing"/>
            </w:pPr>
            <w:r>
              <w:t>B1: 6.2-6.3</w:t>
            </w:r>
          </w:p>
        </w:tc>
      </w:tr>
      <w:tr w:rsidR="005852BB" w14:paraId="7182A0F5" w14:textId="77777777" w:rsidTr="00A30C44">
        <w:trPr>
          <w:jc w:val="center"/>
        </w:trPr>
        <w:tc>
          <w:tcPr>
            <w:tcW w:w="8060" w:type="dxa"/>
          </w:tcPr>
          <w:p w14:paraId="053FEBDE" w14:textId="7EBE3F2B" w:rsidR="005852BB" w:rsidRDefault="00F14D8F" w:rsidP="00A30C44">
            <w:pPr>
              <w:pStyle w:val="NoSpacing"/>
            </w:pPr>
            <w:r>
              <w:t>DRVs – setting up a model</w:t>
            </w:r>
          </w:p>
        </w:tc>
        <w:tc>
          <w:tcPr>
            <w:tcW w:w="2815" w:type="dxa"/>
          </w:tcPr>
          <w:p w14:paraId="0048521C" w14:textId="022BDDF2" w:rsidR="005852BB" w:rsidRDefault="007B4DAE" w:rsidP="00A30C44">
            <w:pPr>
              <w:pStyle w:val="NoSpacing"/>
            </w:pPr>
            <w:r>
              <w:t>B1: 6.1</w:t>
            </w:r>
          </w:p>
        </w:tc>
      </w:tr>
      <w:tr w:rsidR="005852BB" w14:paraId="3080D945" w14:textId="77777777" w:rsidTr="00A30C44">
        <w:trPr>
          <w:jc w:val="center"/>
        </w:trPr>
        <w:tc>
          <w:tcPr>
            <w:tcW w:w="8060" w:type="dxa"/>
          </w:tcPr>
          <w:p w14:paraId="3B65DE54" w14:textId="2A1BD309" w:rsidR="005852BB" w:rsidRDefault="00F14D8F" w:rsidP="00A30C44">
            <w:pPr>
              <w:pStyle w:val="NoSpacing"/>
            </w:pPr>
            <w:r>
              <w:t>Sampling methods, box plots and mean and standard deviation</w:t>
            </w:r>
          </w:p>
        </w:tc>
        <w:tc>
          <w:tcPr>
            <w:tcW w:w="2815" w:type="dxa"/>
          </w:tcPr>
          <w:p w14:paraId="4E0F0007" w14:textId="5D6D6508" w:rsidR="005852BB" w:rsidRDefault="007B4DAE" w:rsidP="00A30C44">
            <w:pPr>
              <w:pStyle w:val="NoSpacing"/>
            </w:pPr>
            <w:r>
              <w:t>B1: 1.2, 1.3, 2.3, 2.4</w:t>
            </w:r>
          </w:p>
        </w:tc>
      </w:tr>
      <w:tr w:rsidR="005852BB" w14:paraId="36497808" w14:textId="77777777" w:rsidTr="00A30C44">
        <w:trPr>
          <w:jc w:val="center"/>
        </w:trPr>
        <w:tc>
          <w:tcPr>
            <w:tcW w:w="8060" w:type="dxa"/>
          </w:tcPr>
          <w:p w14:paraId="5A1C05E7" w14:textId="34A72D3E" w:rsidR="005852BB" w:rsidRPr="00A94E05" w:rsidRDefault="00F14D8F" w:rsidP="00A30C44">
            <w:pPr>
              <w:pStyle w:val="NoSpacing"/>
            </w:pPr>
            <w:r>
              <w:t xml:space="preserve">Normal distribution, probabilities, conditional probabilities, hypothesis testing on the </w:t>
            </w:r>
            <w:r w:rsidR="00690869">
              <w:t>mean</w:t>
            </w:r>
          </w:p>
        </w:tc>
        <w:tc>
          <w:tcPr>
            <w:tcW w:w="2815" w:type="dxa"/>
          </w:tcPr>
          <w:p w14:paraId="001B66F5" w14:textId="756AFBB3" w:rsidR="005852BB" w:rsidRDefault="007B4DAE" w:rsidP="00A30C44">
            <w:pPr>
              <w:pStyle w:val="NoSpacing"/>
            </w:pPr>
            <w:r>
              <w:t xml:space="preserve">B2: </w:t>
            </w:r>
            <w:r w:rsidR="009E0606">
              <w:t>Attachment and 3.7</w:t>
            </w:r>
          </w:p>
        </w:tc>
      </w:tr>
      <w:tr w:rsidR="005852BB" w14:paraId="4B7BB3F4" w14:textId="77777777" w:rsidTr="00A30C44">
        <w:trPr>
          <w:jc w:val="center"/>
        </w:trPr>
        <w:tc>
          <w:tcPr>
            <w:tcW w:w="8060" w:type="dxa"/>
          </w:tcPr>
          <w:p w14:paraId="3B8E9922" w14:textId="73D9FAB3" w:rsidR="005852BB" w:rsidRDefault="00690869" w:rsidP="00A30C44">
            <w:pPr>
              <w:pStyle w:val="NoSpacing"/>
            </w:pPr>
            <w:r>
              <w:t>Variable acceleration with vectors</w:t>
            </w:r>
          </w:p>
        </w:tc>
        <w:tc>
          <w:tcPr>
            <w:tcW w:w="2815" w:type="dxa"/>
          </w:tcPr>
          <w:p w14:paraId="6895877D" w14:textId="3EBB5B85" w:rsidR="005852BB" w:rsidRDefault="009E0606" w:rsidP="00A30C44">
            <w:pPr>
              <w:pStyle w:val="NoSpacing"/>
            </w:pPr>
            <w:r>
              <w:t>B2: 8.3-8.5</w:t>
            </w:r>
          </w:p>
        </w:tc>
      </w:tr>
      <w:tr w:rsidR="005852BB" w14:paraId="5CEFC22D" w14:textId="77777777" w:rsidTr="00A30C44">
        <w:trPr>
          <w:jc w:val="center"/>
        </w:trPr>
        <w:tc>
          <w:tcPr>
            <w:tcW w:w="8060" w:type="dxa"/>
          </w:tcPr>
          <w:p w14:paraId="63B386E8" w14:textId="0EB74D41" w:rsidR="005852BB" w:rsidRDefault="00690869" w:rsidP="00A30C44">
            <w:pPr>
              <w:pStyle w:val="NoSpacing"/>
            </w:pPr>
            <w:r>
              <w:t>F= ma, friction</w:t>
            </w:r>
          </w:p>
        </w:tc>
        <w:tc>
          <w:tcPr>
            <w:tcW w:w="2815" w:type="dxa"/>
          </w:tcPr>
          <w:p w14:paraId="794B685D" w14:textId="1F435FE4" w:rsidR="005852BB" w:rsidRDefault="009E0606" w:rsidP="00A30C44">
            <w:pPr>
              <w:pStyle w:val="NoSpacing"/>
            </w:pPr>
            <w:r>
              <w:t>B2: 5.3</w:t>
            </w:r>
          </w:p>
        </w:tc>
      </w:tr>
      <w:tr w:rsidR="005852BB" w14:paraId="1EF18129" w14:textId="77777777" w:rsidTr="00A30C44">
        <w:trPr>
          <w:jc w:val="center"/>
        </w:trPr>
        <w:tc>
          <w:tcPr>
            <w:tcW w:w="8060" w:type="dxa"/>
          </w:tcPr>
          <w:p w14:paraId="74F92511" w14:textId="4437AC5D" w:rsidR="005852BB" w:rsidRDefault="00690869" w:rsidP="00A30C44">
            <w:pPr>
              <w:pStyle w:val="NoSpacing"/>
            </w:pPr>
            <w:r>
              <w:t>SUVAT with vectors</w:t>
            </w:r>
          </w:p>
        </w:tc>
        <w:tc>
          <w:tcPr>
            <w:tcW w:w="2815" w:type="dxa"/>
          </w:tcPr>
          <w:p w14:paraId="150FEC86" w14:textId="76542988" w:rsidR="005852BB" w:rsidRDefault="009E0606" w:rsidP="00A30C44">
            <w:pPr>
              <w:pStyle w:val="NoSpacing"/>
            </w:pPr>
            <w:r>
              <w:t>B2: 8.1</w:t>
            </w:r>
          </w:p>
        </w:tc>
      </w:tr>
      <w:tr w:rsidR="005852BB" w14:paraId="692F8845" w14:textId="77777777" w:rsidTr="00A30C44">
        <w:trPr>
          <w:jc w:val="center"/>
        </w:trPr>
        <w:tc>
          <w:tcPr>
            <w:tcW w:w="8060" w:type="dxa"/>
          </w:tcPr>
          <w:p w14:paraId="31F4C961" w14:textId="5529AD2B" w:rsidR="005852BB" w:rsidRDefault="00690869" w:rsidP="00A30C44">
            <w:pPr>
              <w:pStyle w:val="NoSpacing"/>
            </w:pPr>
            <w:r>
              <w:t>Static rigid bodies</w:t>
            </w:r>
          </w:p>
        </w:tc>
        <w:tc>
          <w:tcPr>
            <w:tcW w:w="2815" w:type="dxa"/>
          </w:tcPr>
          <w:p w14:paraId="16DE4CA8" w14:textId="4F5EC3BF" w:rsidR="005852BB" w:rsidRDefault="009E0606" w:rsidP="00A30C44">
            <w:pPr>
              <w:pStyle w:val="NoSpacing"/>
            </w:pPr>
            <w:r>
              <w:t>B2: 7.4</w:t>
            </w:r>
          </w:p>
        </w:tc>
      </w:tr>
      <w:tr w:rsidR="00690869" w14:paraId="081C9582" w14:textId="77777777" w:rsidTr="00A30C44">
        <w:trPr>
          <w:jc w:val="center"/>
        </w:trPr>
        <w:tc>
          <w:tcPr>
            <w:tcW w:w="8060" w:type="dxa"/>
          </w:tcPr>
          <w:p w14:paraId="29E7B1E7" w14:textId="3569E8F5" w:rsidR="00690869" w:rsidRDefault="00690869" w:rsidP="00A30C44">
            <w:pPr>
              <w:pStyle w:val="NoSpacing"/>
            </w:pPr>
            <w:r>
              <w:t>Projectiles</w:t>
            </w:r>
          </w:p>
        </w:tc>
        <w:tc>
          <w:tcPr>
            <w:tcW w:w="2815" w:type="dxa"/>
          </w:tcPr>
          <w:p w14:paraId="38A0B3C0" w14:textId="71D77D8D" w:rsidR="00690869" w:rsidRDefault="009E0606" w:rsidP="00A30C44">
            <w:pPr>
              <w:pStyle w:val="NoSpacing"/>
            </w:pPr>
            <w:r>
              <w:t>B2: 6.2-6.4</w:t>
            </w:r>
          </w:p>
        </w:tc>
      </w:tr>
    </w:tbl>
    <w:p w14:paraId="5F8BA498" w14:textId="77777777" w:rsidR="005852BB" w:rsidRDefault="005852BB" w:rsidP="005852BB">
      <w:pPr>
        <w:pStyle w:val="NoSpacing"/>
      </w:pPr>
    </w:p>
    <w:p w14:paraId="0B3639C8" w14:textId="03E7BE8E" w:rsidR="005852BB" w:rsidRDefault="005852BB" w:rsidP="005852BB">
      <w:pPr>
        <w:pStyle w:val="NoSpacing"/>
      </w:pPr>
      <w:r>
        <w:t>These exams could affect your UCAS predicted grade. Students who do not achieve their predicted grade could be given some additional support to ensure that they are brought up to this level.</w:t>
      </w:r>
    </w:p>
    <w:p w14:paraId="3A5369F9" w14:textId="77777777" w:rsidR="005852BB" w:rsidRDefault="005852BB" w:rsidP="005852BB">
      <w:pPr>
        <w:pStyle w:val="NoSpacing"/>
      </w:pPr>
    </w:p>
    <w:p w14:paraId="2D1557C4" w14:textId="77777777" w:rsidR="005852BB" w:rsidRDefault="005852BB" w:rsidP="005852BB">
      <w:pPr>
        <w:pStyle w:val="NoSpacing"/>
      </w:pPr>
      <w:r>
        <w:t>Please note, due to the nature of the mathematics A-Level, the course will become more demanding as the year progresses, so it is vital that you make these topics secure; you will build upon these in year 13.</w:t>
      </w:r>
    </w:p>
    <w:p w14:paraId="26D4B9AB" w14:textId="77777777" w:rsidR="005852BB" w:rsidRDefault="005852BB" w:rsidP="005852BB">
      <w:pPr>
        <w:pStyle w:val="NoSpacing"/>
      </w:pPr>
    </w:p>
    <w:p w14:paraId="49E3A931" w14:textId="77777777" w:rsidR="005852BB" w:rsidRDefault="005852BB" w:rsidP="005852BB">
      <w:pPr>
        <w:pStyle w:val="NoSpacing"/>
      </w:pPr>
      <w:r>
        <w:t>YOU WILL NEED TO SHOW EVIDENCE OF REVISION TO YOUR TEACHERS ON YOUR RETURN TO SCHOOL IN SEPTEMBER</w:t>
      </w:r>
    </w:p>
    <w:p w14:paraId="19D732B8" w14:textId="77777777" w:rsidR="00D85911" w:rsidRDefault="00D85911"/>
    <w:sectPr w:rsidR="00D85911" w:rsidSect="00A5547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BB"/>
    <w:rsid w:val="001C35D4"/>
    <w:rsid w:val="00265F06"/>
    <w:rsid w:val="00493802"/>
    <w:rsid w:val="004B50B8"/>
    <w:rsid w:val="005852BB"/>
    <w:rsid w:val="00686F6C"/>
    <w:rsid w:val="00690869"/>
    <w:rsid w:val="007B4DAE"/>
    <w:rsid w:val="00816590"/>
    <w:rsid w:val="0087662C"/>
    <w:rsid w:val="008B423B"/>
    <w:rsid w:val="00922322"/>
    <w:rsid w:val="009E0606"/>
    <w:rsid w:val="00BB19B1"/>
    <w:rsid w:val="00BC07EE"/>
    <w:rsid w:val="00C30C7B"/>
    <w:rsid w:val="00C47D71"/>
    <w:rsid w:val="00D2749E"/>
    <w:rsid w:val="00D85911"/>
    <w:rsid w:val="00F14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AD1B9"/>
  <w15:chartTrackingRefBased/>
  <w15:docId w15:val="{067DF9C4-E426-4A43-B0D8-4934802A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52BB"/>
    <w:pPr>
      <w:spacing w:after="0" w:line="240" w:lineRule="auto"/>
    </w:pPr>
  </w:style>
  <w:style w:type="table" w:styleId="TableGrid">
    <w:name w:val="Table Grid"/>
    <w:basedOn w:val="TableNormal"/>
    <w:uiPriority w:val="39"/>
    <w:rsid w:val="00585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Rhys</dc:creator>
  <cp:keywords/>
  <dc:description/>
  <cp:lastModifiedBy>Jonathan Rhys</cp:lastModifiedBy>
  <cp:revision>11</cp:revision>
  <dcterms:created xsi:type="dcterms:W3CDTF">2021-07-07T13:02:00Z</dcterms:created>
  <dcterms:modified xsi:type="dcterms:W3CDTF">2022-07-06T09:40:00Z</dcterms:modified>
</cp:coreProperties>
</file>