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5D65" w14:textId="77777777" w:rsidR="00175DD9" w:rsidRPr="0075469F" w:rsidRDefault="00175DD9" w:rsidP="00175DD9">
      <w:pPr>
        <w:pStyle w:val="Heading1"/>
        <w:jc w:val="center"/>
        <w:rPr>
          <w:rFonts w:cs="Arial"/>
          <w:b/>
          <w:color w:val="FF0000"/>
        </w:rPr>
      </w:pPr>
    </w:p>
    <w:p w14:paraId="2380BEA4" w14:textId="77777777" w:rsidR="00175DD9" w:rsidRPr="0075469F" w:rsidRDefault="00175DD9" w:rsidP="00175DD9">
      <w:pPr>
        <w:pStyle w:val="Heading1"/>
        <w:jc w:val="center"/>
        <w:rPr>
          <w:rFonts w:cs="Arial"/>
          <w:b/>
          <w:color w:val="FF0000"/>
        </w:rPr>
      </w:pPr>
      <w:bookmarkStart w:id="0" w:name="_GoBack"/>
      <w:bookmarkEnd w:id="0"/>
    </w:p>
    <w:p w14:paraId="1D1E4FFB" w14:textId="77777777" w:rsidR="00175DD9" w:rsidRPr="0075469F" w:rsidRDefault="00175DD9" w:rsidP="00175DD9">
      <w:pPr>
        <w:pStyle w:val="Heading1"/>
        <w:jc w:val="center"/>
        <w:rPr>
          <w:rFonts w:cs="Arial"/>
          <w:b/>
          <w:color w:val="FF0000"/>
        </w:rPr>
      </w:pPr>
    </w:p>
    <w:p w14:paraId="2EEEFEB7" w14:textId="77777777" w:rsidR="00175DD9" w:rsidRPr="0075469F" w:rsidRDefault="00175DD9" w:rsidP="00175DD9">
      <w:pPr>
        <w:pStyle w:val="Heading1"/>
        <w:jc w:val="center"/>
        <w:rPr>
          <w:rFonts w:cs="Arial"/>
          <w:b/>
          <w:color w:val="FF0000"/>
        </w:rPr>
      </w:pPr>
    </w:p>
    <w:p w14:paraId="21AE849B" w14:textId="77777777" w:rsidR="00175DD9" w:rsidRPr="0060194E" w:rsidRDefault="00175DD9" w:rsidP="00175DD9">
      <w:pPr>
        <w:pStyle w:val="Heading1"/>
        <w:jc w:val="center"/>
        <w:rPr>
          <w:rFonts w:cs="Arial"/>
          <w:b/>
          <w:color w:val="000000" w:themeColor="text1"/>
          <w:sz w:val="60"/>
          <w:szCs w:val="60"/>
          <w:u w:val="single"/>
        </w:rPr>
      </w:pPr>
      <w:r w:rsidRPr="0060194E">
        <w:rPr>
          <w:rFonts w:cs="Arial"/>
          <w:b/>
          <w:color w:val="000000" w:themeColor="text1"/>
          <w:sz w:val="60"/>
          <w:szCs w:val="60"/>
          <w:u w:val="single"/>
        </w:rPr>
        <w:t>A-Level Physical Education</w:t>
      </w:r>
    </w:p>
    <w:p w14:paraId="3F21E4C8" w14:textId="77777777" w:rsidR="00175DD9" w:rsidRPr="0075469F" w:rsidRDefault="00175DD9" w:rsidP="00175DD9">
      <w:pPr>
        <w:pStyle w:val="Heading1"/>
        <w:jc w:val="center"/>
        <w:rPr>
          <w:rFonts w:cs="Arial"/>
          <w:b/>
          <w:color w:val="FF0000"/>
        </w:rPr>
      </w:pPr>
      <w:r w:rsidRPr="0075469F">
        <w:rPr>
          <w:rFonts w:cs="Arial"/>
          <w:b/>
          <w:color w:val="FF0000"/>
        </w:rPr>
        <w:t xml:space="preserve"> </w:t>
      </w:r>
    </w:p>
    <w:p w14:paraId="1252A885" w14:textId="77777777" w:rsidR="00175DD9" w:rsidRPr="0075469F" w:rsidRDefault="00175DD9" w:rsidP="00175DD9">
      <w:pPr>
        <w:pStyle w:val="Header"/>
        <w:jc w:val="center"/>
        <w:rPr>
          <w:rFonts w:asciiTheme="majorHAnsi" w:hAnsiTheme="majorHAnsi" w:cs="Arial"/>
          <w:b/>
          <w:color w:val="FF0000"/>
          <w:sz w:val="50"/>
          <w:szCs w:val="50"/>
        </w:rPr>
      </w:pPr>
      <w:r w:rsidRPr="0075469F">
        <w:rPr>
          <w:rFonts w:asciiTheme="majorHAnsi" w:hAnsiTheme="majorHAnsi" w:cs="Arial"/>
          <w:b/>
          <w:color w:val="FF0000"/>
          <w:sz w:val="50"/>
          <w:szCs w:val="50"/>
        </w:rPr>
        <w:t>Specification content – 7582</w:t>
      </w:r>
    </w:p>
    <w:p w14:paraId="0817C452" w14:textId="77777777" w:rsidR="00175DD9" w:rsidRPr="0075469F" w:rsidRDefault="00175DD9" w:rsidP="00175DD9">
      <w:pPr>
        <w:pStyle w:val="Header"/>
        <w:jc w:val="center"/>
        <w:rPr>
          <w:rFonts w:asciiTheme="majorHAnsi" w:hAnsiTheme="majorHAnsi" w:cs="Arial"/>
          <w:b/>
          <w:color w:val="FF0000"/>
          <w:sz w:val="32"/>
          <w:szCs w:val="32"/>
        </w:rPr>
      </w:pPr>
    </w:p>
    <w:p w14:paraId="12D334A4" w14:textId="77777777" w:rsidR="00175DD9" w:rsidRPr="0075469F" w:rsidRDefault="00175DD9" w:rsidP="00175DD9">
      <w:pPr>
        <w:pStyle w:val="Header"/>
        <w:jc w:val="center"/>
        <w:rPr>
          <w:rFonts w:asciiTheme="majorHAnsi" w:hAnsiTheme="majorHAnsi" w:cs="Arial"/>
          <w:b/>
          <w:color w:val="FF0000"/>
          <w:sz w:val="32"/>
          <w:szCs w:val="32"/>
        </w:rPr>
      </w:pPr>
    </w:p>
    <w:p w14:paraId="4B97298E"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u w:val="single"/>
        </w:rPr>
        <w:t>Paper 1 Content (3.1)</w:t>
      </w:r>
      <w:r w:rsidRPr="0060194E">
        <w:rPr>
          <w:rFonts w:asciiTheme="majorHAnsi" w:hAnsiTheme="majorHAnsi" w:cs="Arial"/>
          <w:b/>
          <w:color w:val="000000" w:themeColor="text1"/>
          <w:sz w:val="32"/>
          <w:szCs w:val="32"/>
        </w:rPr>
        <w:t>:</w:t>
      </w:r>
    </w:p>
    <w:p w14:paraId="01220C59" w14:textId="77777777" w:rsidR="00175DD9" w:rsidRPr="0075469F" w:rsidRDefault="00175DD9" w:rsidP="0060194E">
      <w:pPr>
        <w:pStyle w:val="Header"/>
        <w:rPr>
          <w:rFonts w:asciiTheme="majorHAnsi" w:hAnsiTheme="majorHAnsi" w:cs="Arial"/>
          <w:b/>
          <w:color w:val="FF0000"/>
          <w:sz w:val="32"/>
          <w:szCs w:val="32"/>
        </w:rPr>
      </w:pPr>
    </w:p>
    <w:p w14:paraId="12406B0E"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3.1.1 – </w:t>
      </w:r>
      <w:r w:rsidRPr="0060194E">
        <w:rPr>
          <w:rFonts w:asciiTheme="majorHAnsi" w:hAnsiTheme="majorHAnsi" w:cs="Arial"/>
          <w:b/>
          <w:color w:val="FF0000"/>
          <w:sz w:val="32"/>
          <w:szCs w:val="32"/>
        </w:rPr>
        <w:t>Applied Anatomy and Physiology</w:t>
      </w:r>
    </w:p>
    <w:p w14:paraId="4C57BED2"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3.1.2 – </w:t>
      </w:r>
      <w:r w:rsidRPr="0060194E">
        <w:rPr>
          <w:rFonts w:asciiTheme="majorHAnsi" w:hAnsiTheme="majorHAnsi" w:cs="Arial"/>
          <w:b/>
          <w:color w:val="FF0000"/>
          <w:sz w:val="32"/>
          <w:szCs w:val="32"/>
        </w:rPr>
        <w:t>Skill Acquisition</w:t>
      </w:r>
    </w:p>
    <w:p w14:paraId="5D404F3F"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3.1.3 – </w:t>
      </w:r>
      <w:r w:rsidRPr="0060194E">
        <w:rPr>
          <w:rFonts w:asciiTheme="majorHAnsi" w:hAnsiTheme="majorHAnsi" w:cs="Arial"/>
          <w:b/>
          <w:color w:val="FF0000"/>
          <w:sz w:val="32"/>
          <w:szCs w:val="32"/>
        </w:rPr>
        <w:t>Sport and Society</w:t>
      </w:r>
    </w:p>
    <w:p w14:paraId="072D1B07" w14:textId="77777777" w:rsidR="00175DD9" w:rsidRPr="0075469F" w:rsidRDefault="00175DD9" w:rsidP="0060194E">
      <w:pPr>
        <w:pStyle w:val="Header"/>
        <w:rPr>
          <w:rFonts w:asciiTheme="majorHAnsi" w:hAnsiTheme="majorHAnsi" w:cs="Arial"/>
          <w:b/>
          <w:color w:val="FF0000"/>
          <w:sz w:val="32"/>
          <w:szCs w:val="32"/>
        </w:rPr>
      </w:pPr>
    </w:p>
    <w:p w14:paraId="687287AC" w14:textId="77777777" w:rsidR="00175DD9" w:rsidRPr="0060194E" w:rsidRDefault="0060194E" w:rsidP="0060194E">
      <w:pPr>
        <w:pStyle w:val="Header"/>
        <w:rPr>
          <w:rFonts w:asciiTheme="majorHAnsi" w:hAnsiTheme="majorHAnsi" w:cs="Arial"/>
          <w:b/>
          <w:color w:val="000000" w:themeColor="text1"/>
          <w:sz w:val="32"/>
          <w:szCs w:val="32"/>
          <w:u w:val="single"/>
        </w:rPr>
      </w:pPr>
      <w:r>
        <w:rPr>
          <w:rFonts w:asciiTheme="majorHAnsi" w:hAnsiTheme="majorHAnsi" w:cs="Arial"/>
          <w:b/>
          <w:color w:val="000000" w:themeColor="text1"/>
          <w:sz w:val="32"/>
          <w:szCs w:val="32"/>
          <w:u w:val="single"/>
        </w:rPr>
        <w:t>Paper 2 Content (3.2):</w:t>
      </w:r>
    </w:p>
    <w:p w14:paraId="0CCBD12A" w14:textId="77777777" w:rsidR="00175DD9" w:rsidRPr="0075469F" w:rsidRDefault="00175DD9" w:rsidP="0060194E">
      <w:pPr>
        <w:pStyle w:val="Header"/>
        <w:rPr>
          <w:rFonts w:asciiTheme="majorHAnsi" w:hAnsiTheme="majorHAnsi" w:cs="Arial"/>
          <w:b/>
          <w:color w:val="FF0000"/>
          <w:sz w:val="32"/>
          <w:szCs w:val="32"/>
        </w:rPr>
      </w:pPr>
    </w:p>
    <w:p w14:paraId="0223FF85"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3.2.1 – </w:t>
      </w:r>
      <w:r w:rsidRPr="0060194E">
        <w:rPr>
          <w:rFonts w:asciiTheme="majorHAnsi" w:hAnsiTheme="majorHAnsi" w:cs="Arial"/>
          <w:b/>
          <w:color w:val="FF0000"/>
          <w:sz w:val="32"/>
          <w:szCs w:val="32"/>
        </w:rPr>
        <w:t>Exercise Physiology</w:t>
      </w:r>
    </w:p>
    <w:p w14:paraId="3A0E3AD4"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3.2.2 – </w:t>
      </w:r>
      <w:r w:rsidRPr="0060194E">
        <w:rPr>
          <w:rFonts w:asciiTheme="majorHAnsi" w:hAnsiTheme="majorHAnsi" w:cs="Arial"/>
          <w:b/>
          <w:color w:val="FF0000"/>
          <w:sz w:val="32"/>
          <w:szCs w:val="32"/>
        </w:rPr>
        <w:t>Biomechanical Movement</w:t>
      </w:r>
    </w:p>
    <w:p w14:paraId="4EF3A29F"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 xml:space="preserve">3.2.3 – </w:t>
      </w:r>
      <w:r w:rsidRPr="0060194E">
        <w:rPr>
          <w:rFonts w:asciiTheme="majorHAnsi" w:hAnsiTheme="majorHAnsi" w:cs="Arial"/>
          <w:b/>
          <w:color w:val="FF0000"/>
          <w:sz w:val="32"/>
          <w:szCs w:val="32"/>
        </w:rPr>
        <w:t>Sports Psychology</w:t>
      </w:r>
    </w:p>
    <w:p w14:paraId="73B282CD" w14:textId="77777777" w:rsidR="00175DD9" w:rsidRPr="0060194E" w:rsidRDefault="00175DD9"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lastRenderedPageBreak/>
        <w:t xml:space="preserve">3.2.4 – </w:t>
      </w:r>
      <w:r w:rsidRPr="0060194E">
        <w:rPr>
          <w:rFonts w:asciiTheme="majorHAnsi" w:hAnsiTheme="majorHAnsi" w:cs="Arial"/>
          <w:b/>
          <w:color w:val="FF0000"/>
          <w:sz w:val="32"/>
          <w:szCs w:val="32"/>
        </w:rPr>
        <w:t>Sport and Society and the role of technology in physical activity and sport</w:t>
      </w:r>
    </w:p>
    <w:p w14:paraId="2250F8E5" w14:textId="77777777" w:rsidR="00175DD9" w:rsidRPr="0075469F" w:rsidRDefault="00175DD9" w:rsidP="00175DD9">
      <w:pPr>
        <w:pStyle w:val="Header"/>
        <w:jc w:val="center"/>
        <w:rPr>
          <w:rFonts w:asciiTheme="majorHAnsi" w:hAnsiTheme="majorHAnsi" w:cs="Arial"/>
          <w:b/>
          <w:color w:val="FF0000"/>
          <w:sz w:val="32"/>
          <w:szCs w:val="32"/>
        </w:rPr>
      </w:pPr>
    </w:p>
    <w:p w14:paraId="17693DF0" w14:textId="77777777" w:rsidR="00175DD9" w:rsidRPr="0075469F" w:rsidRDefault="00175DD9" w:rsidP="00175DD9">
      <w:pPr>
        <w:pStyle w:val="Header"/>
        <w:jc w:val="center"/>
        <w:rPr>
          <w:rFonts w:asciiTheme="majorHAnsi" w:hAnsiTheme="majorHAnsi" w:cs="Arial"/>
          <w:b/>
          <w:color w:val="FF0000"/>
          <w:sz w:val="32"/>
          <w:szCs w:val="32"/>
        </w:rPr>
      </w:pPr>
    </w:p>
    <w:p w14:paraId="3B79E45F" w14:textId="77777777" w:rsidR="00F3666D" w:rsidRPr="0060194E" w:rsidRDefault="0060194E" w:rsidP="0060194E">
      <w:pPr>
        <w:pStyle w:val="Header"/>
        <w:rPr>
          <w:rFonts w:asciiTheme="majorHAnsi" w:hAnsiTheme="majorHAnsi" w:cs="Arial"/>
          <w:b/>
          <w:color w:val="000000" w:themeColor="text1"/>
          <w:sz w:val="32"/>
          <w:szCs w:val="32"/>
        </w:rPr>
      </w:pPr>
      <w:r w:rsidRPr="0060194E">
        <w:rPr>
          <w:rFonts w:asciiTheme="majorHAnsi" w:hAnsiTheme="majorHAnsi" w:cs="Arial"/>
          <w:b/>
          <w:color w:val="000000" w:themeColor="text1"/>
          <w:sz w:val="32"/>
          <w:szCs w:val="32"/>
        </w:rPr>
        <w:t>Command Words &amp; Exam Paper Details</w:t>
      </w:r>
    </w:p>
    <w:p w14:paraId="4E3AF597" w14:textId="77777777" w:rsidR="00175DD9" w:rsidRPr="0075469F" w:rsidRDefault="00175DD9" w:rsidP="00704D17">
      <w:pPr>
        <w:jc w:val="center"/>
        <w:rPr>
          <w:rFonts w:asciiTheme="majorHAnsi" w:hAnsiTheme="majorHAnsi"/>
          <w:b/>
          <w:u w:val="single"/>
        </w:rPr>
      </w:pPr>
    </w:p>
    <w:p w14:paraId="46EC7CF8" w14:textId="77777777" w:rsidR="00175DD9" w:rsidRPr="0075469F" w:rsidRDefault="00175DD9" w:rsidP="00704D17">
      <w:pPr>
        <w:jc w:val="center"/>
        <w:rPr>
          <w:rFonts w:asciiTheme="majorHAnsi" w:hAnsiTheme="majorHAnsi"/>
          <w:b/>
          <w:u w:val="single"/>
        </w:rPr>
      </w:pPr>
    </w:p>
    <w:p w14:paraId="79830B22" w14:textId="77777777" w:rsidR="00175DD9" w:rsidRPr="0075469F" w:rsidRDefault="00175DD9" w:rsidP="00704D17">
      <w:pPr>
        <w:jc w:val="center"/>
        <w:rPr>
          <w:rFonts w:asciiTheme="majorHAnsi" w:hAnsiTheme="majorHAnsi"/>
          <w:b/>
          <w:u w:val="single"/>
        </w:rPr>
      </w:pPr>
    </w:p>
    <w:p w14:paraId="334F1DC6" w14:textId="77777777" w:rsidR="00175DD9" w:rsidRPr="0075469F" w:rsidRDefault="00175DD9" w:rsidP="00704D17">
      <w:pPr>
        <w:jc w:val="center"/>
        <w:rPr>
          <w:rFonts w:asciiTheme="majorHAnsi" w:hAnsiTheme="majorHAnsi"/>
          <w:b/>
          <w:u w:val="single"/>
        </w:rPr>
      </w:pPr>
    </w:p>
    <w:p w14:paraId="7D3609AC" w14:textId="77777777" w:rsidR="00175DD9" w:rsidRPr="0075469F" w:rsidRDefault="00175DD9" w:rsidP="00704D17">
      <w:pPr>
        <w:jc w:val="center"/>
        <w:rPr>
          <w:rFonts w:asciiTheme="majorHAnsi" w:hAnsiTheme="majorHAnsi"/>
          <w:b/>
          <w:u w:val="single"/>
        </w:rPr>
      </w:pPr>
    </w:p>
    <w:p w14:paraId="1D1DF609" w14:textId="77777777" w:rsidR="00175DD9" w:rsidRPr="0075469F" w:rsidRDefault="00175DD9" w:rsidP="00704D17">
      <w:pPr>
        <w:jc w:val="center"/>
        <w:rPr>
          <w:rFonts w:asciiTheme="majorHAnsi" w:hAnsiTheme="majorHAnsi"/>
          <w:b/>
          <w:u w:val="single"/>
        </w:rPr>
      </w:pPr>
    </w:p>
    <w:p w14:paraId="21747623" w14:textId="77777777" w:rsidR="00175DD9" w:rsidRPr="0075469F" w:rsidRDefault="00175DD9" w:rsidP="00704D17">
      <w:pPr>
        <w:jc w:val="center"/>
        <w:rPr>
          <w:rFonts w:asciiTheme="majorHAnsi" w:hAnsiTheme="majorHAnsi"/>
          <w:b/>
          <w:u w:val="single"/>
        </w:rPr>
      </w:pPr>
    </w:p>
    <w:p w14:paraId="0BE4DF68" w14:textId="77777777" w:rsidR="00175DD9" w:rsidRPr="0075469F" w:rsidRDefault="00175DD9" w:rsidP="00704D17">
      <w:pPr>
        <w:jc w:val="center"/>
        <w:rPr>
          <w:rFonts w:asciiTheme="majorHAnsi" w:hAnsiTheme="majorHAnsi"/>
          <w:b/>
          <w:u w:val="single"/>
        </w:rPr>
      </w:pPr>
    </w:p>
    <w:p w14:paraId="665B3F38" w14:textId="77777777" w:rsidR="00175DD9" w:rsidRPr="0075469F" w:rsidRDefault="00175DD9" w:rsidP="00704D17">
      <w:pPr>
        <w:jc w:val="center"/>
        <w:rPr>
          <w:rFonts w:asciiTheme="majorHAnsi" w:hAnsiTheme="majorHAnsi"/>
          <w:b/>
          <w:u w:val="single"/>
        </w:rPr>
      </w:pPr>
    </w:p>
    <w:p w14:paraId="55952826" w14:textId="77777777" w:rsidR="00175DD9" w:rsidRPr="0075469F" w:rsidRDefault="00175DD9" w:rsidP="00704D17">
      <w:pPr>
        <w:jc w:val="center"/>
        <w:rPr>
          <w:rFonts w:asciiTheme="majorHAnsi" w:hAnsiTheme="majorHAnsi"/>
          <w:b/>
          <w:u w:val="single"/>
        </w:rPr>
      </w:pPr>
    </w:p>
    <w:p w14:paraId="56322DB8" w14:textId="77777777" w:rsidR="00175DD9" w:rsidRPr="0075469F" w:rsidRDefault="00175DD9" w:rsidP="00704D17">
      <w:pPr>
        <w:jc w:val="center"/>
        <w:rPr>
          <w:rFonts w:asciiTheme="majorHAnsi" w:hAnsiTheme="majorHAnsi"/>
          <w:b/>
          <w:u w:val="single"/>
        </w:rPr>
      </w:pPr>
    </w:p>
    <w:p w14:paraId="5E10C59B" w14:textId="77777777" w:rsidR="00175DD9" w:rsidRPr="0075469F" w:rsidRDefault="00175DD9" w:rsidP="00704D17">
      <w:pPr>
        <w:jc w:val="center"/>
        <w:rPr>
          <w:rFonts w:asciiTheme="majorHAnsi" w:hAnsiTheme="majorHAnsi"/>
          <w:b/>
          <w:u w:val="single"/>
        </w:rPr>
      </w:pPr>
    </w:p>
    <w:p w14:paraId="4479BC60" w14:textId="77777777" w:rsidR="00175DD9" w:rsidRPr="0075469F" w:rsidRDefault="00175DD9" w:rsidP="00704D17">
      <w:pPr>
        <w:jc w:val="center"/>
        <w:rPr>
          <w:rFonts w:asciiTheme="majorHAnsi" w:hAnsiTheme="majorHAnsi"/>
          <w:b/>
          <w:u w:val="single"/>
        </w:rPr>
      </w:pPr>
    </w:p>
    <w:p w14:paraId="0D3C8C64" w14:textId="77777777" w:rsidR="00175DD9" w:rsidRDefault="00175DD9" w:rsidP="00704D17">
      <w:pPr>
        <w:jc w:val="center"/>
        <w:rPr>
          <w:rFonts w:asciiTheme="majorHAnsi" w:hAnsiTheme="majorHAnsi"/>
          <w:b/>
          <w:sz w:val="144"/>
          <w:szCs w:val="144"/>
          <w:u w:val="single"/>
        </w:rPr>
      </w:pPr>
      <w:r w:rsidRPr="0075469F">
        <w:rPr>
          <w:rFonts w:asciiTheme="majorHAnsi" w:hAnsiTheme="majorHAnsi"/>
          <w:b/>
          <w:sz w:val="144"/>
          <w:szCs w:val="144"/>
          <w:u w:val="single"/>
        </w:rPr>
        <w:lastRenderedPageBreak/>
        <w:t>PAPER 1 CONTENT</w:t>
      </w:r>
      <w:r w:rsidR="009A14FC">
        <w:rPr>
          <w:rFonts w:asciiTheme="majorHAnsi" w:hAnsiTheme="majorHAnsi"/>
          <w:b/>
          <w:sz w:val="144"/>
          <w:szCs w:val="144"/>
          <w:u w:val="single"/>
        </w:rPr>
        <w:t>:</w:t>
      </w:r>
    </w:p>
    <w:p w14:paraId="66E27FD0" w14:textId="77777777" w:rsidR="009A14FC" w:rsidRPr="009A14FC" w:rsidRDefault="009A14FC" w:rsidP="009A14FC">
      <w:pPr>
        <w:pStyle w:val="ListParagraph"/>
        <w:jc w:val="center"/>
        <w:rPr>
          <w:rFonts w:asciiTheme="majorHAnsi" w:hAnsiTheme="majorHAnsi"/>
          <w:b/>
          <w:sz w:val="96"/>
          <w:szCs w:val="96"/>
          <w:u w:val="single"/>
        </w:rPr>
      </w:pPr>
      <w:r w:rsidRPr="009A14FC">
        <w:rPr>
          <w:rFonts w:asciiTheme="majorHAnsi" w:hAnsiTheme="majorHAnsi"/>
          <w:b/>
          <w:sz w:val="96"/>
          <w:szCs w:val="96"/>
          <w:u w:val="single"/>
        </w:rPr>
        <w:t>Factors affecting participation in physical activity and sport</w:t>
      </w:r>
    </w:p>
    <w:p w14:paraId="1A4E4434" w14:textId="77777777" w:rsidR="009A14FC" w:rsidRPr="0075469F" w:rsidRDefault="009A14FC" w:rsidP="00704D17">
      <w:pPr>
        <w:jc w:val="center"/>
        <w:rPr>
          <w:rFonts w:asciiTheme="majorHAnsi" w:hAnsiTheme="majorHAnsi"/>
          <w:b/>
          <w:sz w:val="144"/>
          <w:szCs w:val="144"/>
          <w:u w:val="single"/>
        </w:rPr>
      </w:pPr>
    </w:p>
    <w:p w14:paraId="479B391C" w14:textId="77777777" w:rsidR="00175DD9" w:rsidRPr="0075469F" w:rsidRDefault="00175DD9" w:rsidP="00704D17">
      <w:pPr>
        <w:jc w:val="center"/>
        <w:rPr>
          <w:rFonts w:asciiTheme="majorHAnsi" w:hAnsiTheme="majorHAnsi"/>
          <w:b/>
          <w:u w:val="single"/>
        </w:rPr>
      </w:pPr>
    </w:p>
    <w:p w14:paraId="28EAC62F" w14:textId="77777777" w:rsidR="00175DD9" w:rsidRPr="0075469F" w:rsidRDefault="00175DD9" w:rsidP="00704D17">
      <w:pPr>
        <w:jc w:val="center"/>
        <w:rPr>
          <w:rFonts w:asciiTheme="majorHAnsi" w:hAnsiTheme="majorHAnsi"/>
          <w:b/>
          <w:u w:val="single"/>
        </w:rPr>
      </w:pPr>
    </w:p>
    <w:p w14:paraId="51C1B8D6" w14:textId="77777777" w:rsidR="00175DD9" w:rsidRDefault="00175DD9" w:rsidP="00704D17">
      <w:pPr>
        <w:jc w:val="center"/>
        <w:rPr>
          <w:rFonts w:asciiTheme="majorHAnsi" w:hAnsiTheme="majorHAnsi"/>
          <w:b/>
          <w:u w:val="single"/>
        </w:rPr>
      </w:pPr>
    </w:p>
    <w:p w14:paraId="0FDCD9B0" w14:textId="77777777" w:rsidR="0060194E" w:rsidRDefault="0060194E" w:rsidP="00704D17">
      <w:pPr>
        <w:jc w:val="center"/>
        <w:rPr>
          <w:rFonts w:asciiTheme="majorHAnsi" w:hAnsiTheme="majorHAnsi"/>
          <w:b/>
          <w:u w:val="single"/>
        </w:rPr>
      </w:pPr>
    </w:p>
    <w:p w14:paraId="2697F6A7" w14:textId="77777777" w:rsidR="0060194E" w:rsidRPr="0075469F" w:rsidRDefault="0060194E" w:rsidP="00704D17">
      <w:pPr>
        <w:jc w:val="center"/>
        <w:rPr>
          <w:rFonts w:asciiTheme="majorHAnsi" w:hAnsiTheme="majorHAnsi"/>
          <w:b/>
          <w:u w:val="single"/>
        </w:rPr>
      </w:pPr>
    </w:p>
    <w:p w14:paraId="2EDE239C" w14:textId="77777777" w:rsidR="00175DD9" w:rsidRPr="0075469F" w:rsidRDefault="00175DD9" w:rsidP="00CA678D">
      <w:pPr>
        <w:rPr>
          <w:rFonts w:asciiTheme="majorHAnsi" w:hAnsiTheme="majorHAnsi"/>
          <w:b/>
          <w:u w:val="single"/>
        </w:rPr>
      </w:pPr>
    </w:p>
    <w:p w14:paraId="1B08E154" w14:textId="77777777" w:rsidR="00704D17" w:rsidRPr="0075469F" w:rsidRDefault="00175DD9" w:rsidP="00704D17">
      <w:pPr>
        <w:jc w:val="center"/>
        <w:rPr>
          <w:rFonts w:asciiTheme="majorHAnsi" w:hAnsiTheme="majorHAnsi"/>
          <w:b/>
          <w:sz w:val="36"/>
          <w:szCs w:val="36"/>
          <w:u w:val="single"/>
        </w:rPr>
      </w:pPr>
      <w:r w:rsidRPr="0075469F">
        <w:rPr>
          <w:rFonts w:asciiTheme="majorHAnsi" w:hAnsiTheme="majorHAnsi"/>
          <w:b/>
          <w:sz w:val="36"/>
          <w:szCs w:val="36"/>
          <w:u w:val="single"/>
        </w:rPr>
        <w:t xml:space="preserve">3.1.1. - </w:t>
      </w:r>
      <w:r w:rsidR="00704D17" w:rsidRPr="0075469F">
        <w:rPr>
          <w:rFonts w:asciiTheme="majorHAnsi" w:hAnsiTheme="majorHAnsi"/>
          <w:b/>
          <w:sz w:val="36"/>
          <w:szCs w:val="36"/>
          <w:u w:val="single"/>
        </w:rPr>
        <w:t>Anatomy and Physiology</w:t>
      </w:r>
      <w:r w:rsidRPr="0075469F">
        <w:rPr>
          <w:rFonts w:asciiTheme="majorHAnsi" w:hAnsiTheme="majorHAnsi"/>
          <w:b/>
          <w:sz w:val="36"/>
          <w:szCs w:val="36"/>
          <w:u w:val="single"/>
        </w:rPr>
        <w:t xml:space="preserve"> </w:t>
      </w:r>
    </w:p>
    <w:p w14:paraId="3EB91C32" w14:textId="77777777" w:rsidR="00704D17" w:rsidRPr="0075469F" w:rsidRDefault="00184A11" w:rsidP="00184A11">
      <w:pPr>
        <w:rPr>
          <w:rFonts w:asciiTheme="majorHAnsi" w:hAnsiTheme="majorHAnsi"/>
          <w:sz w:val="36"/>
          <w:szCs w:val="36"/>
        </w:rPr>
      </w:pPr>
      <w:proofErr w:type="gramStart"/>
      <w:r w:rsidRPr="0075469F">
        <w:rPr>
          <w:rFonts w:asciiTheme="majorHAnsi" w:hAnsiTheme="majorHAnsi"/>
          <w:b/>
          <w:sz w:val="36"/>
          <w:szCs w:val="36"/>
        </w:rPr>
        <w:t>3.1.1.1  Cardio</w:t>
      </w:r>
      <w:proofErr w:type="gramEnd"/>
      <w:r w:rsidRPr="0075469F">
        <w:rPr>
          <w:rFonts w:asciiTheme="majorHAnsi" w:hAnsiTheme="majorHAnsi"/>
          <w:b/>
          <w:sz w:val="36"/>
          <w:szCs w:val="36"/>
        </w:rPr>
        <w:t>-respiratory system</w:t>
      </w:r>
      <w:r w:rsidRPr="0075469F">
        <w:rPr>
          <w:rFonts w:asciiTheme="majorHAnsi" w:hAnsiTheme="majorHAnsi"/>
          <w:sz w:val="36"/>
          <w:szCs w:val="36"/>
        </w:rPr>
        <w:t xml:space="preserve"> </w:t>
      </w:r>
    </w:p>
    <w:p w14:paraId="5E7B8B58" w14:textId="77777777" w:rsidR="00184A11" w:rsidRPr="0075469F" w:rsidRDefault="00184A11" w:rsidP="00184A11">
      <w:pPr>
        <w:rPr>
          <w:rFonts w:asciiTheme="majorHAnsi" w:hAnsiTheme="majorHAnsi"/>
        </w:rPr>
      </w:pPr>
      <w:r w:rsidRPr="0075469F">
        <w:rPr>
          <w:rFonts w:asciiTheme="majorHAnsi" w:hAnsiTheme="majorHAnsi"/>
        </w:rPr>
        <w:t>Students should understand the relationship between the cardiovascular and respiratory systems and how changes within these systems prior to exercise, during exercise of differing intensities and during recovery allow the body to meet the demands of exercise. They should also understand how taking part in physical activity and sport, as part of a healthy lifestyle, can have a positive effect on these systems.</w:t>
      </w:r>
    </w:p>
    <w:p w14:paraId="449D9F5C" w14:textId="77777777" w:rsidR="00704D17" w:rsidRPr="0075469F" w:rsidRDefault="00704D17" w:rsidP="00184A11">
      <w:pPr>
        <w:rPr>
          <w:rFonts w:asciiTheme="majorHAnsi" w:hAnsiTheme="majorHAnsi"/>
          <w:b/>
          <w:sz w:val="36"/>
          <w:szCs w:val="36"/>
        </w:rPr>
      </w:pPr>
      <w:proofErr w:type="gramStart"/>
      <w:r w:rsidRPr="0075469F">
        <w:rPr>
          <w:rFonts w:asciiTheme="majorHAnsi" w:hAnsiTheme="majorHAnsi"/>
          <w:b/>
          <w:sz w:val="36"/>
          <w:szCs w:val="36"/>
        </w:rPr>
        <w:t>3.1.1.2  Cardiovascular</w:t>
      </w:r>
      <w:proofErr w:type="gramEnd"/>
      <w:r w:rsidRPr="0075469F">
        <w:rPr>
          <w:rFonts w:asciiTheme="majorHAnsi" w:hAnsiTheme="majorHAnsi"/>
          <w:b/>
          <w:sz w:val="36"/>
          <w:szCs w:val="36"/>
        </w:rPr>
        <w:t xml:space="preserve"> system</w:t>
      </w:r>
    </w:p>
    <w:tbl>
      <w:tblPr>
        <w:tblStyle w:val="TableGrid"/>
        <w:tblW w:w="10627" w:type="dxa"/>
        <w:tblLayout w:type="fixed"/>
        <w:tblLook w:val="04A0" w:firstRow="1" w:lastRow="0" w:firstColumn="1" w:lastColumn="0" w:noHBand="0" w:noVBand="1"/>
      </w:tblPr>
      <w:tblGrid>
        <w:gridCol w:w="1956"/>
        <w:gridCol w:w="2859"/>
        <w:gridCol w:w="709"/>
        <w:gridCol w:w="723"/>
        <w:gridCol w:w="680"/>
        <w:gridCol w:w="14"/>
        <w:gridCol w:w="3671"/>
        <w:gridCol w:w="15"/>
      </w:tblGrid>
      <w:tr w:rsidR="000A0B10" w:rsidRPr="0075469F" w14:paraId="754447FA" w14:textId="77777777" w:rsidTr="00B57BAB">
        <w:tc>
          <w:tcPr>
            <w:tcW w:w="1956" w:type="dxa"/>
            <w:shd w:val="clear" w:color="auto" w:fill="F4B083" w:themeFill="accent2" w:themeFillTint="99"/>
          </w:tcPr>
          <w:p w14:paraId="6DF777F1"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Content</w:t>
            </w:r>
          </w:p>
        </w:tc>
        <w:tc>
          <w:tcPr>
            <w:tcW w:w="2859" w:type="dxa"/>
            <w:shd w:val="clear" w:color="auto" w:fill="F4B083" w:themeFill="accent2" w:themeFillTint="99"/>
          </w:tcPr>
          <w:p w14:paraId="49C14B7E"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709" w:type="dxa"/>
            <w:shd w:val="clear" w:color="auto" w:fill="F4B083" w:themeFill="accent2" w:themeFillTint="99"/>
          </w:tcPr>
          <w:p w14:paraId="1779ECD4"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723" w:type="dxa"/>
            <w:shd w:val="clear" w:color="auto" w:fill="F4B083" w:themeFill="accent2" w:themeFillTint="99"/>
          </w:tcPr>
          <w:p w14:paraId="3B7F4281"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680" w:type="dxa"/>
            <w:shd w:val="clear" w:color="auto" w:fill="F4B083" w:themeFill="accent2" w:themeFillTint="99"/>
          </w:tcPr>
          <w:p w14:paraId="1C271F44"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3700" w:type="dxa"/>
            <w:gridSpan w:val="3"/>
            <w:shd w:val="clear" w:color="auto" w:fill="F4B083" w:themeFill="accent2" w:themeFillTint="99"/>
          </w:tcPr>
          <w:p w14:paraId="23E7235C"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Action</w:t>
            </w:r>
          </w:p>
        </w:tc>
      </w:tr>
      <w:tr w:rsidR="000A0B10" w:rsidRPr="0075469F" w14:paraId="67A100C6" w14:textId="77777777" w:rsidTr="00B57BAB">
        <w:trPr>
          <w:gridAfter w:val="1"/>
          <w:wAfter w:w="15" w:type="dxa"/>
        </w:trPr>
        <w:tc>
          <w:tcPr>
            <w:tcW w:w="1956" w:type="dxa"/>
          </w:tcPr>
          <w:p w14:paraId="578A2D91" w14:textId="77777777" w:rsidR="000A0B10" w:rsidRPr="0075469F" w:rsidRDefault="000A0B10" w:rsidP="00184A11">
            <w:pPr>
              <w:rPr>
                <w:rFonts w:asciiTheme="majorHAnsi" w:hAnsiTheme="majorHAnsi"/>
              </w:rPr>
            </w:pPr>
            <w:r w:rsidRPr="0075469F">
              <w:rPr>
                <w:rFonts w:asciiTheme="majorHAnsi" w:hAnsiTheme="majorHAnsi"/>
              </w:rPr>
              <w:t>Understanding of the impact of physical activity and sport on the health and fitness of the individual.</w:t>
            </w:r>
          </w:p>
        </w:tc>
        <w:tc>
          <w:tcPr>
            <w:tcW w:w="2859" w:type="dxa"/>
          </w:tcPr>
          <w:p w14:paraId="6B02F54E" w14:textId="77777777" w:rsidR="000A0B10" w:rsidRPr="0075469F" w:rsidRDefault="000A0B10" w:rsidP="00184A11">
            <w:pPr>
              <w:rPr>
                <w:rFonts w:asciiTheme="majorHAnsi" w:hAnsiTheme="majorHAnsi"/>
              </w:rPr>
            </w:pPr>
            <w:r w:rsidRPr="0075469F">
              <w:rPr>
                <w:rFonts w:asciiTheme="majorHAnsi" w:hAnsiTheme="majorHAnsi"/>
              </w:rPr>
              <w:t>Health (heart disease, high blood pressure, effects of cholesterol, stroke). Fitness (cardiac output – trained and untrained individuals, maximal and sub-maximal exercise).</w:t>
            </w:r>
          </w:p>
        </w:tc>
        <w:tc>
          <w:tcPr>
            <w:tcW w:w="709" w:type="dxa"/>
          </w:tcPr>
          <w:p w14:paraId="6B89A52C" w14:textId="77777777" w:rsidR="000A0B10" w:rsidRPr="0075469F" w:rsidRDefault="000A0B10" w:rsidP="00184A11">
            <w:pPr>
              <w:rPr>
                <w:rFonts w:asciiTheme="majorHAnsi" w:hAnsiTheme="majorHAnsi"/>
              </w:rPr>
            </w:pPr>
          </w:p>
        </w:tc>
        <w:tc>
          <w:tcPr>
            <w:tcW w:w="723" w:type="dxa"/>
          </w:tcPr>
          <w:p w14:paraId="1A92824C" w14:textId="77777777" w:rsidR="000A0B10" w:rsidRPr="0075469F" w:rsidRDefault="000A0B10" w:rsidP="00184A11">
            <w:pPr>
              <w:rPr>
                <w:rFonts w:asciiTheme="majorHAnsi" w:hAnsiTheme="majorHAnsi"/>
              </w:rPr>
            </w:pPr>
          </w:p>
        </w:tc>
        <w:tc>
          <w:tcPr>
            <w:tcW w:w="694" w:type="dxa"/>
            <w:gridSpan w:val="2"/>
          </w:tcPr>
          <w:p w14:paraId="019D5416" w14:textId="77777777" w:rsidR="000A0B10" w:rsidRPr="0075469F" w:rsidRDefault="000A0B10" w:rsidP="00184A11">
            <w:pPr>
              <w:rPr>
                <w:rFonts w:asciiTheme="majorHAnsi" w:hAnsiTheme="majorHAnsi"/>
              </w:rPr>
            </w:pPr>
          </w:p>
        </w:tc>
        <w:tc>
          <w:tcPr>
            <w:tcW w:w="3671" w:type="dxa"/>
          </w:tcPr>
          <w:p w14:paraId="0BAF857F" w14:textId="77777777" w:rsidR="000A0B10" w:rsidRPr="0075469F" w:rsidRDefault="000A0B10" w:rsidP="00184A11">
            <w:pPr>
              <w:rPr>
                <w:rFonts w:asciiTheme="majorHAnsi" w:hAnsiTheme="majorHAnsi"/>
              </w:rPr>
            </w:pPr>
          </w:p>
        </w:tc>
      </w:tr>
      <w:tr w:rsidR="000A0B10" w:rsidRPr="0075469F" w14:paraId="559C05B0" w14:textId="77777777" w:rsidTr="00B57BAB">
        <w:trPr>
          <w:gridAfter w:val="1"/>
          <w:wAfter w:w="15" w:type="dxa"/>
        </w:trPr>
        <w:tc>
          <w:tcPr>
            <w:tcW w:w="1956" w:type="dxa"/>
          </w:tcPr>
          <w:p w14:paraId="26A794A5" w14:textId="77777777" w:rsidR="000A0B10" w:rsidRPr="0075469F" w:rsidRDefault="000A0B10" w:rsidP="00184A11">
            <w:pPr>
              <w:rPr>
                <w:rFonts w:asciiTheme="majorHAnsi" w:hAnsiTheme="majorHAnsi"/>
              </w:rPr>
            </w:pPr>
            <w:r w:rsidRPr="0075469F">
              <w:rPr>
                <w:rFonts w:asciiTheme="majorHAnsi" w:hAnsiTheme="majorHAnsi"/>
              </w:rPr>
              <w:t>The hormonal, neural and chemical regulation of responses during physical activity and sport.</w:t>
            </w:r>
          </w:p>
        </w:tc>
        <w:tc>
          <w:tcPr>
            <w:tcW w:w="2859" w:type="dxa"/>
          </w:tcPr>
          <w:p w14:paraId="05FE3E89" w14:textId="77777777" w:rsidR="000A0B10" w:rsidRPr="0075469F" w:rsidRDefault="000A0B10" w:rsidP="00184A11">
            <w:pPr>
              <w:rPr>
                <w:rFonts w:asciiTheme="majorHAnsi" w:hAnsiTheme="majorHAnsi"/>
              </w:rPr>
            </w:pPr>
            <w:r w:rsidRPr="0075469F">
              <w:rPr>
                <w:rFonts w:asciiTheme="majorHAnsi" w:hAnsiTheme="majorHAnsi"/>
              </w:rPr>
              <w:t>Anticipatory rise. Redistribution of blood (vascular shunting vasoconstriction, vasodilation). Cardiac conduction system. Sympathetic and parasympathetic. Carbon dioxide</w:t>
            </w:r>
          </w:p>
        </w:tc>
        <w:tc>
          <w:tcPr>
            <w:tcW w:w="709" w:type="dxa"/>
          </w:tcPr>
          <w:p w14:paraId="05B1B0EA" w14:textId="77777777" w:rsidR="000A0B10" w:rsidRPr="0075469F" w:rsidRDefault="000A0B10" w:rsidP="00184A11">
            <w:pPr>
              <w:rPr>
                <w:rFonts w:asciiTheme="majorHAnsi" w:hAnsiTheme="majorHAnsi"/>
              </w:rPr>
            </w:pPr>
          </w:p>
        </w:tc>
        <w:tc>
          <w:tcPr>
            <w:tcW w:w="723" w:type="dxa"/>
          </w:tcPr>
          <w:p w14:paraId="0CDCBBC1" w14:textId="77777777" w:rsidR="000A0B10" w:rsidRPr="0075469F" w:rsidRDefault="000A0B10" w:rsidP="00184A11">
            <w:pPr>
              <w:rPr>
                <w:rFonts w:asciiTheme="majorHAnsi" w:hAnsiTheme="majorHAnsi"/>
              </w:rPr>
            </w:pPr>
          </w:p>
        </w:tc>
        <w:tc>
          <w:tcPr>
            <w:tcW w:w="694" w:type="dxa"/>
            <w:gridSpan w:val="2"/>
          </w:tcPr>
          <w:p w14:paraId="0B1B9E2D" w14:textId="77777777" w:rsidR="000A0B10" w:rsidRPr="0075469F" w:rsidRDefault="000A0B10" w:rsidP="00184A11">
            <w:pPr>
              <w:rPr>
                <w:rFonts w:asciiTheme="majorHAnsi" w:hAnsiTheme="majorHAnsi"/>
              </w:rPr>
            </w:pPr>
          </w:p>
        </w:tc>
        <w:tc>
          <w:tcPr>
            <w:tcW w:w="3671" w:type="dxa"/>
          </w:tcPr>
          <w:p w14:paraId="3D8FEDA1" w14:textId="77777777" w:rsidR="000A0B10" w:rsidRPr="0075469F" w:rsidRDefault="000A0B10" w:rsidP="00184A11">
            <w:pPr>
              <w:rPr>
                <w:rFonts w:asciiTheme="majorHAnsi" w:hAnsiTheme="majorHAnsi"/>
              </w:rPr>
            </w:pPr>
          </w:p>
        </w:tc>
      </w:tr>
      <w:tr w:rsidR="000A0B10" w:rsidRPr="0075469F" w14:paraId="3F6EC997" w14:textId="77777777" w:rsidTr="00B57BAB">
        <w:trPr>
          <w:gridAfter w:val="1"/>
          <w:wAfter w:w="15" w:type="dxa"/>
        </w:trPr>
        <w:tc>
          <w:tcPr>
            <w:tcW w:w="1956" w:type="dxa"/>
          </w:tcPr>
          <w:p w14:paraId="5D9326B9" w14:textId="77777777" w:rsidR="000A0B10" w:rsidRPr="0075469F" w:rsidRDefault="000A0B10" w:rsidP="00184A11">
            <w:pPr>
              <w:rPr>
                <w:rFonts w:asciiTheme="majorHAnsi" w:hAnsiTheme="majorHAnsi"/>
              </w:rPr>
            </w:pPr>
            <w:r w:rsidRPr="0075469F">
              <w:rPr>
                <w:rFonts w:asciiTheme="majorHAnsi" w:hAnsiTheme="majorHAnsi"/>
              </w:rPr>
              <w:t>Receptors involved in regulation of responses during physical activity.</w:t>
            </w:r>
          </w:p>
        </w:tc>
        <w:tc>
          <w:tcPr>
            <w:tcW w:w="2859" w:type="dxa"/>
          </w:tcPr>
          <w:p w14:paraId="714175B9" w14:textId="77777777" w:rsidR="000A0B10" w:rsidRPr="0075469F" w:rsidRDefault="000A0B10" w:rsidP="00184A11">
            <w:pPr>
              <w:rPr>
                <w:rFonts w:asciiTheme="majorHAnsi" w:hAnsiTheme="majorHAnsi"/>
              </w:rPr>
            </w:pPr>
            <w:r w:rsidRPr="0075469F">
              <w:rPr>
                <w:rFonts w:asciiTheme="majorHAnsi" w:hAnsiTheme="majorHAnsi"/>
              </w:rPr>
              <w:t>Chemoreceptor, proprioceptor, baroreceptor</w:t>
            </w:r>
          </w:p>
        </w:tc>
        <w:tc>
          <w:tcPr>
            <w:tcW w:w="709" w:type="dxa"/>
          </w:tcPr>
          <w:p w14:paraId="774E3756" w14:textId="77777777" w:rsidR="000A0B10" w:rsidRPr="0075469F" w:rsidRDefault="000A0B10" w:rsidP="00184A11">
            <w:pPr>
              <w:rPr>
                <w:rFonts w:asciiTheme="majorHAnsi" w:hAnsiTheme="majorHAnsi"/>
              </w:rPr>
            </w:pPr>
          </w:p>
        </w:tc>
        <w:tc>
          <w:tcPr>
            <w:tcW w:w="723" w:type="dxa"/>
          </w:tcPr>
          <w:p w14:paraId="0EADC546" w14:textId="77777777" w:rsidR="000A0B10" w:rsidRPr="0075469F" w:rsidRDefault="000A0B10" w:rsidP="00184A11">
            <w:pPr>
              <w:rPr>
                <w:rFonts w:asciiTheme="majorHAnsi" w:hAnsiTheme="majorHAnsi"/>
              </w:rPr>
            </w:pPr>
          </w:p>
        </w:tc>
        <w:tc>
          <w:tcPr>
            <w:tcW w:w="694" w:type="dxa"/>
            <w:gridSpan w:val="2"/>
          </w:tcPr>
          <w:p w14:paraId="3B75B89D" w14:textId="77777777" w:rsidR="000A0B10" w:rsidRPr="0075469F" w:rsidRDefault="000A0B10" w:rsidP="00184A11">
            <w:pPr>
              <w:rPr>
                <w:rFonts w:asciiTheme="majorHAnsi" w:hAnsiTheme="majorHAnsi"/>
              </w:rPr>
            </w:pPr>
          </w:p>
        </w:tc>
        <w:tc>
          <w:tcPr>
            <w:tcW w:w="3671" w:type="dxa"/>
          </w:tcPr>
          <w:p w14:paraId="2E3842FE" w14:textId="77777777" w:rsidR="000A0B10" w:rsidRPr="0075469F" w:rsidRDefault="000A0B10" w:rsidP="00184A11">
            <w:pPr>
              <w:rPr>
                <w:rFonts w:asciiTheme="majorHAnsi" w:hAnsiTheme="majorHAnsi"/>
              </w:rPr>
            </w:pPr>
          </w:p>
        </w:tc>
      </w:tr>
      <w:tr w:rsidR="000A0B10" w:rsidRPr="0075469F" w14:paraId="2E40B802" w14:textId="77777777" w:rsidTr="00B57BAB">
        <w:trPr>
          <w:gridAfter w:val="1"/>
          <w:wAfter w:w="15" w:type="dxa"/>
        </w:trPr>
        <w:tc>
          <w:tcPr>
            <w:tcW w:w="1956" w:type="dxa"/>
          </w:tcPr>
          <w:p w14:paraId="18386BFE" w14:textId="77777777" w:rsidR="000A0B10" w:rsidRPr="0075469F" w:rsidRDefault="000A0B10" w:rsidP="00184A11">
            <w:pPr>
              <w:rPr>
                <w:rFonts w:asciiTheme="majorHAnsi" w:hAnsiTheme="majorHAnsi"/>
              </w:rPr>
            </w:pPr>
            <w:r w:rsidRPr="0075469F">
              <w:rPr>
                <w:rFonts w:asciiTheme="majorHAnsi" w:hAnsiTheme="majorHAnsi"/>
              </w:rPr>
              <w:t>Transportation of oxygen.</w:t>
            </w:r>
          </w:p>
        </w:tc>
        <w:tc>
          <w:tcPr>
            <w:tcW w:w="2859" w:type="dxa"/>
          </w:tcPr>
          <w:p w14:paraId="4793A359" w14:textId="77777777" w:rsidR="000A0B10" w:rsidRPr="0075469F" w:rsidRDefault="000A0B10" w:rsidP="00184A11">
            <w:pPr>
              <w:rPr>
                <w:rFonts w:asciiTheme="majorHAnsi" w:hAnsiTheme="majorHAnsi"/>
              </w:rPr>
            </w:pPr>
            <w:r w:rsidRPr="0075469F">
              <w:rPr>
                <w:rFonts w:asciiTheme="majorHAnsi" w:hAnsiTheme="majorHAnsi"/>
              </w:rPr>
              <w:t>Haemoglobin. Myoglobin. Oxyhaemoglobin disassociation curve. Bohr shift</w:t>
            </w:r>
          </w:p>
        </w:tc>
        <w:tc>
          <w:tcPr>
            <w:tcW w:w="709" w:type="dxa"/>
          </w:tcPr>
          <w:p w14:paraId="05EE7064" w14:textId="77777777" w:rsidR="000A0B10" w:rsidRPr="0075469F" w:rsidRDefault="000A0B10" w:rsidP="00184A11">
            <w:pPr>
              <w:rPr>
                <w:rFonts w:asciiTheme="majorHAnsi" w:hAnsiTheme="majorHAnsi"/>
              </w:rPr>
            </w:pPr>
          </w:p>
        </w:tc>
        <w:tc>
          <w:tcPr>
            <w:tcW w:w="723" w:type="dxa"/>
          </w:tcPr>
          <w:p w14:paraId="275A64C0" w14:textId="77777777" w:rsidR="000A0B10" w:rsidRPr="0075469F" w:rsidRDefault="000A0B10" w:rsidP="00184A11">
            <w:pPr>
              <w:rPr>
                <w:rFonts w:asciiTheme="majorHAnsi" w:hAnsiTheme="majorHAnsi"/>
              </w:rPr>
            </w:pPr>
          </w:p>
        </w:tc>
        <w:tc>
          <w:tcPr>
            <w:tcW w:w="694" w:type="dxa"/>
            <w:gridSpan w:val="2"/>
          </w:tcPr>
          <w:p w14:paraId="51D7EAF9" w14:textId="77777777" w:rsidR="000A0B10" w:rsidRPr="0075469F" w:rsidRDefault="000A0B10" w:rsidP="00184A11">
            <w:pPr>
              <w:rPr>
                <w:rFonts w:asciiTheme="majorHAnsi" w:hAnsiTheme="majorHAnsi"/>
              </w:rPr>
            </w:pPr>
          </w:p>
        </w:tc>
        <w:tc>
          <w:tcPr>
            <w:tcW w:w="3671" w:type="dxa"/>
          </w:tcPr>
          <w:p w14:paraId="635E2866" w14:textId="77777777" w:rsidR="000A0B10" w:rsidRPr="0075469F" w:rsidRDefault="000A0B10" w:rsidP="00184A11">
            <w:pPr>
              <w:rPr>
                <w:rFonts w:asciiTheme="majorHAnsi" w:hAnsiTheme="majorHAnsi"/>
              </w:rPr>
            </w:pPr>
          </w:p>
        </w:tc>
      </w:tr>
      <w:tr w:rsidR="000A0B10" w:rsidRPr="0075469F" w14:paraId="093212BD" w14:textId="77777777" w:rsidTr="00B57BAB">
        <w:trPr>
          <w:gridAfter w:val="1"/>
          <w:wAfter w:w="15" w:type="dxa"/>
        </w:trPr>
        <w:tc>
          <w:tcPr>
            <w:tcW w:w="1956" w:type="dxa"/>
          </w:tcPr>
          <w:p w14:paraId="03DFEE3C" w14:textId="77777777" w:rsidR="000A0B10" w:rsidRPr="0075469F" w:rsidRDefault="000A0B10" w:rsidP="00184A11">
            <w:pPr>
              <w:rPr>
                <w:rFonts w:asciiTheme="majorHAnsi" w:hAnsiTheme="majorHAnsi"/>
              </w:rPr>
            </w:pPr>
            <w:r w:rsidRPr="0075469F">
              <w:rPr>
                <w:rFonts w:asciiTheme="majorHAnsi" w:hAnsiTheme="majorHAnsi"/>
              </w:rPr>
              <w:t>Venous return.</w:t>
            </w:r>
          </w:p>
        </w:tc>
        <w:tc>
          <w:tcPr>
            <w:tcW w:w="2859" w:type="dxa"/>
          </w:tcPr>
          <w:p w14:paraId="40C32E8A" w14:textId="77777777" w:rsidR="000A0B10" w:rsidRPr="0075469F" w:rsidRDefault="000A0B10" w:rsidP="00184A11">
            <w:pPr>
              <w:rPr>
                <w:rFonts w:asciiTheme="majorHAnsi" w:hAnsiTheme="majorHAnsi"/>
              </w:rPr>
            </w:pPr>
            <w:r w:rsidRPr="0075469F">
              <w:rPr>
                <w:rFonts w:asciiTheme="majorHAnsi" w:hAnsiTheme="majorHAnsi"/>
              </w:rPr>
              <w:t>Mechanisms. Relationship with blood pressure (systolic, diastolic)</w:t>
            </w:r>
          </w:p>
        </w:tc>
        <w:tc>
          <w:tcPr>
            <w:tcW w:w="709" w:type="dxa"/>
          </w:tcPr>
          <w:p w14:paraId="1ADD4D8F" w14:textId="77777777" w:rsidR="000A0B10" w:rsidRPr="0075469F" w:rsidRDefault="000A0B10" w:rsidP="00184A11">
            <w:pPr>
              <w:rPr>
                <w:rFonts w:asciiTheme="majorHAnsi" w:hAnsiTheme="majorHAnsi"/>
              </w:rPr>
            </w:pPr>
          </w:p>
        </w:tc>
        <w:tc>
          <w:tcPr>
            <w:tcW w:w="723" w:type="dxa"/>
          </w:tcPr>
          <w:p w14:paraId="36F5303B" w14:textId="77777777" w:rsidR="000A0B10" w:rsidRPr="0075469F" w:rsidRDefault="000A0B10" w:rsidP="00184A11">
            <w:pPr>
              <w:rPr>
                <w:rFonts w:asciiTheme="majorHAnsi" w:hAnsiTheme="majorHAnsi"/>
              </w:rPr>
            </w:pPr>
          </w:p>
        </w:tc>
        <w:tc>
          <w:tcPr>
            <w:tcW w:w="694" w:type="dxa"/>
            <w:gridSpan w:val="2"/>
          </w:tcPr>
          <w:p w14:paraId="774813A2" w14:textId="77777777" w:rsidR="000A0B10" w:rsidRPr="0075469F" w:rsidRDefault="000A0B10" w:rsidP="00184A11">
            <w:pPr>
              <w:rPr>
                <w:rFonts w:asciiTheme="majorHAnsi" w:hAnsiTheme="majorHAnsi"/>
              </w:rPr>
            </w:pPr>
          </w:p>
        </w:tc>
        <w:tc>
          <w:tcPr>
            <w:tcW w:w="3671" w:type="dxa"/>
          </w:tcPr>
          <w:p w14:paraId="232623A4" w14:textId="77777777" w:rsidR="000A0B10" w:rsidRPr="0075469F" w:rsidRDefault="000A0B10" w:rsidP="00184A11">
            <w:pPr>
              <w:rPr>
                <w:rFonts w:asciiTheme="majorHAnsi" w:hAnsiTheme="majorHAnsi"/>
              </w:rPr>
            </w:pPr>
          </w:p>
        </w:tc>
      </w:tr>
      <w:tr w:rsidR="000A0B10" w:rsidRPr="0075469F" w14:paraId="3A5C8513" w14:textId="77777777" w:rsidTr="00B57BAB">
        <w:trPr>
          <w:gridAfter w:val="1"/>
          <w:wAfter w:w="15" w:type="dxa"/>
        </w:trPr>
        <w:tc>
          <w:tcPr>
            <w:tcW w:w="1956" w:type="dxa"/>
          </w:tcPr>
          <w:p w14:paraId="61058D10" w14:textId="77777777" w:rsidR="000A0B10" w:rsidRPr="0075469F" w:rsidRDefault="000A0B10" w:rsidP="00184A11">
            <w:pPr>
              <w:rPr>
                <w:rFonts w:asciiTheme="majorHAnsi" w:hAnsiTheme="majorHAnsi"/>
              </w:rPr>
            </w:pPr>
            <w:r w:rsidRPr="0075469F">
              <w:rPr>
                <w:rFonts w:asciiTheme="majorHAnsi" w:hAnsiTheme="majorHAnsi"/>
              </w:rPr>
              <w:t>Starling’s law of the heart.</w:t>
            </w:r>
          </w:p>
        </w:tc>
        <w:tc>
          <w:tcPr>
            <w:tcW w:w="2859" w:type="dxa"/>
          </w:tcPr>
          <w:p w14:paraId="2D0185B1" w14:textId="77777777" w:rsidR="000A0B10" w:rsidRPr="0075469F" w:rsidRDefault="000A0B10" w:rsidP="00184A11">
            <w:pPr>
              <w:rPr>
                <w:rFonts w:asciiTheme="majorHAnsi" w:hAnsiTheme="majorHAnsi"/>
              </w:rPr>
            </w:pPr>
          </w:p>
        </w:tc>
        <w:tc>
          <w:tcPr>
            <w:tcW w:w="709" w:type="dxa"/>
          </w:tcPr>
          <w:p w14:paraId="2E7299D7" w14:textId="77777777" w:rsidR="000A0B10" w:rsidRPr="0075469F" w:rsidRDefault="000A0B10" w:rsidP="00184A11">
            <w:pPr>
              <w:rPr>
                <w:rFonts w:asciiTheme="majorHAnsi" w:hAnsiTheme="majorHAnsi"/>
              </w:rPr>
            </w:pPr>
          </w:p>
        </w:tc>
        <w:tc>
          <w:tcPr>
            <w:tcW w:w="723" w:type="dxa"/>
          </w:tcPr>
          <w:p w14:paraId="7D848BF8" w14:textId="77777777" w:rsidR="000A0B10" w:rsidRPr="0075469F" w:rsidRDefault="000A0B10" w:rsidP="00184A11">
            <w:pPr>
              <w:rPr>
                <w:rFonts w:asciiTheme="majorHAnsi" w:hAnsiTheme="majorHAnsi"/>
              </w:rPr>
            </w:pPr>
          </w:p>
        </w:tc>
        <w:tc>
          <w:tcPr>
            <w:tcW w:w="694" w:type="dxa"/>
            <w:gridSpan w:val="2"/>
          </w:tcPr>
          <w:p w14:paraId="60FA9224" w14:textId="77777777" w:rsidR="000A0B10" w:rsidRPr="0075469F" w:rsidRDefault="000A0B10" w:rsidP="00184A11">
            <w:pPr>
              <w:rPr>
                <w:rFonts w:asciiTheme="majorHAnsi" w:hAnsiTheme="majorHAnsi"/>
              </w:rPr>
            </w:pPr>
          </w:p>
        </w:tc>
        <w:tc>
          <w:tcPr>
            <w:tcW w:w="3671" w:type="dxa"/>
          </w:tcPr>
          <w:p w14:paraId="07C56266" w14:textId="77777777" w:rsidR="000A0B10" w:rsidRPr="0075469F" w:rsidRDefault="000A0B10" w:rsidP="00184A11">
            <w:pPr>
              <w:rPr>
                <w:rFonts w:asciiTheme="majorHAnsi" w:hAnsiTheme="majorHAnsi"/>
              </w:rPr>
            </w:pPr>
          </w:p>
        </w:tc>
      </w:tr>
      <w:tr w:rsidR="000A0B10" w:rsidRPr="0075469F" w14:paraId="70B81B7A" w14:textId="77777777" w:rsidTr="00B57BAB">
        <w:trPr>
          <w:gridAfter w:val="1"/>
          <w:wAfter w:w="15" w:type="dxa"/>
        </w:trPr>
        <w:tc>
          <w:tcPr>
            <w:tcW w:w="1956" w:type="dxa"/>
          </w:tcPr>
          <w:p w14:paraId="0A69EF37" w14:textId="77777777" w:rsidR="000A0B10" w:rsidRPr="0075469F" w:rsidRDefault="000A0B10" w:rsidP="00184A11">
            <w:pPr>
              <w:rPr>
                <w:rFonts w:asciiTheme="majorHAnsi" w:hAnsiTheme="majorHAnsi"/>
              </w:rPr>
            </w:pPr>
            <w:r w:rsidRPr="0075469F">
              <w:rPr>
                <w:rFonts w:asciiTheme="majorHAnsi" w:hAnsiTheme="majorHAnsi"/>
              </w:rPr>
              <w:t>Cardiovascular drift.</w:t>
            </w:r>
          </w:p>
        </w:tc>
        <w:tc>
          <w:tcPr>
            <w:tcW w:w="2859" w:type="dxa"/>
          </w:tcPr>
          <w:p w14:paraId="1D0AC522" w14:textId="77777777" w:rsidR="000A0B10" w:rsidRPr="0075469F" w:rsidRDefault="000A0B10" w:rsidP="00184A11">
            <w:pPr>
              <w:rPr>
                <w:rFonts w:asciiTheme="majorHAnsi" w:hAnsiTheme="majorHAnsi"/>
              </w:rPr>
            </w:pPr>
            <w:r w:rsidRPr="0075469F">
              <w:rPr>
                <w:rFonts w:asciiTheme="majorHAnsi" w:hAnsiTheme="majorHAnsi"/>
              </w:rPr>
              <w:t>Variations in response to an exercise session. Variations between trained and untrained individuals. Adaptations to body systems resulting in training effect</w:t>
            </w:r>
          </w:p>
        </w:tc>
        <w:tc>
          <w:tcPr>
            <w:tcW w:w="709" w:type="dxa"/>
          </w:tcPr>
          <w:p w14:paraId="41396D03" w14:textId="77777777" w:rsidR="000A0B10" w:rsidRPr="0075469F" w:rsidRDefault="000A0B10" w:rsidP="00184A11">
            <w:pPr>
              <w:rPr>
                <w:rFonts w:asciiTheme="majorHAnsi" w:hAnsiTheme="majorHAnsi"/>
              </w:rPr>
            </w:pPr>
          </w:p>
        </w:tc>
        <w:tc>
          <w:tcPr>
            <w:tcW w:w="723" w:type="dxa"/>
          </w:tcPr>
          <w:p w14:paraId="5317E6C1" w14:textId="77777777" w:rsidR="000A0B10" w:rsidRPr="0075469F" w:rsidRDefault="000A0B10" w:rsidP="00184A11">
            <w:pPr>
              <w:rPr>
                <w:rFonts w:asciiTheme="majorHAnsi" w:hAnsiTheme="majorHAnsi"/>
              </w:rPr>
            </w:pPr>
          </w:p>
        </w:tc>
        <w:tc>
          <w:tcPr>
            <w:tcW w:w="694" w:type="dxa"/>
            <w:gridSpan w:val="2"/>
          </w:tcPr>
          <w:p w14:paraId="56FC4BB6" w14:textId="77777777" w:rsidR="000A0B10" w:rsidRPr="0075469F" w:rsidRDefault="000A0B10" w:rsidP="00184A11">
            <w:pPr>
              <w:rPr>
                <w:rFonts w:asciiTheme="majorHAnsi" w:hAnsiTheme="majorHAnsi"/>
              </w:rPr>
            </w:pPr>
          </w:p>
        </w:tc>
        <w:tc>
          <w:tcPr>
            <w:tcW w:w="3671" w:type="dxa"/>
          </w:tcPr>
          <w:p w14:paraId="27F1578A" w14:textId="77777777" w:rsidR="000A0B10" w:rsidRPr="0075469F" w:rsidRDefault="000A0B10" w:rsidP="00184A11">
            <w:pPr>
              <w:rPr>
                <w:rFonts w:asciiTheme="majorHAnsi" w:hAnsiTheme="majorHAnsi"/>
              </w:rPr>
            </w:pPr>
          </w:p>
        </w:tc>
      </w:tr>
      <w:tr w:rsidR="000A0B10" w:rsidRPr="0075469F" w14:paraId="0802DC57" w14:textId="77777777" w:rsidTr="00B57BAB">
        <w:trPr>
          <w:gridAfter w:val="1"/>
          <w:wAfter w:w="15" w:type="dxa"/>
        </w:trPr>
        <w:tc>
          <w:tcPr>
            <w:tcW w:w="1956" w:type="dxa"/>
          </w:tcPr>
          <w:p w14:paraId="6203090F" w14:textId="77777777" w:rsidR="000A0B10" w:rsidRPr="0075469F" w:rsidRDefault="000A0B10" w:rsidP="00184A11">
            <w:pPr>
              <w:rPr>
                <w:rFonts w:asciiTheme="majorHAnsi" w:hAnsiTheme="majorHAnsi"/>
              </w:rPr>
            </w:pPr>
            <w:proofErr w:type="spellStart"/>
            <w:r w:rsidRPr="0075469F">
              <w:rPr>
                <w:rFonts w:asciiTheme="majorHAnsi" w:hAnsiTheme="majorHAnsi"/>
              </w:rPr>
              <w:t>Arterio</w:t>
            </w:r>
            <w:proofErr w:type="spellEnd"/>
            <w:r w:rsidRPr="0075469F">
              <w:rPr>
                <w:rFonts w:asciiTheme="majorHAnsi" w:hAnsiTheme="majorHAnsi"/>
              </w:rPr>
              <w:t>-venous oxygen difference (A-VO2 diff).</w:t>
            </w:r>
          </w:p>
        </w:tc>
        <w:tc>
          <w:tcPr>
            <w:tcW w:w="2859" w:type="dxa"/>
          </w:tcPr>
          <w:p w14:paraId="297F7A77" w14:textId="77777777" w:rsidR="000A0B10" w:rsidRPr="0075469F" w:rsidRDefault="000A0B10" w:rsidP="00184A11">
            <w:pPr>
              <w:rPr>
                <w:rFonts w:asciiTheme="majorHAnsi" w:hAnsiTheme="majorHAnsi"/>
              </w:rPr>
            </w:pPr>
          </w:p>
        </w:tc>
        <w:tc>
          <w:tcPr>
            <w:tcW w:w="709" w:type="dxa"/>
          </w:tcPr>
          <w:p w14:paraId="1A89DDEE" w14:textId="77777777" w:rsidR="000A0B10" w:rsidRPr="0075469F" w:rsidRDefault="000A0B10" w:rsidP="00184A11">
            <w:pPr>
              <w:rPr>
                <w:rFonts w:asciiTheme="majorHAnsi" w:hAnsiTheme="majorHAnsi"/>
              </w:rPr>
            </w:pPr>
          </w:p>
        </w:tc>
        <w:tc>
          <w:tcPr>
            <w:tcW w:w="723" w:type="dxa"/>
          </w:tcPr>
          <w:p w14:paraId="3613BDDE" w14:textId="77777777" w:rsidR="000A0B10" w:rsidRPr="0075469F" w:rsidRDefault="000A0B10" w:rsidP="00184A11">
            <w:pPr>
              <w:rPr>
                <w:rFonts w:asciiTheme="majorHAnsi" w:hAnsiTheme="majorHAnsi"/>
              </w:rPr>
            </w:pPr>
          </w:p>
        </w:tc>
        <w:tc>
          <w:tcPr>
            <w:tcW w:w="694" w:type="dxa"/>
            <w:gridSpan w:val="2"/>
          </w:tcPr>
          <w:p w14:paraId="2E67AF49" w14:textId="77777777" w:rsidR="000A0B10" w:rsidRPr="0075469F" w:rsidRDefault="000A0B10" w:rsidP="00184A11">
            <w:pPr>
              <w:rPr>
                <w:rFonts w:asciiTheme="majorHAnsi" w:hAnsiTheme="majorHAnsi"/>
              </w:rPr>
            </w:pPr>
          </w:p>
        </w:tc>
        <w:tc>
          <w:tcPr>
            <w:tcW w:w="3671" w:type="dxa"/>
          </w:tcPr>
          <w:p w14:paraId="5ABC61DA" w14:textId="77777777" w:rsidR="000A0B10" w:rsidRPr="0075469F" w:rsidRDefault="000A0B10" w:rsidP="00184A11">
            <w:pPr>
              <w:rPr>
                <w:rFonts w:asciiTheme="majorHAnsi" w:hAnsiTheme="majorHAnsi"/>
              </w:rPr>
            </w:pPr>
          </w:p>
        </w:tc>
      </w:tr>
    </w:tbl>
    <w:p w14:paraId="70CB978C" w14:textId="77777777" w:rsidR="00184A11" w:rsidRPr="0075469F" w:rsidRDefault="00184A11" w:rsidP="00184A11">
      <w:pPr>
        <w:rPr>
          <w:rFonts w:asciiTheme="majorHAnsi" w:hAnsiTheme="majorHAnsi"/>
        </w:rPr>
      </w:pPr>
    </w:p>
    <w:p w14:paraId="4D81BA90" w14:textId="77777777" w:rsidR="000A0B10" w:rsidRDefault="000A0B10" w:rsidP="00184A11">
      <w:pPr>
        <w:rPr>
          <w:rFonts w:asciiTheme="majorHAnsi" w:hAnsiTheme="majorHAnsi"/>
        </w:rPr>
      </w:pPr>
    </w:p>
    <w:p w14:paraId="04DF04F3" w14:textId="77777777" w:rsidR="0075469F" w:rsidRPr="0075469F" w:rsidRDefault="0075469F" w:rsidP="00184A11">
      <w:pPr>
        <w:rPr>
          <w:rFonts w:asciiTheme="majorHAnsi" w:hAnsiTheme="majorHAnsi"/>
        </w:rPr>
      </w:pPr>
    </w:p>
    <w:p w14:paraId="7ACDA18F" w14:textId="77777777" w:rsidR="000E6BF7" w:rsidRPr="0075469F" w:rsidRDefault="00704D17" w:rsidP="00184A11">
      <w:pPr>
        <w:rPr>
          <w:rFonts w:asciiTheme="majorHAnsi" w:hAnsiTheme="majorHAnsi"/>
          <w:b/>
          <w:sz w:val="36"/>
          <w:szCs w:val="36"/>
        </w:rPr>
      </w:pPr>
      <w:proofErr w:type="gramStart"/>
      <w:r w:rsidRPr="0075469F">
        <w:rPr>
          <w:rFonts w:asciiTheme="majorHAnsi" w:hAnsiTheme="majorHAnsi"/>
          <w:b/>
          <w:sz w:val="36"/>
          <w:szCs w:val="36"/>
        </w:rPr>
        <w:t>3.1.1.3  Respiratory</w:t>
      </w:r>
      <w:proofErr w:type="gramEnd"/>
      <w:r w:rsidRPr="0075469F">
        <w:rPr>
          <w:rFonts w:asciiTheme="majorHAnsi" w:hAnsiTheme="majorHAnsi"/>
          <w:b/>
          <w:sz w:val="36"/>
          <w:szCs w:val="36"/>
        </w:rPr>
        <w:t xml:space="preserve"> system</w:t>
      </w:r>
    </w:p>
    <w:tbl>
      <w:tblPr>
        <w:tblStyle w:val="TableGrid"/>
        <w:tblW w:w="10627" w:type="dxa"/>
        <w:tblLayout w:type="fixed"/>
        <w:tblLook w:val="04A0" w:firstRow="1" w:lastRow="0" w:firstColumn="1" w:lastColumn="0" w:noHBand="0" w:noVBand="1"/>
      </w:tblPr>
      <w:tblGrid>
        <w:gridCol w:w="2022"/>
        <w:gridCol w:w="2651"/>
        <w:gridCol w:w="709"/>
        <w:gridCol w:w="709"/>
        <w:gridCol w:w="708"/>
        <w:gridCol w:w="3828"/>
      </w:tblGrid>
      <w:tr w:rsidR="000A0B10" w:rsidRPr="0075469F" w14:paraId="4C997AEB" w14:textId="77777777" w:rsidTr="00B57BAB">
        <w:tc>
          <w:tcPr>
            <w:tcW w:w="2022" w:type="dxa"/>
            <w:shd w:val="clear" w:color="auto" w:fill="F4B083" w:themeFill="accent2" w:themeFillTint="99"/>
          </w:tcPr>
          <w:p w14:paraId="3DBBEF7F"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Content</w:t>
            </w:r>
          </w:p>
        </w:tc>
        <w:tc>
          <w:tcPr>
            <w:tcW w:w="2651" w:type="dxa"/>
            <w:shd w:val="clear" w:color="auto" w:fill="F4B083" w:themeFill="accent2" w:themeFillTint="99"/>
          </w:tcPr>
          <w:p w14:paraId="6DDFC169"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709" w:type="dxa"/>
            <w:shd w:val="clear" w:color="auto" w:fill="F4B083" w:themeFill="accent2" w:themeFillTint="99"/>
          </w:tcPr>
          <w:p w14:paraId="3C0BD706"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709" w:type="dxa"/>
            <w:shd w:val="clear" w:color="auto" w:fill="F4B083" w:themeFill="accent2" w:themeFillTint="99"/>
          </w:tcPr>
          <w:p w14:paraId="2D44E104"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708" w:type="dxa"/>
            <w:shd w:val="clear" w:color="auto" w:fill="F4B083" w:themeFill="accent2" w:themeFillTint="99"/>
          </w:tcPr>
          <w:p w14:paraId="46791624"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3828" w:type="dxa"/>
            <w:shd w:val="clear" w:color="auto" w:fill="F4B083" w:themeFill="accent2" w:themeFillTint="99"/>
          </w:tcPr>
          <w:p w14:paraId="2E534C0E"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Action</w:t>
            </w:r>
          </w:p>
        </w:tc>
      </w:tr>
      <w:tr w:rsidR="000A0B10" w:rsidRPr="0075469F" w14:paraId="27CAAF61" w14:textId="77777777" w:rsidTr="00B57BAB">
        <w:tc>
          <w:tcPr>
            <w:tcW w:w="2022" w:type="dxa"/>
          </w:tcPr>
          <w:p w14:paraId="370D6E4D" w14:textId="77777777" w:rsidR="000A0B10" w:rsidRPr="0075469F" w:rsidRDefault="000A0B10" w:rsidP="00184A11">
            <w:pPr>
              <w:rPr>
                <w:rFonts w:asciiTheme="majorHAnsi" w:hAnsiTheme="majorHAnsi"/>
              </w:rPr>
            </w:pPr>
            <w:r w:rsidRPr="0075469F">
              <w:rPr>
                <w:rFonts w:asciiTheme="majorHAnsi" w:hAnsiTheme="majorHAnsi"/>
              </w:rPr>
              <w:t>Understanding of lung volumes and the impact of and on physical activity and sport.</w:t>
            </w:r>
          </w:p>
        </w:tc>
        <w:tc>
          <w:tcPr>
            <w:tcW w:w="2651" w:type="dxa"/>
          </w:tcPr>
          <w:p w14:paraId="194D4D27" w14:textId="77777777" w:rsidR="000A0B10" w:rsidRPr="0075469F" w:rsidRDefault="000A0B10" w:rsidP="00184A11">
            <w:pPr>
              <w:rPr>
                <w:rFonts w:asciiTheme="majorHAnsi" w:hAnsiTheme="majorHAnsi"/>
              </w:rPr>
            </w:pPr>
            <w:r w:rsidRPr="0075469F">
              <w:rPr>
                <w:rFonts w:asciiTheme="majorHAnsi" w:hAnsiTheme="majorHAnsi"/>
              </w:rPr>
              <w:t>Residual volume. Expiratory reserve volume. Inspiratory reserve volume. Tidal volume. Minute Ventilation.</w:t>
            </w:r>
          </w:p>
        </w:tc>
        <w:tc>
          <w:tcPr>
            <w:tcW w:w="709" w:type="dxa"/>
          </w:tcPr>
          <w:p w14:paraId="45958817" w14:textId="77777777" w:rsidR="000A0B10" w:rsidRPr="0075469F" w:rsidRDefault="000A0B10" w:rsidP="00184A11">
            <w:pPr>
              <w:rPr>
                <w:rFonts w:asciiTheme="majorHAnsi" w:hAnsiTheme="majorHAnsi"/>
              </w:rPr>
            </w:pPr>
          </w:p>
        </w:tc>
        <w:tc>
          <w:tcPr>
            <w:tcW w:w="709" w:type="dxa"/>
          </w:tcPr>
          <w:p w14:paraId="1492B9AB" w14:textId="77777777" w:rsidR="000A0B10" w:rsidRPr="0075469F" w:rsidRDefault="000A0B10" w:rsidP="00184A11">
            <w:pPr>
              <w:rPr>
                <w:rFonts w:asciiTheme="majorHAnsi" w:hAnsiTheme="majorHAnsi"/>
              </w:rPr>
            </w:pPr>
          </w:p>
        </w:tc>
        <w:tc>
          <w:tcPr>
            <w:tcW w:w="708" w:type="dxa"/>
          </w:tcPr>
          <w:p w14:paraId="5BE98A65" w14:textId="77777777" w:rsidR="000A0B10" w:rsidRPr="0075469F" w:rsidRDefault="000A0B10" w:rsidP="00184A11">
            <w:pPr>
              <w:rPr>
                <w:rFonts w:asciiTheme="majorHAnsi" w:hAnsiTheme="majorHAnsi"/>
              </w:rPr>
            </w:pPr>
          </w:p>
        </w:tc>
        <w:tc>
          <w:tcPr>
            <w:tcW w:w="3828" w:type="dxa"/>
          </w:tcPr>
          <w:p w14:paraId="296F2427" w14:textId="77777777" w:rsidR="000A0B10" w:rsidRPr="0075469F" w:rsidRDefault="000A0B10" w:rsidP="00184A11">
            <w:pPr>
              <w:rPr>
                <w:rFonts w:asciiTheme="majorHAnsi" w:hAnsiTheme="majorHAnsi"/>
              </w:rPr>
            </w:pPr>
          </w:p>
        </w:tc>
      </w:tr>
      <w:tr w:rsidR="000A0B10" w:rsidRPr="0075469F" w14:paraId="6C0E1516" w14:textId="77777777" w:rsidTr="00B57BAB">
        <w:tc>
          <w:tcPr>
            <w:tcW w:w="2022" w:type="dxa"/>
          </w:tcPr>
          <w:p w14:paraId="25B6F375" w14:textId="77777777" w:rsidR="000A0B10" w:rsidRPr="0075469F" w:rsidRDefault="000A0B10" w:rsidP="00184A11">
            <w:pPr>
              <w:rPr>
                <w:rFonts w:asciiTheme="majorHAnsi" w:hAnsiTheme="majorHAnsi"/>
              </w:rPr>
            </w:pPr>
            <w:r w:rsidRPr="0075469F">
              <w:rPr>
                <w:rFonts w:asciiTheme="majorHAnsi" w:hAnsiTheme="majorHAnsi"/>
              </w:rPr>
              <w:t>Gas exchange systems at alveoli and muscles.</w:t>
            </w:r>
          </w:p>
        </w:tc>
        <w:tc>
          <w:tcPr>
            <w:tcW w:w="2651" w:type="dxa"/>
          </w:tcPr>
          <w:p w14:paraId="76A69376" w14:textId="77777777" w:rsidR="000A0B10" w:rsidRPr="0075469F" w:rsidRDefault="000A0B10" w:rsidP="00184A11">
            <w:pPr>
              <w:rPr>
                <w:rFonts w:asciiTheme="majorHAnsi" w:hAnsiTheme="majorHAnsi"/>
              </w:rPr>
            </w:pPr>
            <w:r w:rsidRPr="0075469F">
              <w:rPr>
                <w:rFonts w:asciiTheme="majorHAnsi" w:hAnsiTheme="majorHAnsi"/>
              </w:rPr>
              <w:t>Oxygen and carbon dioxide. Principles of diffusion and partial pressures</w:t>
            </w:r>
          </w:p>
        </w:tc>
        <w:tc>
          <w:tcPr>
            <w:tcW w:w="709" w:type="dxa"/>
          </w:tcPr>
          <w:p w14:paraId="6F740C67" w14:textId="77777777" w:rsidR="000A0B10" w:rsidRPr="0075469F" w:rsidRDefault="000A0B10" w:rsidP="00184A11">
            <w:pPr>
              <w:rPr>
                <w:rFonts w:asciiTheme="majorHAnsi" w:hAnsiTheme="majorHAnsi"/>
              </w:rPr>
            </w:pPr>
          </w:p>
        </w:tc>
        <w:tc>
          <w:tcPr>
            <w:tcW w:w="709" w:type="dxa"/>
          </w:tcPr>
          <w:p w14:paraId="520CB30B" w14:textId="77777777" w:rsidR="000A0B10" w:rsidRPr="0075469F" w:rsidRDefault="000A0B10" w:rsidP="00184A11">
            <w:pPr>
              <w:rPr>
                <w:rFonts w:asciiTheme="majorHAnsi" w:hAnsiTheme="majorHAnsi"/>
              </w:rPr>
            </w:pPr>
          </w:p>
        </w:tc>
        <w:tc>
          <w:tcPr>
            <w:tcW w:w="708" w:type="dxa"/>
          </w:tcPr>
          <w:p w14:paraId="4C3D8EED" w14:textId="77777777" w:rsidR="000A0B10" w:rsidRPr="0075469F" w:rsidRDefault="000A0B10" w:rsidP="00184A11">
            <w:pPr>
              <w:rPr>
                <w:rFonts w:asciiTheme="majorHAnsi" w:hAnsiTheme="majorHAnsi"/>
              </w:rPr>
            </w:pPr>
          </w:p>
        </w:tc>
        <w:tc>
          <w:tcPr>
            <w:tcW w:w="3828" w:type="dxa"/>
          </w:tcPr>
          <w:p w14:paraId="70A10372" w14:textId="77777777" w:rsidR="000A0B10" w:rsidRPr="0075469F" w:rsidRDefault="000A0B10" w:rsidP="00184A11">
            <w:pPr>
              <w:rPr>
                <w:rFonts w:asciiTheme="majorHAnsi" w:hAnsiTheme="majorHAnsi"/>
              </w:rPr>
            </w:pPr>
          </w:p>
        </w:tc>
      </w:tr>
      <w:tr w:rsidR="000A0B10" w:rsidRPr="0075469F" w14:paraId="6CC05917" w14:textId="77777777" w:rsidTr="00B57BAB">
        <w:tc>
          <w:tcPr>
            <w:tcW w:w="2022" w:type="dxa"/>
          </w:tcPr>
          <w:p w14:paraId="734BE3C0" w14:textId="77777777" w:rsidR="000A0B10" w:rsidRPr="0075469F" w:rsidRDefault="000A0B10" w:rsidP="00184A11">
            <w:pPr>
              <w:rPr>
                <w:rFonts w:asciiTheme="majorHAnsi" w:hAnsiTheme="majorHAnsi"/>
              </w:rPr>
            </w:pPr>
            <w:r w:rsidRPr="0075469F">
              <w:rPr>
                <w:rFonts w:asciiTheme="majorHAnsi" w:hAnsiTheme="majorHAnsi"/>
              </w:rPr>
              <w:t>The hormonal, neural and chemical regulation of pulmonary ventilation during physical activity and sport.</w:t>
            </w:r>
          </w:p>
        </w:tc>
        <w:tc>
          <w:tcPr>
            <w:tcW w:w="2651" w:type="dxa"/>
          </w:tcPr>
          <w:p w14:paraId="416D3935" w14:textId="77777777" w:rsidR="000A0B10" w:rsidRPr="0075469F" w:rsidRDefault="000A0B10" w:rsidP="00184A11">
            <w:pPr>
              <w:rPr>
                <w:rFonts w:asciiTheme="majorHAnsi" w:hAnsiTheme="majorHAnsi"/>
              </w:rPr>
            </w:pPr>
            <w:r w:rsidRPr="0075469F">
              <w:rPr>
                <w:rFonts w:asciiTheme="majorHAnsi" w:hAnsiTheme="majorHAnsi"/>
              </w:rPr>
              <w:t>Adrenaline. Sympathetic and parasympathetic. Carbon dioxide</w:t>
            </w:r>
          </w:p>
        </w:tc>
        <w:tc>
          <w:tcPr>
            <w:tcW w:w="709" w:type="dxa"/>
          </w:tcPr>
          <w:p w14:paraId="163874DB" w14:textId="77777777" w:rsidR="000A0B10" w:rsidRPr="0075469F" w:rsidRDefault="000A0B10" w:rsidP="00184A11">
            <w:pPr>
              <w:rPr>
                <w:rFonts w:asciiTheme="majorHAnsi" w:hAnsiTheme="majorHAnsi"/>
              </w:rPr>
            </w:pPr>
          </w:p>
        </w:tc>
        <w:tc>
          <w:tcPr>
            <w:tcW w:w="709" w:type="dxa"/>
          </w:tcPr>
          <w:p w14:paraId="0EE7BDCB" w14:textId="77777777" w:rsidR="000A0B10" w:rsidRPr="0075469F" w:rsidRDefault="000A0B10" w:rsidP="00184A11">
            <w:pPr>
              <w:rPr>
                <w:rFonts w:asciiTheme="majorHAnsi" w:hAnsiTheme="majorHAnsi"/>
              </w:rPr>
            </w:pPr>
          </w:p>
        </w:tc>
        <w:tc>
          <w:tcPr>
            <w:tcW w:w="708" w:type="dxa"/>
          </w:tcPr>
          <w:p w14:paraId="6B68CC1E" w14:textId="77777777" w:rsidR="000A0B10" w:rsidRPr="0075469F" w:rsidRDefault="000A0B10" w:rsidP="00184A11">
            <w:pPr>
              <w:rPr>
                <w:rFonts w:asciiTheme="majorHAnsi" w:hAnsiTheme="majorHAnsi"/>
              </w:rPr>
            </w:pPr>
          </w:p>
        </w:tc>
        <w:tc>
          <w:tcPr>
            <w:tcW w:w="3828" w:type="dxa"/>
          </w:tcPr>
          <w:p w14:paraId="2E6B7DA8" w14:textId="77777777" w:rsidR="000A0B10" w:rsidRPr="0075469F" w:rsidRDefault="000A0B10" w:rsidP="00184A11">
            <w:pPr>
              <w:rPr>
                <w:rFonts w:asciiTheme="majorHAnsi" w:hAnsiTheme="majorHAnsi"/>
              </w:rPr>
            </w:pPr>
          </w:p>
        </w:tc>
      </w:tr>
      <w:tr w:rsidR="000A0B10" w:rsidRPr="0075469F" w14:paraId="3CEE58E4" w14:textId="77777777" w:rsidTr="00B57BAB">
        <w:tc>
          <w:tcPr>
            <w:tcW w:w="2022" w:type="dxa"/>
          </w:tcPr>
          <w:p w14:paraId="2A26B700" w14:textId="77777777" w:rsidR="000A0B10" w:rsidRPr="0075469F" w:rsidRDefault="000A0B10" w:rsidP="00184A11">
            <w:pPr>
              <w:rPr>
                <w:rFonts w:asciiTheme="majorHAnsi" w:hAnsiTheme="majorHAnsi"/>
              </w:rPr>
            </w:pPr>
            <w:r w:rsidRPr="0075469F">
              <w:rPr>
                <w:rFonts w:asciiTheme="majorHAnsi" w:hAnsiTheme="majorHAnsi"/>
              </w:rPr>
              <w:t>Receptors involved in regulation of pulmonary ventilation during physical activity.</w:t>
            </w:r>
          </w:p>
        </w:tc>
        <w:tc>
          <w:tcPr>
            <w:tcW w:w="2651" w:type="dxa"/>
          </w:tcPr>
          <w:p w14:paraId="2A47475B" w14:textId="77777777" w:rsidR="000A0B10" w:rsidRPr="0075469F" w:rsidRDefault="000A0B10" w:rsidP="00184A11">
            <w:pPr>
              <w:rPr>
                <w:rFonts w:asciiTheme="majorHAnsi" w:hAnsiTheme="majorHAnsi"/>
              </w:rPr>
            </w:pPr>
            <w:r w:rsidRPr="0075469F">
              <w:rPr>
                <w:rFonts w:asciiTheme="majorHAnsi" w:hAnsiTheme="majorHAnsi"/>
              </w:rPr>
              <w:t>Chemoreceptor, proprioceptor, baroreceptor.</w:t>
            </w:r>
          </w:p>
        </w:tc>
        <w:tc>
          <w:tcPr>
            <w:tcW w:w="709" w:type="dxa"/>
          </w:tcPr>
          <w:p w14:paraId="0B89250F" w14:textId="77777777" w:rsidR="000A0B10" w:rsidRPr="0075469F" w:rsidRDefault="000A0B10" w:rsidP="00184A11">
            <w:pPr>
              <w:rPr>
                <w:rFonts w:asciiTheme="majorHAnsi" w:hAnsiTheme="majorHAnsi"/>
              </w:rPr>
            </w:pPr>
          </w:p>
        </w:tc>
        <w:tc>
          <w:tcPr>
            <w:tcW w:w="709" w:type="dxa"/>
          </w:tcPr>
          <w:p w14:paraId="275F705D" w14:textId="77777777" w:rsidR="000A0B10" w:rsidRPr="0075469F" w:rsidRDefault="000A0B10" w:rsidP="00184A11">
            <w:pPr>
              <w:rPr>
                <w:rFonts w:asciiTheme="majorHAnsi" w:hAnsiTheme="majorHAnsi"/>
              </w:rPr>
            </w:pPr>
          </w:p>
        </w:tc>
        <w:tc>
          <w:tcPr>
            <w:tcW w:w="708" w:type="dxa"/>
          </w:tcPr>
          <w:p w14:paraId="1366774E" w14:textId="77777777" w:rsidR="000A0B10" w:rsidRPr="0075469F" w:rsidRDefault="000A0B10" w:rsidP="00184A11">
            <w:pPr>
              <w:rPr>
                <w:rFonts w:asciiTheme="majorHAnsi" w:hAnsiTheme="majorHAnsi"/>
              </w:rPr>
            </w:pPr>
          </w:p>
        </w:tc>
        <w:tc>
          <w:tcPr>
            <w:tcW w:w="3828" w:type="dxa"/>
          </w:tcPr>
          <w:p w14:paraId="5CFBA4CE" w14:textId="77777777" w:rsidR="000A0B10" w:rsidRPr="0075469F" w:rsidRDefault="000A0B10" w:rsidP="00184A11">
            <w:pPr>
              <w:rPr>
                <w:rFonts w:asciiTheme="majorHAnsi" w:hAnsiTheme="majorHAnsi"/>
              </w:rPr>
            </w:pPr>
          </w:p>
        </w:tc>
      </w:tr>
      <w:tr w:rsidR="000A0B10" w:rsidRPr="0075469F" w14:paraId="39A0F510" w14:textId="77777777" w:rsidTr="00B57BAB">
        <w:tc>
          <w:tcPr>
            <w:tcW w:w="2022" w:type="dxa"/>
          </w:tcPr>
          <w:p w14:paraId="1ED4E571" w14:textId="77777777" w:rsidR="000A0B10" w:rsidRPr="0075469F" w:rsidRDefault="000A0B10" w:rsidP="00184A11">
            <w:pPr>
              <w:rPr>
                <w:rFonts w:asciiTheme="majorHAnsi" w:hAnsiTheme="majorHAnsi"/>
              </w:rPr>
            </w:pPr>
            <w:r w:rsidRPr="0075469F">
              <w:rPr>
                <w:rFonts w:asciiTheme="majorHAnsi" w:hAnsiTheme="majorHAnsi"/>
              </w:rPr>
              <w:t>Impact of poor lifestyle choices on the respiratory system.</w:t>
            </w:r>
          </w:p>
        </w:tc>
        <w:tc>
          <w:tcPr>
            <w:tcW w:w="2651" w:type="dxa"/>
          </w:tcPr>
          <w:p w14:paraId="6872E5E2" w14:textId="77777777" w:rsidR="000A0B10" w:rsidRPr="0075469F" w:rsidRDefault="000A0B10" w:rsidP="00184A11">
            <w:pPr>
              <w:rPr>
                <w:rFonts w:asciiTheme="majorHAnsi" w:hAnsiTheme="majorHAnsi"/>
              </w:rPr>
            </w:pPr>
            <w:r w:rsidRPr="0075469F">
              <w:rPr>
                <w:rFonts w:asciiTheme="majorHAnsi" w:hAnsiTheme="majorHAnsi"/>
              </w:rPr>
              <w:t>Smoking. Oxygen transport.</w:t>
            </w:r>
          </w:p>
        </w:tc>
        <w:tc>
          <w:tcPr>
            <w:tcW w:w="709" w:type="dxa"/>
          </w:tcPr>
          <w:p w14:paraId="1AE9F408" w14:textId="77777777" w:rsidR="000A0B10" w:rsidRPr="0075469F" w:rsidRDefault="000A0B10" w:rsidP="00184A11">
            <w:pPr>
              <w:rPr>
                <w:rFonts w:asciiTheme="majorHAnsi" w:hAnsiTheme="majorHAnsi"/>
              </w:rPr>
            </w:pPr>
          </w:p>
        </w:tc>
        <w:tc>
          <w:tcPr>
            <w:tcW w:w="709" w:type="dxa"/>
          </w:tcPr>
          <w:p w14:paraId="1C43A416" w14:textId="77777777" w:rsidR="000A0B10" w:rsidRPr="0075469F" w:rsidRDefault="000A0B10" w:rsidP="00184A11">
            <w:pPr>
              <w:rPr>
                <w:rFonts w:asciiTheme="majorHAnsi" w:hAnsiTheme="majorHAnsi"/>
              </w:rPr>
            </w:pPr>
          </w:p>
        </w:tc>
        <w:tc>
          <w:tcPr>
            <w:tcW w:w="708" w:type="dxa"/>
          </w:tcPr>
          <w:p w14:paraId="69FA96EA" w14:textId="77777777" w:rsidR="000A0B10" w:rsidRPr="0075469F" w:rsidRDefault="000A0B10" w:rsidP="00184A11">
            <w:pPr>
              <w:rPr>
                <w:rFonts w:asciiTheme="majorHAnsi" w:hAnsiTheme="majorHAnsi"/>
              </w:rPr>
            </w:pPr>
          </w:p>
        </w:tc>
        <w:tc>
          <w:tcPr>
            <w:tcW w:w="3828" w:type="dxa"/>
          </w:tcPr>
          <w:p w14:paraId="4D7C6E51" w14:textId="77777777" w:rsidR="000A0B10" w:rsidRPr="0075469F" w:rsidRDefault="000A0B10" w:rsidP="00184A11">
            <w:pPr>
              <w:rPr>
                <w:rFonts w:asciiTheme="majorHAnsi" w:hAnsiTheme="majorHAnsi"/>
              </w:rPr>
            </w:pPr>
          </w:p>
        </w:tc>
      </w:tr>
    </w:tbl>
    <w:p w14:paraId="6EE64645" w14:textId="77777777" w:rsidR="00184A11" w:rsidRPr="0075469F" w:rsidRDefault="00184A11" w:rsidP="00184A11">
      <w:pPr>
        <w:rPr>
          <w:rFonts w:asciiTheme="majorHAnsi" w:hAnsiTheme="majorHAnsi"/>
        </w:rPr>
      </w:pPr>
    </w:p>
    <w:p w14:paraId="1322AEA5" w14:textId="77777777" w:rsidR="00704D17" w:rsidRPr="0075469F" w:rsidRDefault="00704D17" w:rsidP="00184A11">
      <w:pPr>
        <w:rPr>
          <w:rFonts w:asciiTheme="majorHAnsi" w:hAnsiTheme="majorHAnsi"/>
          <w:b/>
          <w:sz w:val="36"/>
          <w:szCs w:val="36"/>
        </w:rPr>
      </w:pPr>
      <w:proofErr w:type="gramStart"/>
      <w:r w:rsidRPr="0075469F">
        <w:rPr>
          <w:rFonts w:asciiTheme="majorHAnsi" w:hAnsiTheme="majorHAnsi"/>
          <w:b/>
          <w:sz w:val="36"/>
          <w:szCs w:val="36"/>
        </w:rPr>
        <w:t>3.1.1.4  Neuromuscular</w:t>
      </w:r>
      <w:proofErr w:type="gramEnd"/>
      <w:r w:rsidRPr="0075469F">
        <w:rPr>
          <w:rFonts w:asciiTheme="majorHAnsi" w:hAnsiTheme="majorHAnsi"/>
          <w:b/>
          <w:sz w:val="36"/>
          <w:szCs w:val="36"/>
        </w:rPr>
        <w:t xml:space="preserve"> system </w:t>
      </w:r>
    </w:p>
    <w:p w14:paraId="3492A0DF" w14:textId="77777777" w:rsidR="00704D17" w:rsidRPr="0075469F" w:rsidRDefault="00704D17" w:rsidP="00184A11">
      <w:pPr>
        <w:rPr>
          <w:rFonts w:asciiTheme="majorHAnsi" w:hAnsiTheme="majorHAnsi"/>
        </w:rPr>
      </w:pPr>
      <w:r w:rsidRPr="0075469F">
        <w:rPr>
          <w:rFonts w:asciiTheme="majorHAnsi" w:hAnsiTheme="majorHAnsi"/>
        </w:rPr>
        <w:lastRenderedPageBreak/>
        <w:t>Students should understand the relationship between the nervous and muscular systems and how changes within these systems prior to exercise, during exercise of differing intensities and during recovery allow the body to meet the demands of exercise</w:t>
      </w:r>
    </w:p>
    <w:tbl>
      <w:tblPr>
        <w:tblStyle w:val="TableGrid"/>
        <w:tblW w:w="10456" w:type="dxa"/>
        <w:tblLook w:val="04A0" w:firstRow="1" w:lastRow="0" w:firstColumn="1" w:lastColumn="0" w:noHBand="0" w:noVBand="1"/>
      </w:tblPr>
      <w:tblGrid>
        <w:gridCol w:w="2009"/>
        <w:gridCol w:w="2558"/>
        <w:gridCol w:w="596"/>
        <w:gridCol w:w="596"/>
        <w:gridCol w:w="596"/>
        <w:gridCol w:w="4101"/>
      </w:tblGrid>
      <w:tr w:rsidR="000A0B10" w:rsidRPr="0075469F" w14:paraId="51717A2A" w14:textId="77777777" w:rsidTr="00B57BAB">
        <w:tc>
          <w:tcPr>
            <w:tcW w:w="2046" w:type="dxa"/>
            <w:tcBorders>
              <w:bottom w:val="nil"/>
            </w:tcBorders>
            <w:shd w:val="clear" w:color="auto" w:fill="F4B083" w:themeFill="accent2" w:themeFillTint="99"/>
          </w:tcPr>
          <w:p w14:paraId="783255F0"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Content</w:t>
            </w:r>
          </w:p>
        </w:tc>
        <w:tc>
          <w:tcPr>
            <w:tcW w:w="2627" w:type="dxa"/>
            <w:tcBorders>
              <w:bottom w:val="nil"/>
            </w:tcBorders>
            <w:shd w:val="clear" w:color="auto" w:fill="F4B083" w:themeFill="accent2" w:themeFillTint="99"/>
          </w:tcPr>
          <w:p w14:paraId="3E17CA9A"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259" w:type="dxa"/>
            <w:tcBorders>
              <w:bottom w:val="nil"/>
            </w:tcBorders>
            <w:shd w:val="clear" w:color="auto" w:fill="F4B083" w:themeFill="accent2" w:themeFillTint="99"/>
          </w:tcPr>
          <w:p w14:paraId="31C45DDF"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592" w:type="dxa"/>
            <w:tcBorders>
              <w:bottom w:val="nil"/>
            </w:tcBorders>
            <w:shd w:val="clear" w:color="auto" w:fill="F4B083" w:themeFill="accent2" w:themeFillTint="99"/>
          </w:tcPr>
          <w:p w14:paraId="55520B61"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567" w:type="dxa"/>
            <w:tcBorders>
              <w:bottom w:val="nil"/>
            </w:tcBorders>
            <w:shd w:val="clear" w:color="auto" w:fill="F4B083" w:themeFill="accent2" w:themeFillTint="99"/>
          </w:tcPr>
          <w:p w14:paraId="478B5A23"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RAG</w:t>
            </w:r>
          </w:p>
        </w:tc>
        <w:tc>
          <w:tcPr>
            <w:tcW w:w="4365" w:type="dxa"/>
            <w:tcBorders>
              <w:bottom w:val="nil"/>
            </w:tcBorders>
            <w:shd w:val="clear" w:color="auto" w:fill="F4B083" w:themeFill="accent2" w:themeFillTint="99"/>
          </w:tcPr>
          <w:p w14:paraId="480DB8A5" w14:textId="77777777" w:rsidR="000A0B10" w:rsidRPr="00B57BAB" w:rsidRDefault="000A0B10" w:rsidP="00184A11">
            <w:pPr>
              <w:rPr>
                <w:rFonts w:asciiTheme="majorHAnsi" w:hAnsiTheme="majorHAnsi"/>
                <w:b/>
                <w:color w:val="000000" w:themeColor="text1"/>
              </w:rPr>
            </w:pPr>
            <w:r w:rsidRPr="00B57BAB">
              <w:rPr>
                <w:rFonts w:asciiTheme="majorHAnsi" w:hAnsiTheme="majorHAnsi"/>
                <w:b/>
                <w:color w:val="000000" w:themeColor="text1"/>
              </w:rPr>
              <w:t>Action</w:t>
            </w:r>
          </w:p>
        </w:tc>
      </w:tr>
      <w:tr w:rsidR="000A0B10" w:rsidRPr="0075469F" w14:paraId="40426E0C" w14:textId="77777777" w:rsidTr="000A0B10">
        <w:tc>
          <w:tcPr>
            <w:tcW w:w="2046" w:type="dxa"/>
            <w:tcBorders>
              <w:top w:val="nil"/>
            </w:tcBorders>
          </w:tcPr>
          <w:p w14:paraId="09689080" w14:textId="77777777" w:rsidR="000A0B10" w:rsidRPr="0075469F" w:rsidRDefault="000A0B10" w:rsidP="00184A11">
            <w:pPr>
              <w:rPr>
                <w:rFonts w:asciiTheme="majorHAnsi" w:hAnsiTheme="majorHAnsi"/>
              </w:rPr>
            </w:pPr>
            <w:r w:rsidRPr="0075469F">
              <w:rPr>
                <w:rFonts w:asciiTheme="majorHAnsi" w:hAnsiTheme="majorHAnsi"/>
              </w:rPr>
              <w:t>Characteristics and functions of different muscle fibre types for a variety of sporting activities.</w:t>
            </w:r>
          </w:p>
        </w:tc>
        <w:tc>
          <w:tcPr>
            <w:tcW w:w="2627" w:type="dxa"/>
            <w:tcBorders>
              <w:top w:val="nil"/>
            </w:tcBorders>
          </w:tcPr>
          <w:p w14:paraId="0B7C3FEA" w14:textId="77777777" w:rsidR="000A0B10" w:rsidRPr="0075469F" w:rsidRDefault="000A0B10" w:rsidP="00184A11">
            <w:pPr>
              <w:rPr>
                <w:rFonts w:asciiTheme="majorHAnsi" w:hAnsiTheme="majorHAnsi"/>
              </w:rPr>
            </w:pPr>
            <w:r w:rsidRPr="0075469F">
              <w:rPr>
                <w:rFonts w:asciiTheme="majorHAnsi" w:hAnsiTheme="majorHAnsi"/>
              </w:rPr>
              <w:t xml:space="preserve">Slow twitch (type I). Fast glycolytic (type </w:t>
            </w:r>
            <w:proofErr w:type="spellStart"/>
            <w:r w:rsidRPr="0075469F">
              <w:rPr>
                <w:rFonts w:asciiTheme="majorHAnsi" w:hAnsiTheme="majorHAnsi"/>
              </w:rPr>
              <w:t>IIx</w:t>
            </w:r>
            <w:proofErr w:type="spellEnd"/>
            <w:r w:rsidRPr="0075469F">
              <w:rPr>
                <w:rFonts w:asciiTheme="majorHAnsi" w:hAnsiTheme="majorHAnsi"/>
              </w:rPr>
              <w:t xml:space="preserve">). Fast oxidative glycolytic (type </w:t>
            </w:r>
            <w:proofErr w:type="spellStart"/>
            <w:r w:rsidRPr="0075469F">
              <w:rPr>
                <w:rFonts w:asciiTheme="majorHAnsi" w:hAnsiTheme="majorHAnsi"/>
              </w:rPr>
              <w:t>IIa</w:t>
            </w:r>
            <w:proofErr w:type="spellEnd"/>
            <w:r w:rsidRPr="0075469F">
              <w:rPr>
                <w:rFonts w:asciiTheme="majorHAnsi" w:hAnsiTheme="majorHAnsi"/>
              </w:rPr>
              <w:t>)</w:t>
            </w:r>
          </w:p>
        </w:tc>
        <w:tc>
          <w:tcPr>
            <w:tcW w:w="259" w:type="dxa"/>
            <w:tcBorders>
              <w:top w:val="nil"/>
            </w:tcBorders>
          </w:tcPr>
          <w:p w14:paraId="38ACBD70" w14:textId="77777777" w:rsidR="000A0B10" w:rsidRPr="0075469F" w:rsidRDefault="000A0B10" w:rsidP="00184A11">
            <w:pPr>
              <w:rPr>
                <w:rFonts w:asciiTheme="majorHAnsi" w:hAnsiTheme="majorHAnsi"/>
              </w:rPr>
            </w:pPr>
          </w:p>
        </w:tc>
        <w:tc>
          <w:tcPr>
            <w:tcW w:w="592" w:type="dxa"/>
            <w:tcBorders>
              <w:top w:val="nil"/>
            </w:tcBorders>
          </w:tcPr>
          <w:p w14:paraId="55EC4BD3" w14:textId="77777777" w:rsidR="000A0B10" w:rsidRPr="0075469F" w:rsidRDefault="000A0B10" w:rsidP="00184A11">
            <w:pPr>
              <w:rPr>
                <w:rFonts w:asciiTheme="majorHAnsi" w:hAnsiTheme="majorHAnsi"/>
              </w:rPr>
            </w:pPr>
          </w:p>
        </w:tc>
        <w:tc>
          <w:tcPr>
            <w:tcW w:w="567" w:type="dxa"/>
            <w:tcBorders>
              <w:top w:val="nil"/>
            </w:tcBorders>
          </w:tcPr>
          <w:p w14:paraId="6525CB32" w14:textId="77777777" w:rsidR="000A0B10" w:rsidRPr="0075469F" w:rsidRDefault="000A0B10" w:rsidP="00184A11">
            <w:pPr>
              <w:rPr>
                <w:rFonts w:asciiTheme="majorHAnsi" w:hAnsiTheme="majorHAnsi"/>
              </w:rPr>
            </w:pPr>
          </w:p>
        </w:tc>
        <w:tc>
          <w:tcPr>
            <w:tcW w:w="4365" w:type="dxa"/>
            <w:tcBorders>
              <w:top w:val="nil"/>
            </w:tcBorders>
          </w:tcPr>
          <w:p w14:paraId="75F12C6E" w14:textId="77777777" w:rsidR="000A0B10" w:rsidRPr="0075469F" w:rsidRDefault="000A0B10" w:rsidP="00184A11">
            <w:pPr>
              <w:rPr>
                <w:rFonts w:asciiTheme="majorHAnsi" w:hAnsiTheme="majorHAnsi"/>
              </w:rPr>
            </w:pPr>
          </w:p>
        </w:tc>
      </w:tr>
      <w:tr w:rsidR="000A0B10" w:rsidRPr="0075469F" w14:paraId="5C34CE3B" w14:textId="77777777" w:rsidTr="000A0B10">
        <w:tc>
          <w:tcPr>
            <w:tcW w:w="2046" w:type="dxa"/>
          </w:tcPr>
          <w:p w14:paraId="4F84A663" w14:textId="77777777" w:rsidR="000A0B10" w:rsidRPr="0075469F" w:rsidRDefault="000A0B10" w:rsidP="00184A11">
            <w:pPr>
              <w:rPr>
                <w:rFonts w:asciiTheme="majorHAnsi" w:hAnsiTheme="majorHAnsi"/>
              </w:rPr>
            </w:pPr>
            <w:r w:rsidRPr="0075469F">
              <w:rPr>
                <w:rFonts w:asciiTheme="majorHAnsi" w:hAnsiTheme="majorHAnsi"/>
              </w:rPr>
              <w:t>Nervous system.</w:t>
            </w:r>
          </w:p>
        </w:tc>
        <w:tc>
          <w:tcPr>
            <w:tcW w:w="2627" w:type="dxa"/>
          </w:tcPr>
          <w:p w14:paraId="2EF0109D" w14:textId="77777777" w:rsidR="000A0B10" w:rsidRPr="0075469F" w:rsidRDefault="000A0B10" w:rsidP="00184A11">
            <w:pPr>
              <w:rPr>
                <w:rFonts w:asciiTheme="majorHAnsi" w:hAnsiTheme="majorHAnsi"/>
              </w:rPr>
            </w:pPr>
            <w:r w:rsidRPr="0075469F">
              <w:rPr>
                <w:rFonts w:asciiTheme="majorHAnsi" w:hAnsiTheme="majorHAnsi"/>
              </w:rPr>
              <w:t>Sympathetic and parasympathetic</w:t>
            </w:r>
          </w:p>
        </w:tc>
        <w:tc>
          <w:tcPr>
            <w:tcW w:w="259" w:type="dxa"/>
          </w:tcPr>
          <w:p w14:paraId="4ABA190C" w14:textId="77777777" w:rsidR="000A0B10" w:rsidRPr="0075469F" w:rsidRDefault="000A0B10" w:rsidP="00184A11">
            <w:pPr>
              <w:rPr>
                <w:rFonts w:asciiTheme="majorHAnsi" w:hAnsiTheme="majorHAnsi"/>
              </w:rPr>
            </w:pPr>
          </w:p>
        </w:tc>
        <w:tc>
          <w:tcPr>
            <w:tcW w:w="592" w:type="dxa"/>
          </w:tcPr>
          <w:p w14:paraId="605FBC2C" w14:textId="77777777" w:rsidR="000A0B10" w:rsidRPr="0075469F" w:rsidRDefault="000A0B10" w:rsidP="00184A11">
            <w:pPr>
              <w:rPr>
                <w:rFonts w:asciiTheme="majorHAnsi" w:hAnsiTheme="majorHAnsi"/>
              </w:rPr>
            </w:pPr>
          </w:p>
        </w:tc>
        <w:tc>
          <w:tcPr>
            <w:tcW w:w="567" w:type="dxa"/>
          </w:tcPr>
          <w:p w14:paraId="53C2C384" w14:textId="77777777" w:rsidR="000A0B10" w:rsidRPr="0075469F" w:rsidRDefault="000A0B10" w:rsidP="00184A11">
            <w:pPr>
              <w:rPr>
                <w:rFonts w:asciiTheme="majorHAnsi" w:hAnsiTheme="majorHAnsi"/>
              </w:rPr>
            </w:pPr>
          </w:p>
        </w:tc>
        <w:tc>
          <w:tcPr>
            <w:tcW w:w="4365" w:type="dxa"/>
          </w:tcPr>
          <w:p w14:paraId="71D38F7E" w14:textId="77777777" w:rsidR="000A0B10" w:rsidRPr="0075469F" w:rsidRDefault="000A0B10" w:rsidP="00184A11">
            <w:pPr>
              <w:rPr>
                <w:rFonts w:asciiTheme="majorHAnsi" w:hAnsiTheme="majorHAnsi"/>
              </w:rPr>
            </w:pPr>
          </w:p>
        </w:tc>
      </w:tr>
      <w:tr w:rsidR="000A0B10" w:rsidRPr="0075469F" w14:paraId="331D94C5" w14:textId="77777777" w:rsidTr="000A0B10">
        <w:tc>
          <w:tcPr>
            <w:tcW w:w="2046" w:type="dxa"/>
          </w:tcPr>
          <w:p w14:paraId="70D89834" w14:textId="77777777" w:rsidR="000A0B10" w:rsidRPr="0075469F" w:rsidRDefault="000A0B10" w:rsidP="00184A11">
            <w:pPr>
              <w:rPr>
                <w:rFonts w:asciiTheme="majorHAnsi" w:hAnsiTheme="majorHAnsi"/>
              </w:rPr>
            </w:pPr>
            <w:r w:rsidRPr="0075469F">
              <w:rPr>
                <w:rFonts w:asciiTheme="majorHAnsi" w:hAnsiTheme="majorHAnsi"/>
              </w:rPr>
              <w:t>Role of proprioceptors in PNF.</w:t>
            </w:r>
          </w:p>
        </w:tc>
        <w:tc>
          <w:tcPr>
            <w:tcW w:w="2627" w:type="dxa"/>
          </w:tcPr>
          <w:p w14:paraId="4053FCE0" w14:textId="77777777" w:rsidR="000A0B10" w:rsidRPr="0075469F" w:rsidRDefault="000A0B10" w:rsidP="00184A11">
            <w:pPr>
              <w:rPr>
                <w:rFonts w:asciiTheme="majorHAnsi" w:hAnsiTheme="majorHAnsi"/>
              </w:rPr>
            </w:pPr>
            <w:r w:rsidRPr="0075469F">
              <w:rPr>
                <w:rFonts w:asciiTheme="majorHAnsi" w:hAnsiTheme="majorHAnsi"/>
              </w:rPr>
              <w:t>Muscle spindles. Golgi tendon organ</w:t>
            </w:r>
          </w:p>
        </w:tc>
        <w:tc>
          <w:tcPr>
            <w:tcW w:w="259" w:type="dxa"/>
          </w:tcPr>
          <w:p w14:paraId="7118EC1F" w14:textId="77777777" w:rsidR="000A0B10" w:rsidRPr="0075469F" w:rsidRDefault="000A0B10" w:rsidP="00184A11">
            <w:pPr>
              <w:rPr>
                <w:rFonts w:asciiTheme="majorHAnsi" w:hAnsiTheme="majorHAnsi"/>
              </w:rPr>
            </w:pPr>
          </w:p>
        </w:tc>
        <w:tc>
          <w:tcPr>
            <w:tcW w:w="592" w:type="dxa"/>
          </w:tcPr>
          <w:p w14:paraId="64275DCA" w14:textId="77777777" w:rsidR="000A0B10" w:rsidRPr="0075469F" w:rsidRDefault="000A0B10" w:rsidP="00184A11">
            <w:pPr>
              <w:rPr>
                <w:rFonts w:asciiTheme="majorHAnsi" w:hAnsiTheme="majorHAnsi"/>
              </w:rPr>
            </w:pPr>
          </w:p>
        </w:tc>
        <w:tc>
          <w:tcPr>
            <w:tcW w:w="567" w:type="dxa"/>
          </w:tcPr>
          <w:p w14:paraId="55460A63" w14:textId="77777777" w:rsidR="000A0B10" w:rsidRPr="0075469F" w:rsidRDefault="000A0B10" w:rsidP="00184A11">
            <w:pPr>
              <w:rPr>
                <w:rFonts w:asciiTheme="majorHAnsi" w:hAnsiTheme="majorHAnsi"/>
              </w:rPr>
            </w:pPr>
          </w:p>
        </w:tc>
        <w:tc>
          <w:tcPr>
            <w:tcW w:w="4365" w:type="dxa"/>
          </w:tcPr>
          <w:p w14:paraId="7B096967" w14:textId="77777777" w:rsidR="000A0B10" w:rsidRPr="0075469F" w:rsidRDefault="000A0B10" w:rsidP="00184A11">
            <w:pPr>
              <w:rPr>
                <w:rFonts w:asciiTheme="majorHAnsi" w:hAnsiTheme="majorHAnsi"/>
              </w:rPr>
            </w:pPr>
          </w:p>
        </w:tc>
      </w:tr>
      <w:tr w:rsidR="000A0B10" w:rsidRPr="0075469F" w14:paraId="03EE8974" w14:textId="77777777" w:rsidTr="000A0B10">
        <w:tc>
          <w:tcPr>
            <w:tcW w:w="2046" w:type="dxa"/>
          </w:tcPr>
          <w:p w14:paraId="10E12941" w14:textId="77777777" w:rsidR="000A0B10" w:rsidRPr="0075469F" w:rsidRDefault="000A0B10" w:rsidP="00184A11">
            <w:pPr>
              <w:rPr>
                <w:rFonts w:asciiTheme="majorHAnsi" w:hAnsiTheme="majorHAnsi"/>
              </w:rPr>
            </w:pPr>
            <w:r w:rsidRPr="0075469F">
              <w:rPr>
                <w:rFonts w:asciiTheme="majorHAnsi" w:hAnsiTheme="majorHAnsi"/>
              </w:rPr>
              <w:t>The recruitment of muscle fibres.</w:t>
            </w:r>
          </w:p>
        </w:tc>
        <w:tc>
          <w:tcPr>
            <w:tcW w:w="2627" w:type="dxa"/>
          </w:tcPr>
          <w:p w14:paraId="28F8545E" w14:textId="77777777" w:rsidR="000A0B10" w:rsidRPr="0075469F" w:rsidRDefault="000A0B10" w:rsidP="00184A11">
            <w:pPr>
              <w:rPr>
                <w:rFonts w:asciiTheme="majorHAnsi" w:hAnsiTheme="majorHAnsi"/>
              </w:rPr>
            </w:pPr>
            <w:r w:rsidRPr="0075469F">
              <w:rPr>
                <w:rFonts w:asciiTheme="majorHAnsi" w:hAnsiTheme="majorHAnsi"/>
              </w:rPr>
              <w:t>Motor units. Spatial summation. Wave summation. All or none law. Tetanic.</w:t>
            </w:r>
          </w:p>
        </w:tc>
        <w:tc>
          <w:tcPr>
            <w:tcW w:w="259" w:type="dxa"/>
          </w:tcPr>
          <w:p w14:paraId="59C96500" w14:textId="77777777" w:rsidR="000A0B10" w:rsidRPr="0075469F" w:rsidRDefault="000A0B10" w:rsidP="00184A11">
            <w:pPr>
              <w:rPr>
                <w:rFonts w:asciiTheme="majorHAnsi" w:hAnsiTheme="majorHAnsi"/>
              </w:rPr>
            </w:pPr>
          </w:p>
        </w:tc>
        <w:tc>
          <w:tcPr>
            <w:tcW w:w="592" w:type="dxa"/>
          </w:tcPr>
          <w:p w14:paraId="1E349C73" w14:textId="77777777" w:rsidR="000A0B10" w:rsidRPr="0075469F" w:rsidRDefault="000A0B10" w:rsidP="00184A11">
            <w:pPr>
              <w:rPr>
                <w:rFonts w:asciiTheme="majorHAnsi" w:hAnsiTheme="majorHAnsi"/>
              </w:rPr>
            </w:pPr>
          </w:p>
        </w:tc>
        <w:tc>
          <w:tcPr>
            <w:tcW w:w="567" w:type="dxa"/>
          </w:tcPr>
          <w:p w14:paraId="6362AD62" w14:textId="77777777" w:rsidR="000A0B10" w:rsidRPr="0075469F" w:rsidRDefault="000A0B10" w:rsidP="00184A11">
            <w:pPr>
              <w:rPr>
                <w:rFonts w:asciiTheme="majorHAnsi" w:hAnsiTheme="majorHAnsi"/>
              </w:rPr>
            </w:pPr>
          </w:p>
        </w:tc>
        <w:tc>
          <w:tcPr>
            <w:tcW w:w="4365" w:type="dxa"/>
          </w:tcPr>
          <w:p w14:paraId="5BA27EFD" w14:textId="77777777" w:rsidR="000A0B10" w:rsidRPr="0075469F" w:rsidRDefault="000A0B10" w:rsidP="00184A11">
            <w:pPr>
              <w:rPr>
                <w:rFonts w:asciiTheme="majorHAnsi" w:hAnsiTheme="majorHAnsi"/>
              </w:rPr>
            </w:pPr>
          </w:p>
        </w:tc>
      </w:tr>
    </w:tbl>
    <w:p w14:paraId="711BDCF0" w14:textId="77777777" w:rsidR="00184A11" w:rsidRPr="0075469F" w:rsidRDefault="00184A11" w:rsidP="00184A11">
      <w:pPr>
        <w:rPr>
          <w:rFonts w:asciiTheme="majorHAnsi" w:hAnsiTheme="majorHAnsi"/>
        </w:rPr>
      </w:pPr>
    </w:p>
    <w:p w14:paraId="54F7CD0F" w14:textId="77777777" w:rsidR="000A0B10" w:rsidRPr="0075469F" w:rsidRDefault="000A0B10" w:rsidP="00184A11">
      <w:pPr>
        <w:rPr>
          <w:rFonts w:asciiTheme="majorHAnsi" w:hAnsiTheme="majorHAnsi"/>
        </w:rPr>
      </w:pPr>
    </w:p>
    <w:p w14:paraId="4182AB9D" w14:textId="77777777" w:rsidR="00704D17" w:rsidRPr="0075469F" w:rsidRDefault="00704D17" w:rsidP="00184A11">
      <w:pPr>
        <w:rPr>
          <w:rFonts w:asciiTheme="majorHAnsi" w:hAnsiTheme="majorHAnsi"/>
          <w:sz w:val="36"/>
          <w:szCs w:val="36"/>
        </w:rPr>
      </w:pPr>
      <w:proofErr w:type="gramStart"/>
      <w:r w:rsidRPr="0075469F">
        <w:rPr>
          <w:rFonts w:asciiTheme="majorHAnsi" w:hAnsiTheme="majorHAnsi"/>
          <w:b/>
          <w:sz w:val="36"/>
          <w:szCs w:val="36"/>
        </w:rPr>
        <w:t>3.1.1.5  The</w:t>
      </w:r>
      <w:proofErr w:type="gramEnd"/>
      <w:r w:rsidRPr="0075469F">
        <w:rPr>
          <w:rFonts w:asciiTheme="majorHAnsi" w:hAnsiTheme="majorHAnsi"/>
          <w:b/>
          <w:sz w:val="36"/>
          <w:szCs w:val="36"/>
        </w:rPr>
        <w:t xml:space="preserve"> </w:t>
      </w:r>
      <w:proofErr w:type="spellStart"/>
      <w:r w:rsidRPr="0075469F">
        <w:rPr>
          <w:rFonts w:asciiTheme="majorHAnsi" w:hAnsiTheme="majorHAnsi"/>
          <w:b/>
          <w:sz w:val="36"/>
          <w:szCs w:val="36"/>
        </w:rPr>
        <w:t>musculo</w:t>
      </w:r>
      <w:proofErr w:type="spellEnd"/>
      <w:r w:rsidRPr="0075469F">
        <w:rPr>
          <w:rFonts w:asciiTheme="majorHAnsi" w:hAnsiTheme="majorHAnsi"/>
          <w:b/>
          <w:sz w:val="36"/>
          <w:szCs w:val="36"/>
        </w:rPr>
        <w:t>-skeletal system and analysis of movement in physical activities</w:t>
      </w:r>
      <w:r w:rsidRPr="0075469F">
        <w:rPr>
          <w:rFonts w:asciiTheme="majorHAnsi" w:hAnsiTheme="majorHAnsi"/>
          <w:sz w:val="36"/>
          <w:szCs w:val="36"/>
        </w:rPr>
        <w:t xml:space="preserve"> </w:t>
      </w:r>
    </w:p>
    <w:p w14:paraId="4CFE86D8" w14:textId="77777777" w:rsidR="00704D17" w:rsidRPr="0075469F" w:rsidRDefault="00704D17" w:rsidP="00184A11">
      <w:pPr>
        <w:rPr>
          <w:rFonts w:asciiTheme="majorHAnsi" w:hAnsiTheme="majorHAnsi"/>
        </w:rPr>
      </w:pPr>
      <w:r w:rsidRPr="0075469F">
        <w:rPr>
          <w:rFonts w:asciiTheme="majorHAnsi" w:hAnsiTheme="majorHAnsi"/>
        </w:rPr>
        <w:t>Students should understand the relationship between the muscular and skeletal systems to meet the demands of exercise. Students should be able to apply their knowledge and understanding to specific sporting actions and movement in a range of physical activities.</w:t>
      </w:r>
    </w:p>
    <w:tbl>
      <w:tblPr>
        <w:tblStyle w:val="TableGrid"/>
        <w:tblW w:w="10456" w:type="dxa"/>
        <w:tblLook w:val="04A0" w:firstRow="1" w:lastRow="0" w:firstColumn="1" w:lastColumn="0" w:noHBand="0" w:noVBand="1"/>
      </w:tblPr>
      <w:tblGrid>
        <w:gridCol w:w="2124"/>
        <w:gridCol w:w="2459"/>
        <w:gridCol w:w="596"/>
        <w:gridCol w:w="600"/>
        <w:gridCol w:w="596"/>
        <w:gridCol w:w="4081"/>
      </w:tblGrid>
      <w:tr w:rsidR="000A0B10" w:rsidRPr="0075469F" w14:paraId="48F89CA1" w14:textId="77777777" w:rsidTr="00B57BAB">
        <w:tc>
          <w:tcPr>
            <w:tcW w:w="2149" w:type="dxa"/>
            <w:shd w:val="clear" w:color="auto" w:fill="F4B083" w:themeFill="accent2" w:themeFillTint="99"/>
          </w:tcPr>
          <w:p w14:paraId="5B87DA05"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Content</w:t>
            </w:r>
          </w:p>
        </w:tc>
        <w:tc>
          <w:tcPr>
            <w:tcW w:w="2524" w:type="dxa"/>
            <w:shd w:val="clear" w:color="auto" w:fill="F4B083" w:themeFill="accent2" w:themeFillTint="99"/>
          </w:tcPr>
          <w:p w14:paraId="05C3CB96"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251" w:type="dxa"/>
            <w:shd w:val="clear" w:color="auto" w:fill="F4B083" w:themeFill="accent2" w:themeFillTint="99"/>
          </w:tcPr>
          <w:p w14:paraId="4365DDD5"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RAG</w:t>
            </w:r>
          </w:p>
        </w:tc>
        <w:tc>
          <w:tcPr>
            <w:tcW w:w="600" w:type="dxa"/>
            <w:shd w:val="clear" w:color="auto" w:fill="F4B083" w:themeFill="accent2" w:themeFillTint="99"/>
          </w:tcPr>
          <w:p w14:paraId="35FC11E4"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RAG</w:t>
            </w:r>
          </w:p>
        </w:tc>
        <w:tc>
          <w:tcPr>
            <w:tcW w:w="567" w:type="dxa"/>
            <w:shd w:val="clear" w:color="auto" w:fill="F4B083" w:themeFill="accent2" w:themeFillTint="99"/>
          </w:tcPr>
          <w:p w14:paraId="224725AE"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RAG</w:t>
            </w:r>
          </w:p>
        </w:tc>
        <w:tc>
          <w:tcPr>
            <w:tcW w:w="4365" w:type="dxa"/>
            <w:shd w:val="clear" w:color="auto" w:fill="F4B083" w:themeFill="accent2" w:themeFillTint="99"/>
          </w:tcPr>
          <w:p w14:paraId="1E7D537D" w14:textId="77777777" w:rsidR="000A0B10" w:rsidRPr="00B57BAB" w:rsidRDefault="000A0B10" w:rsidP="00704D17">
            <w:pPr>
              <w:rPr>
                <w:rFonts w:asciiTheme="majorHAnsi" w:hAnsiTheme="majorHAnsi"/>
                <w:b/>
                <w:color w:val="000000" w:themeColor="text1"/>
              </w:rPr>
            </w:pPr>
            <w:r w:rsidRPr="00B57BAB">
              <w:rPr>
                <w:rFonts w:asciiTheme="majorHAnsi" w:hAnsiTheme="majorHAnsi"/>
                <w:b/>
                <w:color w:val="000000" w:themeColor="text1"/>
              </w:rPr>
              <w:t>Action</w:t>
            </w:r>
          </w:p>
        </w:tc>
      </w:tr>
      <w:tr w:rsidR="000A0B10" w:rsidRPr="0075469F" w14:paraId="3C98681C" w14:textId="77777777" w:rsidTr="000A0B10">
        <w:tc>
          <w:tcPr>
            <w:tcW w:w="2149" w:type="dxa"/>
          </w:tcPr>
          <w:p w14:paraId="049DAB80" w14:textId="77777777" w:rsidR="000A0B10" w:rsidRPr="0075469F" w:rsidRDefault="000A0B10" w:rsidP="00704D17">
            <w:pPr>
              <w:rPr>
                <w:rFonts w:asciiTheme="majorHAnsi" w:hAnsiTheme="majorHAnsi"/>
              </w:rPr>
            </w:pPr>
            <w:r w:rsidRPr="0075469F">
              <w:rPr>
                <w:rFonts w:asciiTheme="majorHAnsi" w:hAnsiTheme="majorHAnsi"/>
              </w:rPr>
              <w:t>Joint actions in the sagittal plane/transverse axis.</w:t>
            </w:r>
          </w:p>
        </w:tc>
        <w:tc>
          <w:tcPr>
            <w:tcW w:w="2524" w:type="dxa"/>
          </w:tcPr>
          <w:p w14:paraId="2FC90D44" w14:textId="77777777" w:rsidR="000A0B10" w:rsidRPr="0075469F" w:rsidRDefault="000A0B10" w:rsidP="00704D17">
            <w:pPr>
              <w:rPr>
                <w:rFonts w:asciiTheme="majorHAnsi" w:hAnsiTheme="majorHAnsi"/>
              </w:rPr>
            </w:pPr>
            <w:r w:rsidRPr="0075469F">
              <w:rPr>
                <w:rFonts w:asciiTheme="majorHAnsi" w:hAnsiTheme="majorHAnsi"/>
              </w:rPr>
              <w:t>Shoulder and hip (flexion, extension and hyperextension). Elbow and knee (flexion and extension). Ankle (plantar flexion and dorsi flexion).</w:t>
            </w:r>
          </w:p>
        </w:tc>
        <w:tc>
          <w:tcPr>
            <w:tcW w:w="251" w:type="dxa"/>
          </w:tcPr>
          <w:p w14:paraId="4F0EB348" w14:textId="77777777" w:rsidR="000A0B10" w:rsidRPr="0075469F" w:rsidRDefault="000A0B10" w:rsidP="00704D17">
            <w:pPr>
              <w:rPr>
                <w:rFonts w:asciiTheme="majorHAnsi" w:hAnsiTheme="majorHAnsi"/>
              </w:rPr>
            </w:pPr>
          </w:p>
        </w:tc>
        <w:tc>
          <w:tcPr>
            <w:tcW w:w="600" w:type="dxa"/>
          </w:tcPr>
          <w:p w14:paraId="0200B93C" w14:textId="77777777" w:rsidR="000A0B10" w:rsidRPr="0075469F" w:rsidRDefault="000A0B10" w:rsidP="00704D17">
            <w:pPr>
              <w:rPr>
                <w:rFonts w:asciiTheme="majorHAnsi" w:hAnsiTheme="majorHAnsi"/>
              </w:rPr>
            </w:pPr>
          </w:p>
        </w:tc>
        <w:tc>
          <w:tcPr>
            <w:tcW w:w="567" w:type="dxa"/>
          </w:tcPr>
          <w:p w14:paraId="70CEF1BC" w14:textId="77777777" w:rsidR="000A0B10" w:rsidRPr="0075469F" w:rsidRDefault="000A0B10" w:rsidP="00704D17">
            <w:pPr>
              <w:rPr>
                <w:rFonts w:asciiTheme="majorHAnsi" w:hAnsiTheme="majorHAnsi"/>
              </w:rPr>
            </w:pPr>
          </w:p>
        </w:tc>
        <w:tc>
          <w:tcPr>
            <w:tcW w:w="4365" w:type="dxa"/>
          </w:tcPr>
          <w:p w14:paraId="4E1CA951" w14:textId="77777777" w:rsidR="000A0B10" w:rsidRPr="0075469F" w:rsidRDefault="000A0B10" w:rsidP="00704D17">
            <w:pPr>
              <w:rPr>
                <w:rFonts w:asciiTheme="majorHAnsi" w:hAnsiTheme="majorHAnsi"/>
              </w:rPr>
            </w:pPr>
          </w:p>
        </w:tc>
      </w:tr>
      <w:tr w:rsidR="000A0B10" w:rsidRPr="0075469F" w14:paraId="3D89E910" w14:textId="77777777" w:rsidTr="000A0B10">
        <w:tc>
          <w:tcPr>
            <w:tcW w:w="2149" w:type="dxa"/>
          </w:tcPr>
          <w:p w14:paraId="3DDED24A" w14:textId="77777777" w:rsidR="000A0B10" w:rsidRPr="0075469F" w:rsidRDefault="000A0B10" w:rsidP="00704D17">
            <w:pPr>
              <w:rPr>
                <w:rFonts w:asciiTheme="majorHAnsi" w:hAnsiTheme="majorHAnsi"/>
              </w:rPr>
            </w:pPr>
            <w:r w:rsidRPr="0075469F">
              <w:rPr>
                <w:rFonts w:asciiTheme="majorHAnsi" w:hAnsiTheme="majorHAnsi"/>
              </w:rPr>
              <w:t>Joint actions in the frontal plane/sagittal axis.</w:t>
            </w:r>
          </w:p>
        </w:tc>
        <w:tc>
          <w:tcPr>
            <w:tcW w:w="2524" w:type="dxa"/>
          </w:tcPr>
          <w:p w14:paraId="28362BBD" w14:textId="77777777" w:rsidR="000A0B10" w:rsidRPr="0075469F" w:rsidRDefault="000A0B10" w:rsidP="00704D17">
            <w:pPr>
              <w:rPr>
                <w:rFonts w:asciiTheme="majorHAnsi" w:hAnsiTheme="majorHAnsi"/>
              </w:rPr>
            </w:pPr>
            <w:r w:rsidRPr="0075469F">
              <w:rPr>
                <w:rFonts w:asciiTheme="majorHAnsi" w:hAnsiTheme="majorHAnsi"/>
              </w:rPr>
              <w:t>Shoulder and hip (adduction and abduction).</w:t>
            </w:r>
          </w:p>
        </w:tc>
        <w:tc>
          <w:tcPr>
            <w:tcW w:w="251" w:type="dxa"/>
          </w:tcPr>
          <w:p w14:paraId="4138B6BF" w14:textId="77777777" w:rsidR="000A0B10" w:rsidRPr="0075469F" w:rsidRDefault="000A0B10" w:rsidP="00704D17">
            <w:pPr>
              <w:rPr>
                <w:rFonts w:asciiTheme="majorHAnsi" w:hAnsiTheme="majorHAnsi"/>
              </w:rPr>
            </w:pPr>
          </w:p>
        </w:tc>
        <w:tc>
          <w:tcPr>
            <w:tcW w:w="600" w:type="dxa"/>
          </w:tcPr>
          <w:p w14:paraId="37C782FF" w14:textId="77777777" w:rsidR="000A0B10" w:rsidRPr="0075469F" w:rsidRDefault="000A0B10" w:rsidP="00704D17">
            <w:pPr>
              <w:rPr>
                <w:rFonts w:asciiTheme="majorHAnsi" w:hAnsiTheme="majorHAnsi"/>
              </w:rPr>
            </w:pPr>
          </w:p>
        </w:tc>
        <w:tc>
          <w:tcPr>
            <w:tcW w:w="567" w:type="dxa"/>
          </w:tcPr>
          <w:p w14:paraId="7BF940A8" w14:textId="77777777" w:rsidR="000A0B10" w:rsidRPr="0075469F" w:rsidRDefault="000A0B10" w:rsidP="00704D17">
            <w:pPr>
              <w:rPr>
                <w:rFonts w:asciiTheme="majorHAnsi" w:hAnsiTheme="majorHAnsi"/>
              </w:rPr>
            </w:pPr>
          </w:p>
        </w:tc>
        <w:tc>
          <w:tcPr>
            <w:tcW w:w="4365" w:type="dxa"/>
          </w:tcPr>
          <w:p w14:paraId="24326CF0" w14:textId="77777777" w:rsidR="000A0B10" w:rsidRPr="0075469F" w:rsidRDefault="000A0B10" w:rsidP="00704D17">
            <w:pPr>
              <w:rPr>
                <w:rFonts w:asciiTheme="majorHAnsi" w:hAnsiTheme="majorHAnsi"/>
              </w:rPr>
            </w:pPr>
          </w:p>
        </w:tc>
      </w:tr>
      <w:tr w:rsidR="000A0B10" w:rsidRPr="0075469F" w14:paraId="6C050442" w14:textId="77777777" w:rsidTr="000A0B10">
        <w:tc>
          <w:tcPr>
            <w:tcW w:w="2149" w:type="dxa"/>
          </w:tcPr>
          <w:p w14:paraId="6EBED54A" w14:textId="77777777" w:rsidR="000A0B10" w:rsidRPr="0075469F" w:rsidRDefault="000A0B10" w:rsidP="00704D17">
            <w:pPr>
              <w:rPr>
                <w:rFonts w:asciiTheme="majorHAnsi" w:hAnsiTheme="majorHAnsi"/>
              </w:rPr>
            </w:pPr>
            <w:r w:rsidRPr="0075469F">
              <w:rPr>
                <w:rFonts w:asciiTheme="majorHAnsi" w:hAnsiTheme="majorHAnsi"/>
              </w:rPr>
              <w:t>Joint actions in the transverse plane/longitudinal axis.</w:t>
            </w:r>
          </w:p>
        </w:tc>
        <w:tc>
          <w:tcPr>
            <w:tcW w:w="2524" w:type="dxa"/>
          </w:tcPr>
          <w:p w14:paraId="2A0966DA" w14:textId="77777777" w:rsidR="000A0B10" w:rsidRPr="0075469F" w:rsidRDefault="000A0B10" w:rsidP="00704D17">
            <w:pPr>
              <w:rPr>
                <w:rFonts w:asciiTheme="majorHAnsi" w:hAnsiTheme="majorHAnsi"/>
              </w:rPr>
            </w:pPr>
            <w:r w:rsidRPr="0075469F">
              <w:rPr>
                <w:rFonts w:asciiTheme="majorHAnsi" w:hAnsiTheme="majorHAnsi"/>
              </w:rPr>
              <w:t>Shoulder and hip (horizontal abduction and adduction).</w:t>
            </w:r>
          </w:p>
        </w:tc>
        <w:tc>
          <w:tcPr>
            <w:tcW w:w="251" w:type="dxa"/>
          </w:tcPr>
          <w:p w14:paraId="45BB937C" w14:textId="77777777" w:rsidR="000A0B10" w:rsidRPr="0075469F" w:rsidRDefault="000A0B10" w:rsidP="00704D17">
            <w:pPr>
              <w:rPr>
                <w:rFonts w:asciiTheme="majorHAnsi" w:hAnsiTheme="majorHAnsi"/>
              </w:rPr>
            </w:pPr>
          </w:p>
        </w:tc>
        <w:tc>
          <w:tcPr>
            <w:tcW w:w="600" w:type="dxa"/>
          </w:tcPr>
          <w:p w14:paraId="4815D12A" w14:textId="77777777" w:rsidR="000A0B10" w:rsidRPr="0075469F" w:rsidRDefault="000A0B10" w:rsidP="00704D17">
            <w:pPr>
              <w:rPr>
                <w:rFonts w:asciiTheme="majorHAnsi" w:hAnsiTheme="majorHAnsi"/>
              </w:rPr>
            </w:pPr>
          </w:p>
        </w:tc>
        <w:tc>
          <w:tcPr>
            <w:tcW w:w="567" w:type="dxa"/>
          </w:tcPr>
          <w:p w14:paraId="08061F4A" w14:textId="77777777" w:rsidR="000A0B10" w:rsidRPr="0075469F" w:rsidRDefault="000A0B10" w:rsidP="00704D17">
            <w:pPr>
              <w:rPr>
                <w:rFonts w:asciiTheme="majorHAnsi" w:hAnsiTheme="majorHAnsi"/>
              </w:rPr>
            </w:pPr>
          </w:p>
        </w:tc>
        <w:tc>
          <w:tcPr>
            <w:tcW w:w="4365" w:type="dxa"/>
          </w:tcPr>
          <w:p w14:paraId="6DEB03FD" w14:textId="77777777" w:rsidR="000A0B10" w:rsidRPr="0075469F" w:rsidRDefault="000A0B10" w:rsidP="00704D17">
            <w:pPr>
              <w:rPr>
                <w:rFonts w:asciiTheme="majorHAnsi" w:hAnsiTheme="majorHAnsi"/>
              </w:rPr>
            </w:pPr>
          </w:p>
        </w:tc>
      </w:tr>
      <w:tr w:rsidR="000A0B10" w:rsidRPr="0075469F" w14:paraId="093E999F" w14:textId="77777777" w:rsidTr="000A0B10">
        <w:tc>
          <w:tcPr>
            <w:tcW w:w="2149" w:type="dxa"/>
          </w:tcPr>
          <w:p w14:paraId="178141DA" w14:textId="77777777" w:rsidR="000A0B10" w:rsidRPr="0075469F" w:rsidRDefault="000A0B10" w:rsidP="00704D17">
            <w:pPr>
              <w:rPr>
                <w:rFonts w:asciiTheme="majorHAnsi" w:hAnsiTheme="majorHAnsi"/>
              </w:rPr>
            </w:pPr>
            <w:r w:rsidRPr="0075469F">
              <w:rPr>
                <w:rFonts w:asciiTheme="majorHAnsi" w:hAnsiTheme="majorHAnsi"/>
              </w:rPr>
              <w:t>Types of joint, articulating bones, main agonists and antagonists, types of muscle contraction</w:t>
            </w:r>
          </w:p>
        </w:tc>
        <w:tc>
          <w:tcPr>
            <w:tcW w:w="2524" w:type="dxa"/>
          </w:tcPr>
          <w:p w14:paraId="54C814FF" w14:textId="77777777" w:rsidR="000A0B10" w:rsidRPr="0075469F" w:rsidRDefault="000A0B10" w:rsidP="00704D17">
            <w:pPr>
              <w:rPr>
                <w:rFonts w:asciiTheme="majorHAnsi" w:hAnsiTheme="majorHAnsi"/>
              </w:rPr>
            </w:pPr>
            <w:r w:rsidRPr="0075469F">
              <w:rPr>
                <w:rFonts w:asciiTheme="majorHAnsi" w:hAnsiTheme="majorHAnsi"/>
              </w:rPr>
              <w:t>Isotonic (concentric and eccentric) Isometric</w:t>
            </w:r>
          </w:p>
        </w:tc>
        <w:tc>
          <w:tcPr>
            <w:tcW w:w="251" w:type="dxa"/>
          </w:tcPr>
          <w:p w14:paraId="1ADA5B72" w14:textId="77777777" w:rsidR="000A0B10" w:rsidRPr="0075469F" w:rsidRDefault="000A0B10" w:rsidP="00704D17">
            <w:pPr>
              <w:rPr>
                <w:rFonts w:asciiTheme="majorHAnsi" w:hAnsiTheme="majorHAnsi"/>
              </w:rPr>
            </w:pPr>
          </w:p>
        </w:tc>
        <w:tc>
          <w:tcPr>
            <w:tcW w:w="600" w:type="dxa"/>
          </w:tcPr>
          <w:p w14:paraId="45F2F1F7" w14:textId="77777777" w:rsidR="000A0B10" w:rsidRPr="0075469F" w:rsidRDefault="000A0B10" w:rsidP="00704D17">
            <w:pPr>
              <w:rPr>
                <w:rFonts w:asciiTheme="majorHAnsi" w:hAnsiTheme="majorHAnsi"/>
              </w:rPr>
            </w:pPr>
          </w:p>
        </w:tc>
        <w:tc>
          <w:tcPr>
            <w:tcW w:w="567" w:type="dxa"/>
          </w:tcPr>
          <w:p w14:paraId="14396A7F" w14:textId="77777777" w:rsidR="000A0B10" w:rsidRPr="0075469F" w:rsidRDefault="000A0B10" w:rsidP="00704D17">
            <w:pPr>
              <w:rPr>
                <w:rFonts w:asciiTheme="majorHAnsi" w:hAnsiTheme="majorHAnsi"/>
              </w:rPr>
            </w:pPr>
          </w:p>
        </w:tc>
        <w:tc>
          <w:tcPr>
            <w:tcW w:w="4365" w:type="dxa"/>
          </w:tcPr>
          <w:p w14:paraId="79B754D6" w14:textId="77777777" w:rsidR="000A0B10" w:rsidRPr="0075469F" w:rsidRDefault="000A0B10" w:rsidP="00704D17">
            <w:pPr>
              <w:rPr>
                <w:rFonts w:asciiTheme="majorHAnsi" w:hAnsiTheme="majorHAnsi"/>
              </w:rPr>
            </w:pPr>
          </w:p>
        </w:tc>
      </w:tr>
    </w:tbl>
    <w:p w14:paraId="41981040" w14:textId="77777777" w:rsidR="00704D17" w:rsidRPr="0075469F" w:rsidRDefault="00704D17" w:rsidP="00184A11">
      <w:pPr>
        <w:rPr>
          <w:rFonts w:asciiTheme="majorHAnsi" w:hAnsiTheme="majorHAnsi"/>
        </w:rPr>
      </w:pPr>
    </w:p>
    <w:p w14:paraId="01B43687" w14:textId="77777777" w:rsidR="000A0B10" w:rsidRPr="0075469F" w:rsidRDefault="000A0B10" w:rsidP="000A0B10">
      <w:pPr>
        <w:rPr>
          <w:rFonts w:asciiTheme="majorHAnsi" w:hAnsiTheme="majorHAnsi"/>
          <w:sz w:val="36"/>
          <w:szCs w:val="36"/>
        </w:rPr>
      </w:pPr>
      <w:r w:rsidRPr="0075469F">
        <w:rPr>
          <w:rFonts w:asciiTheme="majorHAnsi" w:hAnsiTheme="majorHAnsi"/>
          <w:b/>
          <w:sz w:val="36"/>
          <w:szCs w:val="36"/>
        </w:rPr>
        <w:t>3.1.1.6 Energy Systems</w:t>
      </w:r>
      <w:r w:rsidRPr="0075469F">
        <w:rPr>
          <w:rFonts w:asciiTheme="majorHAnsi" w:hAnsiTheme="majorHAnsi"/>
          <w:sz w:val="36"/>
          <w:szCs w:val="36"/>
        </w:rPr>
        <w:t xml:space="preserve"> </w:t>
      </w:r>
    </w:p>
    <w:p w14:paraId="799C9342" w14:textId="77777777" w:rsidR="000A0B10" w:rsidRPr="0075469F" w:rsidRDefault="000A0B10" w:rsidP="000A0B10">
      <w:pPr>
        <w:rPr>
          <w:rFonts w:asciiTheme="majorHAnsi" w:hAnsiTheme="majorHAnsi"/>
        </w:rPr>
      </w:pPr>
      <w:r w:rsidRPr="0075469F">
        <w:rPr>
          <w:rFonts w:asciiTheme="majorHAnsi" w:hAnsiTheme="majorHAnsi"/>
        </w:rPr>
        <w:t>Students should develop knowledge and understanding of energy systems prior to exercise, during exercise of differing intensities and during recovery.</w:t>
      </w:r>
    </w:p>
    <w:tbl>
      <w:tblPr>
        <w:tblStyle w:val="TableGrid"/>
        <w:tblW w:w="10456" w:type="dxa"/>
        <w:tblLook w:val="04A0" w:firstRow="1" w:lastRow="0" w:firstColumn="1" w:lastColumn="0" w:noHBand="0" w:noVBand="1"/>
      </w:tblPr>
      <w:tblGrid>
        <w:gridCol w:w="2107"/>
        <w:gridCol w:w="2448"/>
        <w:gridCol w:w="596"/>
        <w:gridCol w:w="600"/>
        <w:gridCol w:w="596"/>
        <w:gridCol w:w="4109"/>
      </w:tblGrid>
      <w:tr w:rsidR="000A0B10" w:rsidRPr="0075469F" w14:paraId="31300995" w14:textId="77777777" w:rsidTr="00B57BAB">
        <w:tc>
          <w:tcPr>
            <w:tcW w:w="2149" w:type="dxa"/>
            <w:shd w:val="clear" w:color="auto" w:fill="F4B083" w:themeFill="accent2" w:themeFillTint="99"/>
          </w:tcPr>
          <w:p w14:paraId="06CA505B"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Content</w:t>
            </w:r>
          </w:p>
        </w:tc>
        <w:tc>
          <w:tcPr>
            <w:tcW w:w="2524" w:type="dxa"/>
            <w:shd w:val="clear" w:color="auto" w:fill="F4B083" w:themeFill="accent2" w:themeFillTint="99"/>
          </w:tcPr>
          <w:p w14:paraId="1A79638A"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251" w:type="dxa"/>
            <w:shd w:val="clear" w:color="auto" w:fill="F4B083" w:themeFill="accent2" w:themeFillTint="99"/>
          </w:tcPr>
          <w:p w14:paraId="3DEC6C9D"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RAG</w:t>
            </w:r>
          </w:p>
        </w:tc>
        <w:tc>
          <w:tcPr>
            <w:tcW w:w="600" w:type="dxa"/>
            <w:shd w:val="clear" w:color="auto" w:fill="F4B083" w:themeFill="accent2" w:themeFillTint="99"/>
          </w:tcPr>
          <w:p w14:paraId="320FA7D1"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RAG</w:t>
            </w:r>
          </w:p>
        </w:tc>
        <w:tc>
          <w:tcPr>
            <w:tcW w:w="567" w:type="dxa"/>
            <w:shd w:val="clear" w:color="auto" w:fill="F4B083" w:themeFill="accent2" w:themeFillTint="99"/>
          </w:tcPr>
          <w:p w14:paraId="1DA5BC2B"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RAG</w:t>
            </w:r>
          </w:p>
        </w:tc>
        <w:tc>
          <w:tcPr>
            <w:tcW w:w="4365" w:type="dxa"/>
            <w:shd w:val="clear" w:color="auto" w:fill="F4B083" w:themeFill="accent2" w:themeFillTint="99"/>
          </w:tcPr>
          <w:p w14:paraId="7A307CC8" w14:textId="77777777" w:rsidR="000A0B10" w:rsidRPr="00B57BAB" w:rsidRDefault="000A0B10" w:rsidP="00BB1A5C">
            <w:pPr>
              <w:rPr>
                <w:rFonts w:asciiTheme="majorHAnsi" w:hAnsiTheme="majorHAnsi"/>
                <w:b/>
                <w:color w:val="000000" w:themeColor="text1"/>
              </w:rPr>
            </w:pPr>
            <w:r w:rsidRPr="00B57BAB">
              <w:rPr>
                <w:rFonts w:asciiTheme="majorHAnsi" w:hAnsiTheme="majorHAnsi"/>
                <w:b/>
                <w:color w:val="000000" w:themeColor="text1"/>
              </w:rPr>
              <w:t>Action</w:t>
            </w:r>
          </w:p>
        </w:tc>
      </w:tr>
      <w:tr w:rsidR="000A0B10" w:rsidRPr="0075469F" w14:paraId="581EB48D" w14:textId="77777777" w:rsidTr="00BB1A5C">
        <w:tc>
          <w:tcPr>
            <w:tcW w:w="2149" w:type="dxa"/>
          </w:tcPr>
          <w:p w14:paraId="1AEC5599" w14:textId="77777777" w:rsidR="000A0B10" w:rsidRPr="0075469F" w:rsidRDefault="000A0B10" w:rsidP="00BB1A5C">
            <w:pPr>
              <w:rPr>
                <w:rFonts w:asciiTheme="majorHAnsi" w:hAnsiTheme="majorHAnsi"/>
              </w:rPr>
            </w:pPr>
            <w:r w:rsidRPr="0075469F">
              <w:rPr>
                <w:rFonts w:asciiTheme="majorHAnsi" w:hAnsiTheme="majorHAnsi"/>
              </w:rPr>
              <w:t>Energy transfer in the body</w:t>
            </w:r>
          </w:p>
        </w:tc>
        <w:tc>
          <w:tcPr>
            <w:tcW w:w="2524" w:type="dxa"/>
          </w:tcPr>
          <w:p w14:paraId="779C9875" w14:textId="77777777" w:rsidR="000A0B10" w:rsidRPr="0075469F" w:rsidRDefault="000A0B10" w:rsidP="00BB1A5C">
            <w:pPr>
              <w:rPr>
                <w:rFonts w:asciiTheme="majorHAnsi" w:hAnsiTheme="majorHAnsi"/>
              </w:rPr>
            </w:pPr>
            <w:r w:rsidRPr="0075469F">
              <w:rPr>
                <w:rFonts w:asciiTheme="majorHAnsi" w:hAnsiTheme="majorHAnsi"/>
              </w:rPr>
              <w:t>Aerobic energy system (</w:t>
            </w:r>
            <w:proofErr w:type="spellStart"/>
            <w:r w:rsidRPr="0075469F">
              <w:rPr>
                <w:rFonts w:asciiTheme="majorHAnsi" w:hAnsiTheme="majorHAnsi"/>
              </w:rPr>
              <w:t>glycolosis</w:t>
            </w:r>
            <w:proofErr w:type="spellEnd"/>
            <w:r w:rsidRPr="0075469F">
              <w:rPr>
                <w:rFonts w:asciiTheme="majorHAnsi" w:hAnsiTheme="majorHAnsi"/>
              </w:rPr>
              <w:t>, kerb/citric acid cycle, beta oxidation, electron transport chain).</w:t>
            </w:r>
          </w:p>
          <w:p w14:paraId="4D91C474" w14:textId="77777777" w:rsidR="00BB0A3F" w:rsidRPr="0075469F" w:rsidRDefault="00BB0A3F" w:rsidP="00BB1A5C">
            <w:pPr>
              <w:rPr>
                <w:rFonts w:asciiTheme="majorHAnsi" w:hAnsiTheme="majorHAnsi"/>
              </w:rPr>
            </w:pPr>
          </w:p>
          <w:p w14:paraId="6C2A6B08" w14:textId="77777777" w:rsidR="000A0B10" w:rsidRPr="0075469F" w:rsidRDefault="000A0B10" w:rsidP="00BB1A5C">
            <w:pPr>
              <w:rPr>
                <w:rFonts w:asciiTheme="majorHAnsi" w:hAnsiTheme="majorHAnsi"/>
              </w:rPr>
            </w:pPr>
            <w:r w:rsidRPr="0075469F">
              <w:rPr>
                <w:rFonts w:asciiTheme="majorHAnsi" w:hAnsiTheme="majorHAnsi"/>
              </w:rPr>
              <w:t>Anaerobic energy systems (ATP-PC system, anaerobic glycolytic system).</w:t>
            </w:r>
          </w:p>
        </w:tc>
        <w:tc>
          <w:tcPr>
            <w:tcW w:w="251" w:type="dxa"/>
          </w:tcPr>
          <w:p w14:paraId="32590A64" w14:textId="77777777" w:rsidR="000A0B10" w:rsidRPr="0075469F" w:rsidRDefault="000A0B10" w:rsidP="00BB1A5C">
            <w:pPr>
              <w:rPr>
                <w:rFonts w:asciiTheme="majorHAnsi" w:hAnsiTheme="majorHAnsi"/>
              </w:rPr>
            </w:pPr>
          </w:p>
        </w:tc>
        <w:tc>
          <w:tcPr>
            <w:tcW w:w="600" w:type="dxa"/>
          </w:tcPr>
          <w:p w14:paraId="1CF07B2B" w14:textId="77777777" w:rsidR="000A0B10" w:rsidRPr="0075469F" w:rsidRDefault="000A0B10" w:rsidP="00BB1A5C">
            <w:pPr>
              <w:rPr>
                <w:rFonts w:asciiTheme="majorHAnsi" w:hAnsiTheme="majorHAnsi"/>
              </w:rPr>
            </w:pPr>
          </w:p>
        </w:tc>
        <w:tc>
          <w:tcPr>
            <w:tcW w:w="567" w:type="dxa"/>
          </w:tcPr>
          <w:p w14:paraId="50B1D61F" w14:textId="77777777" w:rsidR="000A0B10" w:rsidRPr="0075469F" w:rsidRDefault="000A0B10" w:rsidP="00BB1A5C">
            <w:pPr>
              <w:rPr>
                <w:rFonts w:asciiTheme="majorHAnsi" w:hAnsiTheme="majorHAnsi"/>
              </w:rPr>
            </w:pPr>
          </w:p>
        </w:tc>
        <w:tc>
          <w:tcPr>
            <w:tcW w:w="4365" w:type="dxa"/>
          </w:tcPr>
          <w:p w14:paraId="51703143" w14:textId="77777777" w:rsidR="000A0B10" w:rsidRPr="0075469F" w:rsidRDefault="000A0B10" w:rsidP="00BB1A5C">
            <w:pPr>
              <w:rPr>
                <w:rFonts w:asciiTheme="majorHAnsi" w:hAnsiTheme="majorHAnsi"/>
              </w:rPr>
            </w:pPr>
          </w:p>
        </w:tc>
      </w:tr>
      <w:tr w:rsidR="000A0B10" w:rsidRPr="0075469F" w14:paraId="796B1987" w14:textId="77777777" w:rsidTr="00BB1A5C">
        <w:tc>
          <w:tcPr>
            <w:tcW w:w="2149" w:type="dxa"/>
          </w:tcPr>
          <w:p w14:paraId="2D015D91" w14:textId="77777777" w:rsidR="000A0B10" w:rsidRPr="0075469F" w:rsidRDefault="00BB0A3F" w:rsidP="00BB1A5C">
            <w:pPr>
              <w:rPr>
                <w:rFonts w:asciiTheme="majorHAnsi" w:hAnsiTheme="majorHAnsi"/>
              </w:rPr>
            </w:pPr>
            <w:r w:rsidRPr="0075469F">
              <w:rPr>
                <w:rFonts w:asciiTheme="majorHAnsi" w:hAnsiTheme="majorHAnsi"/>
              </w:rPr>
              <w:t>Energy continuum of physical activity</w:t>
            </w:r>
          </w:p>
        </w:tc>
        <w:tc>
          <w:tcPr>
            <w:tcW w:w="2524" w:type="dxa"/>
          </w:tcPr>
          <w:p w14:paraId="286F3D13" w14:textId="77777777" w:rsidR="00BB0A3F" w:rsidRPr="0075469F" w:rsidRDefault="00BB0A3F" w:rsidP="00BB1A5C">
            <w:pPr>
              <w:rPr>
                <w:rFonts w:asciiTheme="majorHAnsi" w:hAnsiTheme="majorHAnsi"/>
              </w:rPr>
            </w:pPr>
            <w:r w:rsidRPr="0075469F">
              <w:rPr>
                <w:rFonts w:asciiTheme="majorHAnsi" w:hAnsiTheme="majorHAnsi"/>
              </w:rPr>
              <w:t>Consideration for physical activity and sport of different intensities and durations.</w:t>
            </w:r>
          </w:p>
          <w:p w14:paraId="4E86BA9F" w14:textId="77777777" w:rsidR="00BB0A3F" w:rsidRPr="0075469F" w:rsidRDefault="00BB0A3F" w:rsidP="00BB1A5C">
            <w:pPr>
              <w:rPr>
                <w:rFonts w:asciiTheme="majorHAnsi" w:hAnsiTheme="majorHAnsi"/>
              </w:rPr>
            </w:pPr>
          </w:p>
          <w:p w14:paraId="21B252DC" w14:textId="77777777" w:rsidR="00BB0A3F" w:rsidRPr="0075469F" w:rsidRDefault="00BB0A3F" w:rsidP="00BB1A5C">
            <w:pPr>
              <w:rPr>
                <w:rFonts w:asciiTheme="majorHAnsi" w:hAnsiTheme="majorHAnsi"/>
              </w:rPr>
            </w:pPr>
            <w:r w:rsidRPr="0075469F">
              <w:rPr>
                <w:rFonts w:asciiTheme="majorHAnsi" w:hAnsiTheme="majorHAnsi"/>
              </w:rPr>
              <w:t>Differences in ATP generation between fast and slow twitch muscle fibres.</w:t>
            </w:r>
          </w:p>
        </w:tc>
        <w:tc>
          <w:tcPr>
            <w:tcW w:w="251" w:type="dxa"/>
          </w:tcPr>
          <w:p w14:paraId="51218761" w14:textId="77777777" w:rsidR="000A0B10" w:rsidRPr="0075469F" w:rsidRDefault="000A0B10" w:rsidP="00BB1A5C">
            <w:pPr>
              <w:rPr>
                <w:rFonts w:asciiTheme="majorHAnsi" w:hAnsiTheme="majorHAnsi"/>
              </w:rPr>
            </w:pPr>
          </w:p>
        </w:tc>
        <w:tc>
          <w:tcPr>
            <w:tcW w:w="600" w:type="dxa"/>
          </w:tcPr>
          <w:p w14:paraId="0E537CB1" w14:textId="77777777" w:rsidR="000A0B10" w:rsidRPr="0075469F" w:rsidRDefault="000A0B10" w:rsidP="00BB1A5C">
            <w:pPr>
              <w:rPr>
                <w:rFonts w:asciiTheme="majorHAnsi" w:hAnsiTheme="majorHAnsi"/>
              </w:rPr>
            </w:pPr>
          </w:p>
        </w:tc>
        <w:tc>
          <w:tcPr>
            <w:tcW w:w="567" w:type="dxa"/>
          </w:tcPr>
          <w:p w14:paraId="33E34DB8" w14:textId="77777777" w:rsidR="000A0B10" w:rsidRPr="0075469F" w:rsidRDefault="000A0B10" w:rsidP="00BB1A5C">
            <w:pPr>
              <w:rPr>
                <w:rFonts w:asciiTheme="majorHAnsi" w:hAnsiTheme="majorHAnsi"/>
              </w:rPr>
            </w:pPr>
          </w:p>
        </w:tc>
        <w:tc>
          <w:tcPr>
            <w:tcW w:w="4365" w:type="dxa"/>
          </w:tcPr>
          <w:p w14:paraId="32296742" w14:textId="77777777" w:rsidR="000A0B10" w:rsidRPr="0075469F" w:rsidRDefault="000A0B10" w:rsidP="00BB1A5C">
            <w:pPr>
              <w:rPr>
                <w:rFonts w:asciiTheme="majorHAnsi" w:hAnsiTheme="majorHAnsi"/>
              </w:rPr>
            </w:pPr>
          </w:p>
        </w:tc>
      </w:tr>
      <w:tr w:rsidR="000A0B10" w:rsidRPr="0075469F" w14:paraId="520B52A2" w14:textId="77777777" w:rsidTr="00BB1A5C">
        <w:tc>
          <w:tcPr>
            <w:tcW w:w="2149" w:type="dxa"/>
          </w:tcPr>
          <w:p w14:paraId="1CBF45FC" w14:textId="77777777" w:rsidR="000A0B10" w:rsidRPr="0075469F" w:rsidRDefault="00BB0A3F" w:rsidP="00BB1A5C">
            <w:pPr>
              <w:rPr>
                <w:rFonts w:asciiTheme="majorHAnsi" w:hAnsiTheme="majorHAnsi"/>
              </w:rPr>
            </w:pPr>
            <w:r w:rsidRPr="0075469F">
              <w:rPr>
                <w:rFonts w:asciiTheme="majorHAnsi" w:hAnsiTheme="majorHAnsi"/>
              </w:rPr>
              <w:t>Energy transfer during short duration/high intensity exercise.</w:t>
            </w:r>
          </w:p>
        </w:tc>
        <w:tc>
          <w:tcPr>
            <w:tcW w:w="2524" w:type="dxa"/>
          </w:tcPr>
          <w:p w14:paraId="70EC846C" w14:textId="77777777" w:rsidR="000A0B10" w:rsidRPr="0075469F" w:rsidRDefault="00BB0A3F" w:rsidP="00BB1A5C">
            <w:pPr>
              <w:rPr>
                <w:rFonts w:asciiTheme="majorHAnsi" w:hAnsiTheme="majorHAnsi"/>
              </w:rPr>
            </w:pPr>
            <w:r w:rsidRPr="0075469F">
              <w:rPr>
                <w:rFonts w:asciiTheme="majorHAnsi" w:hAnsiTheme="majorHAnsi"/>
              </w:rPr>
              <w:t>Anaerobic energy system.</w:t>
            </w:r>
          </w:p>
          <w:p w14:paraId="3CA1260F" w14:textId="77777777" w:rsidR="00BB0A3F" w:rsidRPr="0075469F" w:rsidRDefault="00BB0A3F" w:rsidP="00BB1A5C">
            <w:pPr>
              <w:rPr>
                <w:rFonts w:asciiTheme="majorHAnsi" w:hAnsiTheme="majorHAnsi"/>
              </w:rPr>
            </w:pPr>
          </w:p>
          <w:p w14:paraId="0D3DECFC" w14:textId="77777777" w:rsidR="00BB0A3F" w:rsidRPr="0075469F" w:rsidRDefault="00BB0A3F" w:rsidP="00BB1A5C">
            <w:pPr>
              <w:rPr>
                <w:rFonts w:asciiTheme="majorHAnsi" w:hAnsiTheme="majorHAnsi"/>
              </w:rPr>
            </w:pPr>
            <w:r w:rsidRPr="0075469F">
              <w:rPr>
                <w:rFonts w:asciiTheme="majorHAnsi" w:hAnsiTheme="majorHAnsi"/>
              </w:rPr>
              <w:t>ATP-PC system.</w:t>
            </w:r>
          </w:p>
          <w:p w14:paraId="1BB949BA" w14:textId="77777777" w:rsidR="00BB0A3F" w:rsidRPr="0075469F" w:rsidRDefault="00BB0A3F" w:rsidP="00BB1A5C">
            <w:pPr>
              <w:rPr>
                <w:rFonts w:asciiTheme="majorHAnsi" w:hAnsiTheme="majorHAnsi"/>
              </w:rPr>
            </w:pPr>
          </w:p>
          <w:p w14:paraId="2E4E37AB" w14:textId="77777777" w:rsidR="00BB0A3F" w:rsidRPr="0075469F" w:rsidRDefault="00BB0A3F" w:rsidP="00BB1A5C">
            <w:pPr>
              <w:rPr>
                <w:rFonts w:asciiTheme="majorHAnsi" w:hAnsiTheme="majorHAnsi"/>
              </w:rPr>
            </w:pPr>
            <w:r w:rsidRPr="0075469F">
              <w:rPr>
                <w:rFonts w:asciiTheme="majorHAnsi" w:hAnsiTheme="majorHAnsi"/>
              </w:rPr>
              <w:t>Short term lactate anaerobic system (lactate accumulation, lactate threshold, OBLA, lactate producing capacity and spirt/power performance)</w:t>
            </w:r>
          </w:p>
        </w:tc>
        <w:tc>
          <w:tcPr>
            <w:tcW w:w="251" w:type="dxa"/>
          </w:tcPr>
          <w:p w14:paraId="09BA5F76" w14:textId="77777777" w:rsidR="000A0B10" w:rsidRPr="0075469F" w:rsidRDefault="000A0B10" w:rsidP="00BB1A5C">
            <w:pPr>
              <w:rPr>
                <w:rFonts w:asciiTheme="majorHAnsi" w:hAnsiTheme="majorHAnsi"/>
              </w:rPr>
            </w:pPr>
          </w:p>
        </w:tc>
        <w:tc>
          <w:tcPr>
            <w:tcW w:w="600" w:type="dxa"/>
          </w:tcPr>
          <w:p w14:paraId="4DECD828" w14:textId="77777777" w:rsidR="000A0B10" w:rsidRPr="0075469F" w:rsidRDefault="000A0B10" w:rsidP="00BB1A5C">
            <w:pPr>
              <w:rPr>
                <w:rFonts w:asciiTheme="majorHAnsi" w:hAnsiTheme="majorHAnsi"/>
              </w:rPr>
            </w:pPr>
          </w:p>
        </w:tc>
        <w:tc>
          <w:tcPr>
            <w:tcW w:w="567" w:type="dxa"/>
          </w:tcPr>
          <w:p w14:paraId="122D4968" w14:textId="77777777" w:rsidR="000A0B10" w:rsidRPr="0075469F" w:rsidRDefault="000A0B10" w:rsidP="00BB1A5C">
            <w:pPr>
              <w:rPr>
                <w:rFonts w:asciiTheme="majorHAnsi" w:hAnsiTheme="majorHAnsi"/>
              </w:rPr>
            </w:pPr>
          </w:p>
        </w:tc>
        <w:tc>
          <w:tcPr>
            <w:tcW w:w="4365" w:type="dxa"/>
          </w:tcPr>
          <w:p w14:paraId="6E65CA35" w14:textId="77777777" w:rsidR="000A0B10" w:rsidRPr="0075469F" w:rsidRDefault="000A0B10" w:rsidP="00BB1A5C">
            <w:pPr>
              <w:rPr>
                <w:rFonts w:asciiTheme="majorHAnsi" w:hAnsiTheme="majorHAnsi"/>
              </w:rPr>
            </w:pPr>
          </w:p>
        </w:tc>
      </w:tr>
      <w:tr w:rsidR="000A0B10" w:rsidRPr="0075469F" w14:paraId="62DEF6F9" w14:textId="77777777" w:rsidTr="00BB1A5C">
        <w:tc>
          <w:tcPr>
            <w:tcW w:w="2149" w:type="dxa"/>
          </w:tcPr>
          <w:p w14:paraId="176DE29A" w14:textId="77777777" w:rsidR="000A0B10" w:rsidRPr="0075469F" w:rsidRDefault="00BB0A3F" w:rsidP="00BB1A5C">
            <w:pPr>
              <w:rPr>
                <w:rFonts w:asciiTheme="majorHAnsi" w:hAnsiTheme="majorHAnsi"/>
              </w:rPr>
            </w:pPr>
            <w:r w:rsidRPr="0075469F">
              <w:rPr>
                <w:rFonts w:asciiTheme="majorHAnsi" w:hAnsiTheme="majorHAnsi"/>
              </w:rPr>
              <w:t>Energy transfer during long duration/lower intensity exercise.</w:t>
            </w:r>
          </w:p>
        </w:tc>
        <w:tc>
          <w:tcPr>
            <w:tcW w:w="2524" w:type="dxa"/>
          </w:tcPr>
          <w:p w14:paraId="6D9AE7F0" w14:textId="77777777" w:rsidR="000A0B10" w:rsidRPr="0075469F" w:rsidRDefault="00BB0A3F" w:rsidP="00BB1A5C">
            <w:pPr>
              <w:rPr>
                <w:rFonts w:asciiTheme="majorHAnsi" w:hAnsiTheme="majorHAnsi"/>
              </w:rPr>
            </w:pPr>
            <w:r w:rsidRPr="0075469F">
              <w:rPr>
                <w:rFonts w:asciiTheme="majorHAnsi" w:hAnsiTheme="majorHAnsi"/>
              </w:rPr>
              <w:t>Aerobic energy system.</w:t>
            </w:r>
          </w:p>
          <w:p w14:paraId="6AC0D2A7" w14:textId="77777777" w:rsidR="00BB0A3F" w:rsidRPr="0075469F" w:rsidRDefault="00BB0A3F" w:rsidP="00BB1A5C">
            <w:pPr>
              <w:rPr>
                <w:rFonts w:asciiTheme="majorHAnsi" w:hAnsiTheme="majorHAnsi"/>
              </w:rPr>
            </w:pPr>
          </w:p>
          <w:p w14:paraId="025E433D" w14:textId="77777777" w:rsidR="00BB0A3F" w:rsidRPr="0075469F" w:rsidRDefault="00BB0A3F" w:rsidP="00BB1A5C">
            <w:pPr>
              <w:rPr>
                <w:rFonts w:asciiTheme="majorHAnsi" w:hAnsiTheme="majorHAnsi"/>
              </w:rPr>
            </w:pPr>
            <w:r w:rsidRPr="0075469F">
              <w:rPr>
                <w:rFonts w:asciiTheme="majorHAnsi" w:hAnsiTheme="majorHAnsi"/>
              </w:rPr>
              <w:t>Oxygen consumption during exercise (maximal and submaximal oxygen deficit).</w:t>
            </w:r>
          </w:p>
          <w:p w14:paraId="75462438" w14:textId="77777777" w:rsidR="00BB0A3F" w:rsidRPr="0075469F" w:rsidRDefault="00BB0A3F" w:rsidP="00BB1A5C">
            <w:pPr>
              <w:rPr>
                <w:rFonts w:asciiTheme="majorHAnsi" w:hAnsiTheme="majorHAnsi"/>
              </w:rPr>
            </w:pPr>
          </w:p>
          <w:p w14:paraId="1EE866DE" w14:textId="77777777" w:rsidR="00BB0A3F" w:rsidRPr="0075469F" w:rsidRDefault="00BB0A3F" w:rsidP="00BB1A5C">
            <w:pPr>
              <w:rPr>
                <w:rFonts w:asciiTheme="majorHAnsi" w:hAnsiTheme="majorHAnsi"/>
              </w:rPr>
            </w:pPr>
            <w:r w:rsidRPr="0075469F">
              <w:rPr>
                <w:rFonts w:asciiTheme="majorHAnsi" w:hAnsiTheme="majorHAnsi"/>
              </w:rPr>
              <w:t>Oxygen consumption during recovery (EPOC)</w:t>
            </w:r>
          </w:p>
        </w:tc>
        <w:tc>
          <w:tcPr>
            <w:tcW w:w="251" w:type="dxa"/>
          </w:tcPr>
          <w:p w14:paraId="54BF1A0E" w14:textId="77777777" w:rsidR="000A0B10" w:rsidRPr="0075469F" w:rsidRDefault="000A0B10" w:rsidP="00BB1A5C">
            <w:pPr>
              <w:rPr>
                <w:rFonts w:asciiTheme="majorHAnsi" w:hAnsiTheme="majorHAnsi"/>
              </w:rPr>
            </w:pPr>
          </w:p>
        </w:tc>
        <w:tc>
          <w:tcPr>
            <w:tcW w:w="600" w:type="dxa"/>
          </w:tcPr>
          <w:p w14:paraId="425768E5" w14:textId="77777777" w:rsidR="000A0B10" w:rsidRPr="0075469F" w:rsidRDefault="000A0B10" w:rsidP="00BB1A5C">
            <w:pPr>
              <w:rPr>
                <w:rFonts w:asciiTheme="majorHAnsi" w:hAnsiTheme="majorHAnsi"/>
              </w:rPr>
            </w:pPr>
          </w:p>
        </w:tc>
        <w:tc>
          <w:tcPr>
            <w:tcW w:w="567" w:type="dxa"/>
          </w:tcPr>
          <w:p w14:paraId="2E6002EB" w14:textId="77777777" w:rsidR="000A0B10" w:rsidRPr="0075469F" w:rsidRDefault="000A0B10" w:rsidP="00BB1A5C">
            <w:pPr>
              <w:rPr>
                <w:rFonts w:asciiTheme="majorHAnsi" w:hAnsiTheme="majorHAnsi"/>
              </w:rPr>
            </w:pPr>
          </w:p>
        </w:tc>
        <w:tc>
          <w:tcPr>
            <w:tcW w:w="4365" w:type="dxa"/>
          </w:tcPr>
          <w:p w14:paraId="345CB029" w14:textId="77777777" w:rsidR="000A0B10" w:rsidRPr="0075469F" w:rsidRDefault="000A0B10" w:rsidP="00BB1A5C">
            <w:pPr>
              <w:rPr>
                <w:rFonts w:asciiTheme="majorHAnsi" w:hAnsiTheme="majorHAnsi"/>
              </w:rPr>
            </w:pPr>
          </w:p>
        </w:tc>
      </w:tr>
      <w:tr w:rsidR="00BB0A3F" w:rsidRPr="0075469F" w14:paraId="6AE87E42" w14:textId="77777777" w:rsidTr="00BB1A5C">
        <w:tc>
          <w:tcPr>
            <w:tcW w:w="2149" w:type="dxa"/>
          </w:tcPr>
          <w:p w14:paraId="1EB5A5BF" w14:textId="77777777" w:rsidR="00BB0A3F" w:rsidRPr="0075469F" w:rsidRDefault="00BB0A3F" w:rsidP="00BB1A5C">
            <w:pPr>
              <w:rPr>
                <w:rFonts w:asciiTheme="majorHAnsi" w:hAnsiTheme="majorHAnsi"/>
              </w:rPr>
            </w:pPr>
            <w:r w:rsidRPr="0075469F">
              <w:rPr>
                <w:rFonts w:asciiTheme="majorHAnsi" w:hAnsiTheme="majorHAnsi"/>
              </w:rPr>
              <w:t>Factors affecting VO</w:t>
            </w:r>
            <w:r w:rsidRPr="0075469F">
              <w:rPr>
                <w:rFonts w:asciiTheme="majorHAnsi" w:hAnsiTheme="majorHAnsi"/>
                <w:vertAlign w:val="subscript"/>
              </w:rPr>
              <w:t>2</w:t>
            </w:r>
            <w:r w:rsidRPr="0075469F">
              <w:rPr>
                <w:rFonts w:asciiTheme="majorHAnsi" w:hAnsiTheme="majorHAnsi"/>
              </w:rPr>
              <w:t xml:space="preserve"> max/aerobic power.</w:t>
            </w:r>
          </w:p>
        </w:tc>
        <w:tc>
          <w:tcPr>
            <w:tcW w:w="2524" w:type="dxa"/>
          </w:tcPr>
          <w:p w14:paraId="39A44A75" w14:textId="77777777" w:rsidR="00BB0A3F" w:rsidRPr="0075469F" w:rsidRDefault="00BB0A3F" w:rsidP="00BB1A5C">
            <w:pPr>
              <w:rPr>
                <w:rFonts w:asciiTheme="majorHAnsi" w:hAnsiTheme="majorHAnsi"/>
              </w:rPr>
            </w:pPr>
          </w:p>
        </w:tc>
        <w:tc>
          <w:tcPr>
            <w:tcW w:w="251" w:type="dxa"/>
          </w:tcPr>
          <w:p w14:paraId="6EC93B93" w14:textId="77777777" w:rsidR="00BB0A3F" w:rsidRPr="0075469F" w:rsidRDefault="00BB0A3F" w:rsidP="00BB1A5C">
            <w:pPr>
              <w:rPr>
                <w:rFonts w:asciiTheme="majorHAnsi" w:hAnsiTheme="majorHAnsi"/>
              </w:rPr>
            </w:pPr>
          </w:p>
        </w:tc>
        <w:tc>
          <w:tcPr>
            <w:tcW w:w="600" w:type="dxa"/>
          </w:tcPr>
          <w:p w14:paraId="38FF64C6" w14:textId="77777777" w:rsidR="00BB0A3F" w:rsidRPr="0075469F" w:rsidRDefault="00BB0A3F" w:rsidP="00BB1A5C">
            <w:pPr>
              <w:rPr>
                <w:rFonts w:asciiTheme="majorHAnsi" w:hAnsiTheme="majorHAnsi"/>
              </w:rPr>
            </w:pPr>
          </w:p>
        </w:tc>
        <w:tc>
          <w:tcPr>
            <w:tcW w:w="567" w:type="dxa"/>
          </w:tcPr>
          <w:p w14:paraId="38C9C8D6" w14:textId="77777777" w:rsidR="00BB0A3F" w:rsidRPr="0075469F" w:rsidRDefault="00BB0A3F" w:rsidP="00BB1A5C">
            <w:pPr>
              <w:rPr>
                <w:rFonts w:asciiTheme="majorHAnsi" w:hAnsiTheme="majorHAnsi"/>
              </w:rPr>
            </w:pPr>
          </w:p>
        </w:tc>
        <w:tc>
          <w:tcPr>
            <w:tcW w:w="4365" w:type="dxa"/>
          </w:tcPr>
          <w:p w14:paraId="302A8978" w14:textId="77777777" w:rsidR="00BB0A3F" w:rsidRPr="0075469F" w:rsidRDefault="00BB0A3F" w:rsidP="00BB1A5C">
            <w:pPr>
              <w:rPr>
                <w:rFonts w:asciiTheme="majorHAnsi" w:hAnsiTheme="majorHAnsi"/>
              </w:rPr>
            </w:pPr>
          </w:p>
        </w:tc>
      </w:tr>
      <w:tr w:rsidR="00BB0A3F" w:rsidRPr="0075469F" w14:paraId="58FC5CB6" w14:textId="77777777" w:rsidTr="00BB1A5C">
        <w:tc>
          <w:tcPr>
            <w:tcW w:w="2149" w:type="dxa"/>
          </w:tcPr>
          <w:p w14:paraId="7440969F" w14:textId="77777777" w:rsidR="00BB0A3F" w:rsidRPr="0075469F" w:rsidRDefault="00BB0A3F" w:rsidP="00BB1A5C">
            <w:pPr>
              <w:rPr>
                <w:rFonts w:asciiTheme="majorHAnsi" w:hAnsiTheme="majorHAnsi"/>
              </w:rPr>
            </w:pPr>
            <w:r w:rsidRPr="0075469F">
              <w:rPr>
                <w:rFonts w:asciiTheme="majorHAnsi" w:hAnsiTheme="majorHAnsi"/>
              </w:rPr>
              <w:t>Measurements of energy expenditure.</w:t>
            </w:r>
          </w:p>
        </w:tc>
        <w:tc>
          <w:tcPr>
            <w:tcW w:w="2524" w:type="dxa"/>
          </w:tcPr>
          <w:p w14:paraId="6CDF3A49" w14:textId="77777777" w:rsidR="00BB0A3F" w:rsidRPr="0075469F" w:rsidRDefault="00BB0A3F" w:rsidP="00BB1A5C">
            <w:pPr>
              <w:rPr>
                <w:rFonts w:asciiTheme="majorHAnsi" w:hAnsiTheme="majorHAnsi"/>
              </w:rPr>
            </w:pPr>
            <w:r w:rsidRPr="0075469F">
              <w:rPr>
                <w:rFonts w:asciiTheme="majorHAnsi" w:hAnsiTheme="majorHAnsi"/>
              </w:rPr>
              <w:t>Indirect calorimetry.</w:t>
            </w:r>
          </w:p>
          <w:p w14:paraId="4ACBEB58" w14:textId="77777777" w:rsidR="00BB0A3F" w:rsidRPr="0075469F" w:rsidRDefault="00BB0A3F" w:rsidP="00BB1A5C">
            <w:pPr>
              <w:rPr>
                <w:rFonts w:asciiTheme="majorHAnsi" w:hAnsiTheme="majorHAnsi"/>
              </w:rPr>
            </w:pPr>
          </w:p>
          <w:p w14:paraId="0C106D4F" w14:textId="77777777" w:rsidR="00BB0A3F" w:rsidRPr="0075469F" w:rsidRDefault="00BB0A3F" w:rsidP="00BB1A5C">
            <w:pPr>
              <w:rPr>
                <w:rFonts w:asciiTheme="majorHAnsi" w:hAnsiTheme="majorHAnsi"/>
              </w:rPr>
            </w:pPr>
            <w:r w:rsidRPr="0075469F">
              <w:rPr>
                <w:rFonts w:asciiTheme="majorHAnsi" w:hAnsiTheme="majorHAnsi"/>
              </w:rPr>
              <w:t>Lactate sampling.</w:t>
            </w:r>
          </w:p>
          <w:p w14:paraId="6D3E171C" w14:textId="77777777" w:rsidR="00BB0A3F" w:rsidRPr="0075469F" w:rsidRDefault="00BB0A3F" w:rsidP="00BB1A5C">
            <w:pPr>
              <w:rPr>
                <w:rFonts w:asciiTheme="majorHAnsi" w:hAnsiTheme="majorHAnsi"/>
              </w:rPr>
            </w:pPr>
          </w:p>
          <w:p w14:paraId="02097BD8" w14:textId="77777777" w:rsidR="00BB0A3F" w:rsidRPr="0075469F" w:rsidRDefault="00BB0A3F" w:rsidP="00BB1A5C">
            <w:pPr>
              <w:rPr>
                <w:rFonts w:asciiTheme="majorHAnsi" w:hAnsiTheme="majorHAnsi"/>
              </w:rPr>
            </w:pPr>
            <w:r w:rsidRPr="0075469F">
              <w:rPr>
                <w:rFonts w:asciiTheme="majorHAnsi" w:hAnsiTheme="majorHAnsi"/>
              </w:rPr>
              <w:t>VO</w:t>
            </w:r>
            <w:r w:rsidRPr="0075469F">
              <w:rPr>
                <w:rFonts w:asciiTheme="majorHAnsi" w:hAnsiTheme="majorHAnsi"/>
                <w:vertAlign w:val="subscript"/>
              </w:rPr>
              <w:t>2</w:t>
            </w:r>
            <w:r w:rsidRPr="0075469F">
              <w:rPr>
                <w:rFonts w:asciiTheme="majorHAnsi" w:hAnsiTheme="majorHAnsi"/>
              </w:rPr>
              <w:t xml:space="preserve"> max test.</w:t>
            </w:r>
          </w:p>
          <w:p w14:paraId="40E0CBE2" w14:textId="77777777" w:rsidR="00BB0A3F" w:rsidRPr="0075469F" w:rsidRDefault="00BB0A3F" w:rsidP="00BB1A5C">
            <w:pPr>
              <w:rPr>
                <w:rFonts w:asciiTheme="majorHAnsi" w:hAnsiTheme="majorHAnsi"/>
              </w:rPr>
            </w:pPr>
          </w:p>
          <w:p w14:paraId="0AFA82B6" w14:textId="77777777" w:rsidR="00BB0A3F" w:rsidRPr="0075469F" w:rsidRDefault="00BB0A3F" w:rsidP="00BB1A5C">
            <w:pPr>
              <w:rPr>
                <w:rFonts w:asciiTheme="majorHAnsi" w:hAnsiTheme="majorHAnsi"/>
              </w:rPr>
            </w:pPr>
            <w:r w:rsidRPr="0075469F">
              <w:rPr>
                <w:rFonts w:asciiTheme="majorHAnsi" w:hAnsiTheme="majorHAnsi"/>
              </w:rPr>
              <w:t>Respiratory exchange ratio (RER).</w:t>
            </w:r>
          </w:p>
        </w:tc>
        <w:tc>
          <w:tcPr>
            <w:tcW w:w="251" w:type="dxa"/>
          </w:tcPr>
          <w:p w14:paraId="47752FEC" w14:textId="77777777" w:rsidR="00BB0A3F" w:rsidRPr="0075469F" w:rsidRDefault="00BB0A3F" w:rsidP="00BB1A5C">
            <w:pPr>
              <w:rPr>
                <w:rFonts w:asciiTheme="majorHAnsi" w:hAnsiTheme="majorHAnsi"/>
              </w:rPr>
            </w:pPr>
          </w:p>
        </w:tc>
        <w:tc>
          <w:tcPr>
            <w:tcW w:w="600" w:type="dxa"/>
          </w:tcPr>
          <w:p w14:paraId="75BC4639" w14:textId="77777777" w:rsidR="00BB0A3F" w:rsidRPr="0075469F" w:rsidRDefault="00BB0A3F" w:rsidP="00BB1A5C">
            <w:pPr>
              <w:rPr>
                <w:rFonts w:asciiTheme="majorHAnsi" w:hAnsiTheme="majorHAnsi"/>
              </w:rPr>
            </w:pPr>
          </w:p>
        </w:tc>
        <w:tc>
          <w:tcPr>
            <w:tcW w:w="567" w:type="dxa"/>
          </w:tcPr>
          <w:p w14:paraId="52DF0293" w14:textId="77777777" w:rsidR="00BB0A3F" w:rsidRPr="0075469F" w:rsidRDefault="00BB0A3F" w:rsidP="00BB1A5C">
            <w:pPr>
              <w:rPr>
                <w:rFonts w:asciiTheme="majorHAnsi" w:hAnsiTheme="majorHAnsi"/>
              </w:rPr>
            </w:pPr>
          </w:p>
        </w:tc>
        <w:tc>
          <w:tcPr>
            <w:tcW w:w="4365" w:type="dxa"/>
          </w:tcPr>
          <w:p w14:paraId="5072A3A2" w14:textId="77777777" w:rsidR="00BB0A3F" w:rsidRPr="0075469F" w:rsidRDefault="00BB0A3F" w:rsidP="00BB1A5C">
            <w:pPr>
              <w:rPr>
                <w:rFonts w:asciiTheme="majorHAnsi" w:hAnsiTheme="majorHAnsi"/>
              </w:rPr>
            </w:pPr>
          </w:p>
        </w:tc>
      </w:tr>
      <w:tr w:rsidR="00BB0A3F" w:rsidRPr="0075469F" w14:paraId="0B43CF46" w14:textId="77777777" w:rsidTr="00BB1A5C">
        <w:tc>
          <w:tcPr>
            <w:tcW w:w="2149" w:type="dxa"/>
          </w:tcPr>
          <w:p w14:paraId="647D8A4E" w14:textId="77777777" w:rsidR="00BB0A3F" w:rsidRPr="0075469F" w:rsidRDefault="00BB0A3F" w:rsidP="00BB1A5C">
            <w:pPr>
              <w:rPr>
                <w:rFonts w:asciiTheme="majorHAnsi" w:hAnsiTheme="majorHAnsi"/>
              </w:rPr>
            </w:pPr>
            <w:r w:rsidRPr="0075469F">
              <w:rPr>
                <w:rFonts w:asciiTheme="majorHAnsi" w:hAnsiTheme="majorHAnsi"/>
              </w:rPr>
              <w:t>Impact of specialist training methods on energy systems.</w:t>
            </w:r>
          </w:p>
        </w:tc>
        <w:tc>
          <w:tcPr>
            <w:tcW w:w="2524" w:type="dxa"/>
          </w:tcPr>
          <w:p w14:paraId="3F2FCA85" w14:textId="77777777" w:rsidR="00BB0A3F" w:rsidRPr="0075469F" w:rsidRDefault="00BB0A3F" w:rsidP="00BB1A5C">
            <w:pPr>
              <w:rPr>
                <w:rFonts w:asciiTheme="majorHAnsi" w:hAnsiTheme="majorHAnsi"/>
              </w:rPr>
            </w:pPr>
            <w:r w:rsidRPr="0075469F">
              <w:rPr>
                <w:rFonts w:asciiTheme="majorHAnsi" w:hAnsiTheme="majorHAnsi"/>
              </w:rPr>
              <w:t>Altitude training.</w:t>
            </w:r>
          </w:p>
          <w:p w14:paraId="277937A5" w14:textId="77777777" w:rsidR="00BB0A3F" w:rsidRPr="0075469F" w:rsidRDefault="00BB0A3F" w:rsidP="00BB1A5C">
            <w:pPr>
              <w:rPr>
                <w:rFonts w:asciiTheme="majorHAnsi" w:hAnsiTheme="majorHAnsi"/>
              </w:rPr>
            </w:pPr>
          </w:p>
          <w:p w14:paraId="70587AEC" w14:textId="77777777" w:rsidR="00BB0A3F" w:rsidRPr="0075469F" w:rsidRDefault="00BB0A3F" w:rsidP="00BB1A5C">
            <w:pPr>
              <w:rPr>
                <w:rFonts w:asciiTheme="majorHAnsi" w:hAnsiTheme="majorHAnsi"/>
              </w:rPr>
            </w:pPr>
            <w:r w:rsidRPr="0075469F">
              <w:rPr>
                <w:rFonts w:asciiTheme="majorHAnsi" w:hAnsiTheme="majorHAnsi"/>
              </w:rPr>
              <w:t>High Intensity Interval Training (HITT).</w:t>
            </w:r>
          </w:p>
          <w:p w14:paraId="0D70A29A" w14:textId="77777777" w:rsidR="00BB0A3F" w:rsidRPr="0075469F" w:rsidRDefault="00BB0A3F" w:rsidP="00BB1A5C">
            <w:pPr>
              <w:rPr>
                <w:rFonts w:asciiTheme="majorHAnsi" w:hAnsiTheme="majorHAnsi"/>
              </w:rPr>
            </w:pPr>
          </w:p>
          <w:p w14:paraId="351AB2F5" w14:textId="77777777" w:rsidR="00BB0A3F" w:rsidRPr="0075469F" w:rsidRDefault="00BB0A3F" w:rsidP="00BB1A5C">
            <w:pPr>
              <w:rPr>
                <w:rFonts w:asciiTheme="majorHAnsi" w:hAnsiTheme="majorHAnsi"/>
              </w:rPr>
            </w:pPr>
            <w:r w:rsidRPr="0075469F">
              <w:rPr>
                <w:rFonts w:asciiTheme="majorHAnsi" w:hAnsiTheme="majorHAnsi"/>
              </w:rPr>
              <w:t>Plyometrics.</w:t>
            </w:r>
          </w:p>
          <w:p w14:paraId="5C501FA4" w14:textId="77777777" w:rsidR="00BB0A3F" w:rsidRPr="0075469F" w:rsidRDefault="00BB0A3F" w:rsidP="00BB1A5C">
            <w:pPr>
              <w:rPr>
                <w:rFonts w:asciiTheme="majorHAnsi" w:hAnsiTheme="majorHAnsi"/>
              </w:rPr>
            </w:pPr>
          </w:p>
          <w:p w14:paraId="08DAD117" w14:textId="77777777" w:rsidR="00BB0A3F" w:rsidRPr="0075469F" w:rsidRDefault="00BB0A3F" w:rsidP="00BB1A5C">
            <w:pPr>
              <w:rPr>
                <w:rFonts w:asciiTheme="majorHAnsi" w:hAnsiTheme="majorHAnsi"/>
              </w:rPr>
            </w:pPr>
            <w:r w:rsidRPr="0075469F">
              <w:rPr>
                <w:rFonts w:asciiTheme="majorHAnsi" w:hAnsiTheme="majorHAnsi"/>
              </w:rPr>
              <w:t>Speed Ability Quickness.</w:t>
            </w:r>
          </w:p>
        </w:tc>
        <w:tc>
          <w:tcPr>
            <w:tcW w:w="251" w:type="dxa"/>
          </w:tcPr>
          <w:p w14:paraId="4D941228" w14:textId="77777777" w:rsidR="00BB0A3F" w:rsidRPr="0075469F" w:rsidRDefault="00BB0A3F" w:rsidP="00BB1A5C">
            <w:pPr>
              <w:rPr>
                <w:rFonts w:asciiTheme="majorHAnsi" w:hAnsiTheme="majorHAnsi"/>
              </w:rPr>
            </w:pPr>
          </w:p>
        </w:tc>
        <w:tc>
          <w:tcPr>
            <w:tcW w:w="600" w:type="dxa"/>
          </w:tcPr>
          <w:p w14:paraId="44896837" w14:textId="77777777" w:rsidR="00BB0A3F" w:rsidRPr="0075469F" w:rsidRDefault="00BB0A3F" w:rsidP="00BB1A5C">
            <w:pPr>
              <w:rPr>
                <w:rFonts w:asciiTheme="majorHAnsi" w:hAnsiTheme="majorHAnsi"/>
              </w:rPr>
            </w:pPr>
          </w:p>
        </w:tc>
        <w:tc>
          <w:tcPr>
            <w:tcW w:w="567" w:type="dxa"/>
          </w:tcPr>
          <w:p w14:paraId="666FDE18" w14:textId="77777777" w:rsidR="00BB0A3F" w:rsidRPr="0075469F" w:rsidRDefault="00BB0A3F" w:rsidP="00BB1A5C">
            <w:pPr>
              <w:rPr>
                <w:rFonts w:asciiTheme="majorHAnsi" w:hAnsiTheme="majorHAnsi"/>
              </w:rPr>
            </w:pPr>
          </w:p>
        </w:tc>
        <w:tc>
          <w:tcPr>
            <w:tcW w:w="4365" w:type="dxa"/>
          </w:tcPr>
          <w:p w14:paraId="6CA82FEF" w14:textId="77777777" w:rsidR="00BB0A3F" w:rsidRPr="0075469F" w:rsidRDefault="00BB0A3F" w:rsidP="00BB1A5C">
            <w:pPr>
              <w:rPr>
                <w:rFonts w:asciiTheme="majorHAnsi" w:hAnsiTheme="majorHAnsi"/>
              </w:rPr>
            </w:pPr>
          </w:p>
        </w:tc>
      </w:tr>
    </w:tbl>
    <w:p w14:paraId="43737630" w14:textId="77777777" w:rsidR="000A0B10" w:rsidRPr="0075469F" w:rsidRDefault="000A0B10" w:rsidP="00184A11">
      <w:pPr>
        <w:rPr>
          <w:rFonts w:asciiTheme="majorHAnsi" w:hAnsiTheme="majorHAnsi"/>
        </w:rPr>
      </w:pPr>
    </w:p>
    <w:p w14:paraId="3F89ED66" w14:textId="77777777" w:rsidR="00175DD9" w:rsidRPr="0075469F" w:rsidRDefault="00175DD9" w:rsidP="00184A11">
      <w:pPr>
        <w:rPr>
          <w:rFonts w:asciiTheme="majorHAnsi" w:hAnsiTheme="majorHAnsi"/>
        </w:rPr>
      </w:pPr>
    </w:p>
    <w:p w14:paraId="2965335B" w14:textId="77777777" w:rsidR="00175DD9" w:rsidRPr="0075469F" w:rsidRDefault="00175DD9" w:rsidP="00184A11">
      <w:pPr>
        <w:rPr>
          <w:rFonts w:asciiTheme="majorHAnsi" w:hAnsiTheme="majorHAnsi"/>
        </w:rPr>
      </w:pPr>
    </w:p>
    <w:p w14:paraId="2A6FE09C" w14:textId="77777777" w:rsidR="00175DD9" w:rsidRPr="0075469F" w:rsidRDefault="00175DD9" w:rsidP="00184A11">
      <w:pPr>
        <w:rPr>
          <w:rFonts w:asciiTheme="majorHAnsi" w:hAnsiTheme="majorHAnsi"/>
        </w:rPr>
      </w:pPr>
    </w:p>
    <w:p w14:paraId="21087D24" w14:textId="77777777" w:rsidR="00175DD9" w:rsidRPr="0075469F" w:rsidRDefault="00175DD9" w:rsidP="00184A11">
      <w:pPr>
        <w:rPr>
          <w:rFonts w:asciiTheme="majorHAnsi" w:hAnsiTheme="majorHAnsi"/>
        </w:rPr>
      </w:pPr>
    </w:p>
    <w:p w14:paraId="5DB597F5" w14:textId="77777777" w:rsidR="00175DD9" w:rsidRPr="0075469F" w:rsidRDefault="00175DD9" w:rsidP="00184A11">
      <w:pPr>
        <w:rPr>
          <w:rFonts w:asciiTheme="majorHAnsi" w:hAnsiTheme="majorHAnsi"/>
        </w:rPr>
      </w:pPr>
    </w:p>
    <w:p w14:paraId="1A936F98" w14:textId="77777777" w:rsidR="00175DD9" w:rsidRPr="0075469F" w:rsidRDefault="00175DD9" w:rsidP="00184A11">
      <w:pPr>
        <w:rPr>
          <w:rFonts w:asciiTheme="majorHAnsi" w:hAnsiTheme="majorHAnsi"/>
        </w:rPr>
      </w:pPr>
    </w:p>
    <w:p w14:paraId="252CC8AD" w14:textId="77777777" w:rsidR="00175DD9" w:rsidRDefault="00175DD9" w:rsidP="00184A11">
      <w:pPr>
        <w:rPr>
          <w:rFonts w:asciiTheme="majorHAnsi" w:hAnsiTheme="majorHAnsi"/>
        </w:rPr>
      </w:pPr>
    </w:p>
    <w:p w14:paraId="421B6000" w14:textId="77777777" w:rsidR="0060194E" w:rsidRDefault="0060194E" w:rsidP="00184A11">
      <w:pPr>
        <w:rPr>
          <w:rFonts w:asciiTheme="majorHAnsi" w:hAnsiTheme="majorHAnsi"/>
        </w:rPr>
      </w:pPr>
    </w:p>
    <w:p w14:paraId="2F3EC0F5" w14:textId="77777777" w:rsidR="0060194E" w:rsidRPr="0075469F" w:rsidRDefault="0060194E" w:rsidP="00184A11">
      <w:pPr>
        <w:rPr>
          <w:rFonts w:asciiTheme="majorHAnsi" w:hAnsiTheme="majorHAnsi"/>
        </w:rPr>
      </w:pPr>
    </w:p>
    <w:p w14:paraId="157D527F" w14:textId="77777777" w:rsidR="00175DD9" w:rsidRPr="0075469F" w:rsidRDefault="00175DD9" w:rsidP="00175DD9">
      <w:pPr>
        <w:jc w:val="center"/>
        <w:rPr>
          <w:rFonts w:asciiTheme="majorHAnsi" w:hAnsiTheme="majorHAnsi" w:cs="Times New Roman"/>
          <w:b/>
          <w:sz w:val="38"/>
          <w:szCs w:val="38"/>
        </w:rPr>
      </w:pPr>
      <w:r w:rsidRPr="0075469F">
        <w:rPr>
          <w:rFonts w:asciiTheme="majorHAnsi" w:hAnsiTheme="majorHAnsi" w:cs="Times New Roman"/>
          <w:b/>
          <w:sz w:val="38"/>
          <w:szCs w:val="38"/>
        </w:rPr>
        <w:t>3.1.2 Skill Acquisition</w:t>
      </w:r>
    </w:p>
    <w:p w14:paraId="03D27D4D" w14:textId="77777777" w:rsidR="00175DD9" w:rsidRPr="0075469F" w:rsidRDefault="00175DD9" w:rsidP="00175DD9">
      <w:pPr>
        <w:rPr>
          <w:rFonts w:asciiTheme="majorHAnsi" w:hAnsiTheme="majorHAnsi" w:cs="Times New Roman"/>
          <w:sz w:val="20"/>
          <w:szCs w:val="20"/>
        </w:rPr>
      </w:pPr>
      <w:r w:rsidRPr="0075469F">
        <w:rPr>
          <w:rFonts w:asciiTheme="majorHAnsi" w:hAnsiTheme="majorHAnsi" w:cs="Times New Roman"/>
          <w:sz w:val="20"/>
          <w:szCs w:val="20"/>
        </w:rPr>
        <w:t>This section focuses on how skill is acquired and the impact of psychological factors on performance.  Students should develop knowledge and understanding of the principles required to optimise learning of new, and the development of existing, skills in a range of physical activities.</w:t>
      </w:r>
    </w:p>
    <w:p w14:paraId="3D1D9810" w14:textId="77777777" w:rsidR="00175DD9" w:rsidRPr="0075469F" w:rsidRDefault="00175DD9" w:rsidP="00175DD9">
      <w:pPr>
        <w:rPr>
          <w:rFonts w:asciiTheme="majorHAnsi" w:hAnsiTheme="majorHAnsi" w:cs="Times New Roman"/>
          <w:sz w:val="20"/>
          <w:szCs w:val="20"/>
        </w:rPr>
      </w:pPr>
      <w:r w:rsidRPr="0075469F">
        <w:rPr>
          <w:rFonts w:asciiTheme="majorHAnsi" w:hAnsiTheme="majorHAnsi" w:cs="Times New Roman"/>
          <w:sz w:val="20"/>
          <w:szCs w:val="20"/>
        </w:rPr>
        <w:t>Students should be able to understand and interpret graphical representations associated with skill acquisition theories</w:t>
      </w:r>
    </w:p>
    <w:p w14:paraId="335F7448" w14:textId="77777777" w:rsidR="00175DD9" w:rsidRPr="00CA678D"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 xml:space="preserve">3.1.2.1 – Skill, skill continuums and transfer of skills </w:t>
      </w:r>
    </w:p>
    <w:tbl>
      <w:tblPr>
        <w:tblStyle w:val="TableGrid"/>
        <w:tblW w:w="10467" w:type="dxa"/>
        <w:tblInd w:w="-5" w:type="dxa"/>
        <w:tblLook w:val="04A0" w:firstRow="1" w:lastRow="0" w:firstColumn="1" w:lastColumn="0" w:noHBand="0" w:noVBand="1"/>
      </w:tblPr>
      <w:tblGrid>
        <w:gridCol w:w="1941"/>
        <w:gridCol w:w="2182"/>
        <w:gridCol w:w="614"/>
        <w:gridCol w:w="627"/>
        <w:gridCol w:w="709"/>
        <w:gridCol w:w="4394"/>
      </w:tblGrid>
      <w:tr w:rsidR="00175DD9" w:rsidRPr="0075469F" w14:paraId="67702190" w14:textId="77777777" w:rsidTr="00CA678D">
        <w:tc>
          <w:tcPr>
            <w:tcW w:w="194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FCB928"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Content</w:t>
            </w:r>
          </w:p>
        </w:tc>
        <w:tc>
          <w:tcPr>
            <w:tcW w:w="21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582CEA"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BFF0BD"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83536F"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9249BD3"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7AA09A"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2562B61D" w14:textId="77777777" w:rsidTr="00175DD9">
        <w:tc>
          <w:tcPr>
            <w:tcW w:w="1941" w:type="dxa"/>
            <w:tcBorders>
              <w:top w:val="single" w:sz="4" w:space="0" w:color="auto"/>
              <w:left w:val="single" w:sz="4" w:space="0" w:color="auto"/>
              <w:bottom w:val="single" w:sz="4" w:space="0" w:color="auto"/>
              <w:right w:val="single" w:sz="4" w:space="0" w:color="auto"/>
            </w:tcBorders>
            <w:hideMark/>
          </w:tcPr>
          <w:p w14:paraId="53C4878C"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Characteristics of skill</w:t>
            </w:r>
          </w:p>
        </w:tc>
        <w:tc>
          <w:tcPr>
            <w:tcW w:w="2182" w:type="dxa"/>
            <w:tcBorders>
              <w:top w:val="single" w:sz="4" w:space="0" w:color="auto"/>
              <w:left w:val="single" w:sz="4" w:space="0" w:color="auto"/>
              <w:bottom w:val="single" w:sz="4" w:space="0" w:color="auto"/>
              <w:right w:val="single" w:sz="4" w:space="0" w:color="auto"/>
            </w:tcBorders>
            <w:hideMark/>
          </w:tcPr>
          <w:p w14:paraId="3590F7D4"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Knapp 1963</w:t>
            </w:r>
          </w:p>
          <w:p w14:paraId="15803E0F"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LACEFACES</w:t>
            </w:r>
          </w:p>
        </w:tc>
        <w:tc>
          <w:tcPr>
            <w:tcW w:w="614" w:type="dxa"/>
            <w:tcBorders>
              <w:top w:val="single" w:sz="4" w:space="0" w:color="auto"/>
              <w:left w:val="single" w:sz="4" w:space="0" w:color="auto"/>
              <w:bottom w:val="single" w:sz="4" w:space="0" w:color="auto"/>
              <w:right w:val="single" w:sz="4" w:space="0" w:color="auto"/>
            </w:tcBorders>
          </w:tcPr>
          <w:p w14:paraId="73D98835" w14:textId="77777777" w:rsidR="00175DD9" w:rsidRPr="0075469F" w:rsidRDefault="00175DD9">
            <w:pPr>
              <w:rPr>
                <w:rFonts w:asciiTheme="majorHAnsi" w:hAnsiTheme="majorHAnsi"/>
              </w:rPr>
            </w:pPr>
          </w:p>
        </w:tc>
        <w:tc>
          <w:tcPr>
            <w:tcW w:w="627" w:type="dxa"/>
            <w:tcBorders>
              <w:top w:val="single" w:sz="4" w:space="0" w:color="auto"/>
              <w:left w:val="single" w:sz="4" w:space="0" w:color="auto"/>
              <w:bottom w:val="single" w:sz="4" w:space="0" w:color="auto"/>
              <w:right w:val="single" w:sz="4" w:space="0" w:color="auto"/>
            </w:tcBorders>
          </w:tcPr>
          <w:p w14:paraId="7B4B5362"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13CAD9CE" w14:textId="77777777" w:rsidR="00175DD9" w:rsidRPr="0075469F" w:rsidRDefault="00175DD9">
            <w:pPr>
              <w:rPr>
                <w:rFonts w:asciiTheme="majorHAnsi" w:hAnsiTheme="majorHAnsi"/>
              </w:rPr>
            </w:pPr>
          </w:p>
        </w:tc>
        <w:tc>
          <w:tcPr>
            <w:tcW w:w="4394" w:type="dxa"/>
            <w:tcBorders>
              <w:top w:val="single" w:sz="4" w:space="0" w:color="auto"/>
              <w:left w:val="single" w:sz="4" w:space="0" w:color="auto"/>
              <w:bottom w:val="single" w:sz="4" w:space="0" w:color="auto"/>
              <w:right w:val="single" w:sz="4" w:space="0" w:color="auto"/>
            </w:tcBorders>
          </w:tcPr>
          <w:p w14:paraId="68126968" w14:textId="77777777" w:rsidR="00175DD9" w:rsidRPr="0075469F" w:rsidRDefault="00175DD9">
            <w:pPr>
              <w:rPr>
                <w:rFonts w:asciiTheme="majorHAnsi" w:hAnsiTheme="majorHAnsi"/>
              </w:rPr>
            </w:pPr>
          </w:p>
        </w:tc>
      </w:tr>
      <w:tr w:rsidR="00175DD9" w:rsidRPr="0075469F" w14:paraId="6D7D93B9" w14:textId="77777777" w:rsidTr="00175DD9">
        <w:tc>
          <w:tcPr>
            <w:tcW w:w="1941" w:type="dxa"/>
            <w:tcBorders>
              <w:top w:val="single" w:sz="4" w:space="0" w:color="auto"/>
              <w:left w:val="single" w:sz="4" w:space="0" w:color="auto"/>
              <w:bottom w:val="single" w:sz="4" w:space="0" w:color="auto"/>
              <w:right w:val="single" w:sz="4" w:space="0" w:color="auto"/>
            </w:tcBorders>
            <w:hideMark/>
          </w:tcPr>
          <w:p w14:paraId="56F14FA0"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Use of continua</w:t>
            </w:r>
          </w:p>
        </w:tc>
        <w:tc>
          <w:tcPr>
            <w:tcW w:w="2182" w:type="dxa"/>
            <w:tcBorders>
              <w:top w:val="single" w:sz="4" w:space="0" w:color="auto"/>
              <w:left w:val="single" w:sz="4" w:space="0" w:color="auto"/>
              <w:bottom w:val="single" w:sz="4" w:space="0" w:color="auto"/>
              <w:right w:val="single" w:sz="4" w:space="0" w:color="auto"/>
            </w:tcBorders>
            <w:hideMark/>
          </w:tcPr>
          <w:p w14:paraId="028885D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Open – closed</w:t>
            </w:r>
          </w:p>
          <w:p w14:paraId="4A83655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Discrete – serial – continuous</w:t>
            </w:r>
          </w:p>
          <w:p w14:paraId="2DD3AB74"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Gross – fine</w:t>
            </w:r>
          </w:p>
          <w:p w14:paraId="2C653A63"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Self-paced – externally-paced</w:t>
            </w:r>
          </w:p>
          <w:p w14:paraId="427DB91D"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lastRenderedPageBreak/>
              <w:t>High – low</w:t>
            </w:r>
          </w:p>
          <w:p w14:paraId="6C335C82"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 xml:space="preserve">Simple Complex </w:t>
            </w:r>
          </w:p>
        </w:tc>
        <w:tc>
          <w:tcPr>
            <w:tcW w:w="614" w:type="dxa"/>
            <w:tcBorders>
              <w:top w:val="single" w:sz="4" w:space="0" w:color="auto"/>
              <w:left w:val="single" w:sz="4" w:space="0" w:color="auto"/>
              <w:bottom w:val="single" w:sz="4" w:space="0" w:color="auto"/>
              <w:right w:val="single" w:sz="4" w:space="0" w:color="auto"/>
            </w:tcBorders>
          </w:tcPr>
          <w:p w14:paraId="0970D24E" w14:textId="77777777" w:rsidR="00175DD9" w:rsidRPr="0075469F" w:rsidRDefault="00175DD9">
            <w:pPr>
              <w:rPr>
                <w:rFonts w:asciiTheme="majorHAnsi" w:hAnsiTheme="majorHAnsi"/>
              </w:rPr>
            </w:pPr>
          </w:p>
        </w:tc>
        <w:tc>
          <w:tcPr>
            <w:tcW w:w="627" w:type="dxa"/>
            <w:tcBorders>
              <w:top w:val="single" w:sz="4" w:space="0" w:color="auto"/>
              <w:left w:val="single" w:sz="4" w:space="0" w:color="auto"/>
              <w:bottom w:val="single" w:sz="4" w:space="0" w:color="auto"/>
              <w:right w:val="single" w:sz="4" w:space="0" w:color="auto"/>
            </w:tcBorders>
          </w:tcPr>
          <w:p w14:paraId="48409D2D"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71DAB2F1" w14:textId="77777777" w:rsidR="00175DD9" w:rsidRPr="0075469F" w:rsidRDefault="00175DD9">
            <w:pPr>
              <w:rPr>
                <w:rFonts w:asciiTheme="majorHAnsi" w:hAnsiTheme="majorHAnsi"/>
              </w:rPr>
            </w:pPr>
          </w:p>
        </w:tc>
        <w:tc>
          <w:tcPr>
            <w:tcW w:w="4394" w:type="dxa"/>
            <w:tcBorders>
              <w:top w:val="single" w:sz="4" w:space="0" w:color="auto"/>
              <w:left w:val="single" w:sz="4" w:space="0" w:color="auto"/>
              <w:bottom w:val="single" w:sz="4" w:space="0" w:color="auto"/>
              <w:right w:val="single" w:sz="4" w:space="0" w:color="auto"/>
            </w:tcBorders>
          </w:tcPr>
          <w:p w14:paraId="6E0FC175" w14:textId="77777777" w:rsidR="00175DD9" w:rsidRPr="0075469F" w:rsidRDefault="00175DD9">
            <w:pPr>
              <w:rPr>
                <w:rFonts w:asciiTheme="majorHAnsi" w:hAnsiTheme="majorHAnsi"/>
              </w:rPr>
            </w:pPr>
          </w:p>
        </w:tc>
      </w:tr>
      <w:tr w:rsidR="00175DD9" w:rsidRPr="0075469F" w14:paraId="57AA85C5" w14:textId="77777777" w:rsidTr="00175DD9">
        <w:tc>
          <w:tcPr>
            <w:tcW w:w="1941" w:type="dxa"/>
            <w:tcBorders>
              <w:top w:val="single" w:sz="4" w:space="0" w:color="auto"/>
              <w:left w:val="single" w:sz="4" w:space="0" w:color="auto"/>
              <w:bottom w:val="single" w:sz="4" w:space="0" w:color="auto"/>
              <w:right w:val="single" w:sz="4" w:space="0" w:color="auto"/>
            </w:tcBorders>
            <w:hideMark/>
          </w:tcPr>
          <w:p w14:paraId="0599018B"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Justification of skill placement</w:t>
            </w:r>
          </w:p>
        </w:tc>
        <w:tc>
          <w:tcPr>
            <w:tcW w:w="2182" w:type="dxa"/>
            <w:tcBorders>
              <w:top w:val="single" w:sz="4" w:space="0" w:color="auto"/>
              <w:left w:val="single" w:sz="4" w:space="0" w:color="auto"/>
              <w:bottom w:val="single" w:sz="4" w:space="0" w:color="auto"/>
              <w:right w:val="single" w:sz="4" w:space="0" w:color="auto"/>
            </w:tcBorders>
            <w:hideMark/>
          </w:tcPr>
          <w:p w14:paraId="59DCE32C"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Give reasons why you have placed skills in the position you have</w:t>
            </w:r>
          </w:p>
        </w:tc>
        <w:tc>
          <w:tcPr>
            <w:tcW w:w="614" w:type="dxa"/>
            <w:tcBorders>
              <w:top w:val="single" w:sz="4" w:space="0" w:color="auto"/>
              <w:left w:val="single" w:sz="4" w:space="0" w:color="auto"/>
              <w:bottom w:val="single" w:sz="4" w:space="0" w:color="auto"/>
              <w:right w:val="single" w:sz="4" w:space="0" w:color="auto"/>
            </w:tcBorders>
          </w:tcPr>
          <w:p w14:paraId="0A03F93C" w14:textId="77777777" w:rsidR="00175DD9" w:rsidRPr="0075469F" w:rsidRDefault="00175DD9">
            <w:pPr>
              <w:rPr>
                <w:rFonts w:asciiTheme="majorHAnsi" w:hAnsiTheme="majorHAnsi"/>
              </w:rPr>
            </w:pPr>
          </w:p>
        </w:tc>
        <w:tc>
          <w:tcPr>
            <w:tcW w:w="627" w:type="dxa"/>
            <w:tcBorders>
              <w:top w:val="single" w:sz="4" w:space="0" w:color="auto"/>
              <w:left w:val="single" w:sz="4" w:space="0" w:color="auto"/>
              <w:bottom w:val="single" w:sz="4" w:space="0" w:color="auto"/>
              <w:right w:val="single" w:sz="4" w:space="0" w:color="auto"/>
            </w:tcBorders>
          </w:tcPr>
          <w:p w14:paraId="557D3C00"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4073B799" w14:textId="77777777" w:rsidR="00175DD9" w:rsidRPr="0075469F" w:rsidRDefault="00175DD9">
            <w:pPr>
              <w:rPr>
                <w:rFonts w:asciiTheme="majorHAnsi" w:hAnsiTheme="majorHAnsi"/>
              </w:rPr>
            </w:pPr>
          </w:p>
        </w:tc>
        <w:tc>
          <w:tcPr>
            <w:tcW w:w="4394" w:type="dxa"/>
            <w:tcBorders>
              <w:top w:val="single" w:sz="4" w:space="0" w:color="auto"/>
              <w:left w:val="single" w:sz="4" w:space="0" w:color="auto"/>
              <w:bottom w:val="single" w:sz="4" w:space="0" w:color="auto"/>
              <w:right w:val="single" w:sz="4" w:space="0" w:color="auto"/>
            </w:tcBorders>
          </w:tcPr>
          <w:p w14:paraId="32573C21" w14:textId="77777777" w:rsidR="00175DD9" w:rsidRPr="0075469F" w:rsidRDefault="00175DD9">
            <w:pPr>
              <w:rPr>
                <w:rFonts w:asciiTheme="majorHAnsi" w:hAnsiTheme="majorHAnsi"/>
              </w:rPr>
            </w:pPr>
          </w:p>
        </w:tc>
      </w:tr>
      <w:tr w:rsidR="00175DD9" w:rsidRPr="0075469F" w14:paraId="0A430250" w14:textId="77777777" w:rsidTr="00175DD9">
        <w:tc>
          <w:tcPr>
            <w:tcW w:w="1941" w:type="dxa"/>
            <w:tcBorders>
              <w:top w:val="single" w:sz="4" w:space="0" w:color="auto"/>
              <w:left w:val="single" w:sz="4" w:space="0" w:color="auto"/>
              <w:bottom w:val="single" w:sz="4" w:space="0" w:color="auto"/>
              <w:right w:val="single" w:sz="4" w:space="0" w:color="auto"/>
            </w:tcBorders>
            <w:hideMark/>
          </w:tcPr>
          <w:p w14:paraId="43DAB0DB"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Transfer of learning</w:t>
            </w:r>
          </w:p>
        </w:tc>
        <w:tc>
          <w:tcPr>
            <w:tcW w:w="2182" w:type="dxa"/>
            <w:tcBorders>
              <w:top w:val="single" w:sz="4" w:space="0" w:color="auto"/>
              <w:left w:val="single" w:sz="4" w:space="0" w:color="auto"/>
              <w:bottom w:val="single" w:sz="4" w:space="0" w:color="auto"/>
              <w:right w:val="single" w:sz="4" w:space="0" w:color="auto"/>
            </w:tcBorders>
            <w:hideMark/>
          </w:tcPr>
          <w:p w14:paraId="37BF96AE"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Positive</w:t>
            </w:r>
          </w:p>
          <w:p w14:paraId="4C0451E0"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Negative</w:t>
            </w:r>
          </w:p>
          <w:p w14:paraId="5CC5CED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Zero</w:t>
            </w:r>
          </w:p>
          <w:p w14:paraId="2B9D37D2"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Bilateral</w:t>
            </w:r>
          </w:p>
        </w:tc>
        <w:tc>
          <w:tcPr>
            <w:tcW w:w="614" w:type="dxa"/>
            <w:tcBorders>
              <w:top w:val="single" w:sz="4" w:space="0" w:color="auto"/>
              <w:left w:val="single" w:sz="4" w:space="0" w:color="auto"/>
              <w:bottom w:val="single" w:sz="4" w:space="0" w:color="auto"/>
              <w:right w:val="single" w:sz="4" w:space="0" w:color="auto"/>
            </w:tcBorders>
          </w:tcPr>
          <w:p w14:paraId="497336B9" w14:textId="77777777" w:rsidR="00175DD9" w:rsidRPr="0075469F" w:rsidRDefault="00175DD9">
            <w:pPr>
              <w:rPr>
                <w:rFonts w:asciiTheme="majorHAnsi" w:hAnsiTheme="majorHAnsi"/>
              </w:rPr>
            </w:pPr>
          </w:p>
        </w:tc>
        <w:tc>
          <w:tcPr>
            <w:tcW w:w="627" w:type="dxa"/>
            <w:tcBorders>
              <w:top w:val="single" w:sz="4" w:space="0" w:color="auto"/>
              <w:left w:val="single" w:sz="4" w:space="0" w:color="auto"/>
              <w:bottom w:val="single" w:sz="4" w:space="0" w:color="auto"/>
              <w:right w:val="single" w:sz="4" w:space="0" w:color="auto"/>
            </w:tcBorders>
          </w:tcPr>
          <w:p w14:paraId="64074354"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05AECB7B" w14:textId="77777777" w:rsidR="00175DD9" w:rsidRPr="0075469F" w:rsidRDefault="00175DD9">
            <w:pPr>
              <w:rPr>
                <w:rFonts w:asciiTheme="majorHAnsi" w:hAnsiTheme="majorHAnsi"/>
              </w:rPr>
            </w:pPr>
          </w:p>
        </w:tc>
        <w:tc>
          <w:tcPr>
            <w:tcW w:w="4394" w:type="dxa"/>
            <w:tcBorders>
              <w:top w:val="single" w:sz="4" w:space="0" w:color="auto"/>
              <w:left w:val="single" w:sz="4" w:space="0" w:color="auto"/>
              <w:bottom w:val="single" w:sz="4" w:space="0" w:color="auto"/>
              <w:right w:val="single" w:sz="4" w:space="0" w:color="auto"/>
            </w:tcBorders>
          </w:tcPr>
          <w:p w14:paraId="1DC0D89F" w14:textId="77777777" w:rsidR="00175DD9" w:rsidRPr="0075469F" w:rsidRDefault="00175DD9">
            <w:pPr>
              <w:rPr>
                <w:rFonts w:asciiTheme="majorHAnsi" w:hAnsiTheme="majorHAnsi"/>
              </w:rPr>
            </w:pPr>
          </w:p>
        </w:tc>
      </w:tr>
      <w:tr w:rsidR="00175DD9" w:rsidRPr="0075469F" w14:paraId="30F3ECF4" w14:textId="77777777" w:rsidTr="00175DD9">
        <w:tc>
          <w:tcPr>
            <w:tcW w:w="1941" w:type="dxa"/>
            <w:tcBorders>
              <w:top w:val="single" w:sz="4" w:space="0" w:color="auto"/>
              <w:left w:val="single" w:sz="4" w:space="0" w:color="auto"/>
              <w:bottom w:val="single" w:sz="4" w:space="0" w:color="auto"/>
              <w:right w:val="single" w:sz="4" w:space="0" w:color="auto"/>
            </w:tcBorders>
            <w:hideMark/>
          </w:tcPr>
          <w:p w14:paraId="47BC738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Understanding of how transfer of learning impacts on skill development</w:t>
            </w:r>
          </w:p>
        </w:tc>
        <w:tc>
          <w:tcPr>
            <w:tcW w:w="2182" w:type="dxa"/>
            <w:tcBorders>
              <w:top w:val="single" w:sz="4" w:space="0" w:color="auto"/>
              <w:left w:val="single" w:sz="4" w:space="0" w:color="auto"/>
              <w:bottom w:val="single" w:sz="4" w:space="0" w:color="auto"/>
              <w:right w:val="single" w:sz="4" w:space="0" w:color="auto"/>
            </w:tcBorders>
          </w:tcPr>
          <w:p w14:paraId="23A8F24A"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How are the above used?</w:t>
            </w:r>
          </w:p>
          <w:p w14:paraId="2363B81B"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Evaluation of transfer</w:t>
            </w:r>
          </w:p>
          <w:p w14:paraId="439AB8A1" w14:textId="77777777" w:rsidR="00175DD9" w:rsidRPr="0075469F" w:rsidRDefault="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21A9C3A5" w14:textId="77777777" w:rsidR="00175DD9" w:rsidRPr="0075469F" w:rsidRDefault="00175DD9">
            <w:pPr>
              <w:rPr>
                <w:rFonts w:asciiTheme="majorHAnsi" w:hAnsiTheme="majorHAnsi"/>
              </w:rPr>
            </w:pPr>
          </w:p>
        </w:tc>
        <w:tc>
          <w:tcPr>
            <w:tcW w:w="627" w:type="dxa"/>
            <w:tcBorders>
              <w:top w:val="single" w:sz="4" w:space="0" w:color="auto"/>
              <w:left w:val="single" w:sz="4" w:space="0" w:color="auto"/>
              <w:bottom w:val="single" w:sz="4" w:space="0" w:color="auto"/>
              <w:right w:val="single" w:sz="4" w:space="0" w:color="auto"/>
            </w:tcBorders>
          </w:tcPr>
          <w:p w14:paraId="08C34B8A"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4735A242" w14:textId="77777777" w:rsidR="00175DD9" w:rsidRPr="0075469F" w:rsidRDefault="00175DD9">
            <w:pPr>
              <w:rPr>
                <w:rFonts w:asciiTheme="majorHAnsi" w:hAnsiTheme="majorHAnsi"/>
              </w:rPr>
            </w:pPr>
          </w:p>
        </w:tc>
        <w:tc>
          <w:tcPr>
            <w:tcW w:w="4394" w:type="dxa"/>
            <w:tcBorders>
              <w:top w:val="single" w:sz="4" w:space="0" w:color="auto"/>
              <w:left w:val="single" w:sz="4" w:space="0" w:color="auto"/>
              <w:bottom w:val="single" w:sz="4" w:space="0" w:color="auto"/>
              <w:right w:val="single" w:sz="4" w:space="0" w:color="auto"/>
            </w:tcBorders>
          </w:tcPr>
          <w:p w14:paraId="6F9E8F7F" w14:textId="77777777" w:rsidR="00175DD9" w:rsidRPr="0075469F" w:rsidRDefault="00175DD9">
            <w:pPr>
              <w:rPr>
                <w:rFonts w:asciiTheme="majorHAnsi" w:hAnsiTheme="majorHAnsi"/>
              </w:rPr>
            </w:pPr>
          </w:p>
        </w:tc>
      </w:tr>
    </w:tbl>
    <w:p w14:paraId="18D6232F" w14:textId="77777777" w:rsidR="00175DD9" w:rsidRPr="0075469F" w:rsidRDefault="00175DD9" w:rsidP="00175DD9">
      <w:pPr>
        <w:rPr>
          <w:rFonts w:asciiTheme="majorHAnsi" w:hAnsiTheme="majorHAnsi"/>
        </w:rPr>
      </w:pPr>
    </w:p>
    <w:p w14:paraId="6A10940B"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3.1.2.2. – Impact of skill classification on structure of practice for learning</w:t>
      </w:r>
    </w:p>
    <w:tbl>
      <w:tblPr>
        <w:tblStyle w:val="TableGrid"/>
        <w:tblpPr w:leftFromText="180" w:rightFromText="180" w:vertAnchor="text" w:horzAnchor="margin" w:tblpY="43"/>
        <w:tblW w:w="10537" w:type="dxa"/>
        <w:tblLook w:val="04A0" w:firstRow="1" w:lastRow="0" w:firstColumn="1" w:lastColumn="0" w:noHBand="0" w:noVBand="1"/>
      </w:tblPr>
      <w:tblGrid>
        <w:gridCol w:w="1673"/>
        <w:gridCol w:w="1950"/>
        <w:gridCol w:w="614"/>
        <w:gridCol w:w="622"/>
        <w:gridCol w:w="614"/>
        <w:gridCol w:w="5064"/>
      </w:tblGrid>
      <w:tr w:rsidR="00175DD9" w:rsidRPr="0075469F" w14:paraId="566EB90C" w14:textId="77777777" w:rsidTr="00CA678D">
        <w:tc>
          <w:tcPr>
            <w:tcW w:w="16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0C5F43"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Content</w:t>
            </w:r>
          </w:p>
        </w:tc>
        <w:tc>
          <w:tcPr>
            <w:tcW w:w="1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AF4B16"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1E031E2"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RAG</w:t>
            </w:r>
          </w:p>
        </w:tc>
        <w:tc>
          <w:tcPr>
            <w:tcW w:w="62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E668FF"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56B376"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RAG</w:t>
            </w:r>
          </w:p>
        </w:tc>
        <w:tc>
          <w:tcPr>
            <w:tcW w:w="506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2FA8E3" w14:textId="77777777" w:rsidR="00175DD9" w:rsidRPr="00CA678D" w:rsidRDefault="00175DD9" w:rsidP="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22130902" w14:textId="77777777" w:rsidTr="00175DD9">
        <w:tc>
          <w:tcPr>
            <w:tcW w:w="1673" w:type="dxa"/>
            <w:tcBorders>
              <w:top w:val="single" w:sz="4" w:space="0" w:color="auto"/>
              <w:left w:val="single" w:sz="4" w:space="0" w:color="auto"/>
              <w:bottom w:val="single" w:sz="4" w:space="0" w:color="auto"/>
              <w:right w:val="single" w:sz="4" w:space="0" w:color="auto"/>
            </w:tcBorders>
            <w:hideMark/>
          </w:tcPr>
          <w:p w14:paraId="70BDDE1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Methods of presenting practice</w:t>
            </w:r>
          </w:p>
        </w:tc>
        <w:tc>
          <w:tcPr>
            <w:tcW w:w="1950" w:type="dxa"/>
            <w:tcBorders>
              <w:top w:val="single" w:sz="4" w:space="0" w:color="auto"/>
              <w:left w:val="single" w:sz="4" w:space="0" w:color="auto"/>
              <w:bottom w:val="single" w:sz="4" w:space="0" w:color="auto"/>
              <w:right w:val="single" w:sz="4" w:space="0" w:color="auto"/>
            </w:tcBorders>
            <w:hideMark/>
          </w:tcPr>
          <w:p w14:paraId="3EFF3729"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Whole</w:t>
            </w:r>
          </w:p>
          <w:p w14:paraId="5FF3E8F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Progressive Part</w:t>
            </w:r>
          </w:p>
          <w:p w14:paraId="2B3C8FF0"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Whole-part-whole</w:t>
            </w:r>
          </w:p>
        </w:tc>
        <w:tc>
          <w:tcPr>
            <w:tcW w:w="614" w:type="dxa"/>
            <w:tcBorders>
              <w:top w:val="single" w:sz="4" w:space="0" w:color="auto"/>
              <w:left w:val="single" w:sz="4" w:space="0" w:color="auto"/>
              <w:bottom w:val="single" w:sz="4" w:space="0" w:color="auto"/>
              <w:right w:val="single" w:sz="4" w:space="0" w:color="auto"/>
            </w:tcBorders>
          </w:tcPr>
          <w:p w14:paraId="4D6AC5F9" w14:textId="77777777" w:rsidR="00175DD9" w:rsidRPr="0075469F" w:rsidRDefault="00175DD9" w:rsidP="00175DD9">
            <w:pPr>
              <w:rPr>
                <w:rFonts w:asciiTheme="majorHAnsi" w:hAnsiTheme="majorHAnsi"/>
              </w:rPr>
            </w:pPr>
          </w:p>
        </w:tc>
        <w:tc>
          <w:tcPr>
            <w:tcW w:w="622" w:type="dxa"/>
            <w:tcBorders>
              <w:top w:val="single" w:sz="4" w:space="0" w:color="auto"/>
              <w:left w:val="single" w:sz="4" w:space="0" w:color="auto"/>
              <w:bottom w:val="single" w:sz="4" w:space="0" w:color="auto"/>
              <w:right w:val="single" w:sz="4" w:space="0" w:color="auto"/>
            </w:tcBorders>
          </w:tcPr>
          <w:p w14:paraId="1439CEDB" w14:textId="77777777" w:rsidR="00175DD9" w:rsidRPr="0075469F" w:rsidRDefault="00175DD9" w:rsidP="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8C16288" w14:textId="77777777" w:rsidR="00175DD9" w:rsidRPr="0075469F" w:rsidRDefault="00175DD9" w:rsidP="00175DD9">
            <w:pPr>
              <w:rPr>
                <w:rFonts w:asciiTheme="majorHAnsi" w:hAnsiTheme="majorHAnsi"/>
              </w:rPr>
            </w:pPr>
          </w:p>
        </w:tc>
        <w:tc>
          <w:tcPr>
            <w:tcW w:w="5064" w:type="dxa"/>
            <w:tcBorders>
              <w:top w:val="single" w:sz="4" w:space="0" w:color="auto"/>
              <w:left w:val="single" w:sz="4" w:space="0" w:color="auto"/>
              <w:bottom w:val="single" w:sz="4" w:space="0" w:color="auto"/>
              <w:right w:val="single" w:sz="4" w:space="0" w:color="auto"/>
            </w:tcBorders>
          </w:tcPr>
          <w:p w14:paraId="7DEDAD01" w14:textId="77777777" w:rsidR="00175DD9" w:rsidRPr="0075469F" w:rsidRDefault="00175DD9" w:rsidP="00175DD9">
            <w:pPr>
              <w:rPr>
                <w:rFonts w:asciiTheme="majorHAnsi" w:hAnsiTheme="majorHAnsi"/>
              </w:rPr>
            </w:pPr>
          </w:p>
        </w:tc>
      </w:tr>
      <w:tr w:rsidR="00175DD9" w:rsidRPr="0075469F" w14:paraId="33441B4D" w14:textId="77777777" w:rsidTr="00175DD9">
        <w:tc>
          <w:tcPr>
            <w:tcW w:w="1673" w:type="dxa"/>
            <w:tcBorders>
              <w:top w:val="single" w:sz="4" w:space="0" w:color="auto"/>
              <w:left w:val="single" w:sz="4" w:space="0" w:color="auto"/>
              <w:bottom w:val="single" w:sz="4" w:space="0" w:color="auto"/>
              <w:right w:val="single" w:sz="4" w:space="0" w:color="auto"/>
            </w:tcBorders>
            <w:hideMark/>
          </w:tcPr>
          <w:p w14:paraId="4F4D5F20"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Types of practice</w:t>
            </w:r>
          </w:p>
        </w:tc>
        <w:tc>
          <w:tcPr>
            <w:tcW w:w="1950" w:type="dxa"/>
            <w:tcBorders>
              <w:top w:val="single" w:sz="4" w:space="0" w:color="auto"/>
              <w:left w:val="single" w:sz="4" w:space="0" w:color="auto"/>
              <w:bottom w:val="single" w:sz="4" w:space="0" w:color="auto"/>
              <w:right w:val="single" w:sz="4" w:space="0" w:color="auto"/>
            </w:tcBorders>
            <w:hideMark/>
          </w:tcPr>
          <w:p w14:paraId="664740D0"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Massed</w:t>
            </w:r>
          </w:p>
          <w:p w14:paraId="568E64D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Distributed</w:t>
            </w:r>
          </w:p>
          <w:p w14:paraId="2FC09BC6"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Variable</w:t>
            </w:r>
          </w:p>
          <w:p w14:paraId="0B24CFD4"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Mental practice</w:t>
            </w:r>
          </w:p>
        </w:tc>
        <w:tc>
          <w:tcPr>
            <w:tcW w:w="614" w:type="dxa"/>
            <w:tcBorders>
              <w:top w:val="single" w:sz="4" w:space="0" w:color="auto"/>
              <w:left w:val="single" w:sz="4" w:space="0" w:color="auto"/>
              <w:bottom w:val="single" w:sz="4" w:space="0" w:color="auto"/>
              <w:right w:val="single" w:sz="4" w:space="0" w:color="auto"/>
            </w:tcBorders>
          </w:tcPr>
          <w:p w14:paraId="1E45A3C7" w14:textId="77777777" w:rsidR="00175DD9" w:rsidRPr="0075469F" w:rsidRDefault="00175DD9" w:rsidP="00175DD9">
            <w:pPr>
              <w:rPr>
                <w:rFonts w:asciiTheme="majorHAnsi" w:hAnsiTheme="majorHAnsi"/>
              </w:rPr>
            </w:pPr>
          </w:p>
        </w:tc>
        <w:tc>
          <w:tcPr>
            <w:tcW w:w="622" w:type="dxa"/>
            <w:tcBorders>
              <w:top w:val="single" w:sz="4" w:space="0" w:color="auto"/>
              <w:left w:val="single" w:sz="4" w:space="0" w:color="auto"/>
              <w:bottom w:val="single" w:sz="4" w:space="0" w:color="auto"/>
              <w:right w:val="single" w:sz="4" w:space="0" w:color="auto"/>
            </w:tcBorders>
          </w:tcPr>
          <w:p w14:paraId="70A8BFC3" w14:textId="77777777" w:rsidR="00175DD9" w:rsidRPr="0075469F" w:rsidRDefault="00175DD9" w:rsidP="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4D19E11" w14:textId="77777777" w:rsidR="00175DD9" w:rsidRPr="0075469F" w:rsidRDefault="00175DD9" w:rsidP="00175DD9">
            <w:pPr>
              <w:rPr>
                <w:rFonts w:asciiTheme="majorHAnsi" w:hAnsiTheme="majorHAnsi"/>
              </w:rPr>
            </w:pPr>
          </w:p>
        </w:tc>
        <w:tc>
          <w:tcPr>
            <w:tcW w:w="5064" w:type="dxa"/>
            <w:tcBorders>
              <w:top w:val="single" w:sz="4" w:space="0" w:color="auto"/>
              <w:left w:val="single" w:sz="4" w:space="0" w:color="auto"/>
              <w:bottom w:val="single" w:sz="4" w:space="0" w:color="auto"/>
              <w:right w:val="single" w:sz="4" w:space="0" w:color="auto"/>
            </w:tcBorders>
          </w:tcPr>
          <w:p w14:paraId="48A9C053" w14:textId="77777777" w:rsidR="00175DD9" w:rsidRPr="0075469F" w:rsidRDefault="00175DD9" w:rsidP="00175DD9">
            <w:pPr>
              <w:rPr>
                <w:rFonts w:asciiTheme="majorHAnsi" w:hAnsiTheme="majorHAnsi"/>
              </w:rPr>
            </w:pPr>
          </w:p>
        </w:tc>
      </w:tr>
      <w:tr w:rsidR="00175DD9" w:rsidRPr="0075469F" w14:paraId="75BF6A7A" w14:textId="77777777" w:rsidTr="00175DD9">
        <w:tc>
          <w:tcPr>
            <w:tcW w:w="3623" w:type="dxa"/>
            <w:gridSpan w:val="2"/>
            <w:tcBorders>
              <w:top w:val="single" w:sz="4" w:space="0" w:color="auto"/>
              <w:left w:val="single" w:sz="4" w:space="0" w:color="auto"/>
              <w:bottom w:val="single" w:sz="4" w:space="0" w:color="auto"/>
              <w:right w:val="single" w:sz="4" w:space="0" w:color="auto"/>
            </w:tcBorders>
            <w:hideMark/>
          </w:tcPr>
          <w:p w14:paraId="56D82912"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Understanding how knowledge of skill classification informs practice structure</w:t>
            </w:r>
          </w:p>
          <w:p w14:paraId="3DAC780C"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Linking topic 3.1.2.1 with the above content</w:t>
            </w:r>
          </w:p>
        </w:tc>
        <w:tc>
          <w:tcPr>
            <w:tcW w:w="614" w:type="dxa"/>
            <w:tcBorders>
              <w:top w:val="single" w:sz="4" w:space="0" w:color="auto"/>
              <w:left w:val="single" w:sz="4" w:space="0" w:color="auto"/>
              <w:bottom w:val="single" w:sz="4" w:space="0" w:color="auto"/>
              <w:right w:val="single" w:sz="4" w:space="0" w:color="auto"/>
            </w:tcBorders>
          </w:tcPr>
          <w:p w14:paraId="1C863C67" w14:textId="77777777" w:rsidR="00175DD9" w:rsidRPr="0075469F" w:rsidRDefault="00175DD9" w:rsidP="00175DD9">
            <w:pPr>
              <w:rPr>
                <w:rFonts w:asciiTheme="majorHAnsi" w:hAnsiTheme="majorHAnsi"/>
              </w:rPr>
            </w:pPr>
          </w:p>
        </w:tc>
        <w:tc>
          <w:tcPr>
            <w:tcW w:w="622" w:type="dxa"/>
            <w:tcBorders>
              <w:top w:val="single" w:sz="4" w:space="0" w:color="auto"/>
              <w:left w:val="single" w:sz="4" w:space="0" w:color="auto"/>
              <w:bottom w:val="single" w:sz="4" w:space="0" w:color="auto"/>
              <w:right w:val="single" w:sz="4" w:space="0" w:color="auto"/>
            </w:tcBorders>
          </w:tcPr>
          <w:p w14:paraId="64C7FF4D" w14:textId="77777777" w:rsidR="00175DD9" w:rsidRPr="0075469F" w:rsidRDefault="00175DD9" w:rsidP="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79A1C8A" w14:textId="77777777" w:rsidR="00175DD9" w:rsidRPr="0075469F" w:rsidRDefault="00175DD9" w:rsidP="00175DD9">
            <w:pPr>
              <w:rPr>
                <w:rFonts w:asciiTheme="majorHAnsi" w:hAnsiTheme="majorHAnsi"/>
              </w:rPr>
            </w:pPr>
          </w:p>
        </w:tc>
        <w:tc>
          <w:tcPr>
            <w:tcW w:w="5064" w:type="dxa"/>
            <w:tcBorders>
              <w:top w:val="single" w:sz="4" w:space="0" w:color="auto"/>
              <w:left w:val="single" w:sz="4" w:space="0" w:color="auto"/>
              <w:bottom w:val="single" w:sz="4" w:space="0" w:color="auto"/>
              <w:right w:val="single" w:sz="4" w:space="0" w:color="auto"/>
            </w:tcBorders>
          </w:tcPr>
          <w:p w14:paraId="1E45C5BB" w14:textId="77777777" w:rsidR="00175DD9" w:rsidRPr="0075469F" w:rsidRDefault="00175DD9" w:rsidP="00175DD9">
            <w:pPr>
              <w:rPr>
                <w:rFonts w:asciiTheme="majorHAnsi" w:hAnsiTheme="majorHAnsi"/>
              </w:rPr>
            </w:pPr>
          </w:p>
        </w:tc>
      </w:tr>
    </w:tbl>
    <w:p w14:paraId="4B64B877" w14:textId="77777777" w:rsidR="00175DD9" w:rsidRPr="0075469F" w:rsidRDefault="00175DD9" w:rsidP="00175DD9">
      <w:pPr>
        <w:rPr>
          <w:rFonts w:asciiTheme="majorHAnsi" w:hAnsiTheme="majorHAnsi"/>
        </w:rPr>
      </w:pPr>
    </w:p>
    <w:p w14:paraId="720587AB" w14:textId="77777777" w:rsidR="00175DD9" w:rsidRPr="0075469F" w:rsidRDefault="00175DD9" w:rsidP="00175DD9">
      <w:pPr>
        <w:rPr>
          <w:rFonts w:asciiTheme="majorHAnsi" w:hAnsiTheme="majorHAnsi"/>
        </w:rPr>
      </w:pPr>
    </w:p>
    <w:p w14:paraId="59328E2D" w14:textId="77777777" w:rsidR="00175DD9" w:rsidRPr="0075469F" w:rsidRDefault="00175DD9" w:rsidP="00175DD9">
      <w:pPr>
        <w:rPr>
          <w:rFonts w:asciiTheme="majorHAnsi" w:hAnsiTheme="majorHAnsi"/>
        </w:rPr>
      </w:pPr>
      <w:r w:rsidRPr="0075469F">
        <w:rPr>
          <w:rFonts w:asciiTheme="majorHAnsi" w:hAnsiTheme="majorHAnsi" w:cs="Times New Roman"/>
          <w:b/>
          <w:sz w:val="36"/>
          <w:szCs w:val="36"/>
        </w:rPr>
        <w:t>3.1.2.3 – Principles and theories of learning and performance</w:t>
      </w:r>
    </w:p>
    <w:tbl>
      <w:tblPr>
        <w:tblStyle w:val="TableGrid"/>
        <w:tblW w:w="10753" w:type="dxa"/>
        <w:tblInd w:w="-5" w:type="dxa"/>
        <w:tblLook w:val="04A0" w:firstRow="1" w:lastRow="0" w:firstColumn="1" w:lastColumn="0" w:noHBand="0" w:noVBand="1"/>
      </w:tblPr>
      <w:tblGrid>
        <w:gridCol w:w="2006"/>
        <w:gridCol w:w="2179"/>
        <w:gridCol w:w="614"/>
        <w:gridCol w:w="709"/>
        <w:gridCol w:w="709"/>
        <w:gridCol w:w="4536"/>
      </w:tblGrid>
      <w:tr w:rsidR="00175DD9" w:rsidRPr="0075469F" w14:paraId="29CE9570" w14:textId="77777777" w:rsidTr="00CA678D">
        <w:tc>
          <w:tcPr>
            <w:tcW w:w="20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853349"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Content</w:t>
            </w:r>
          </w:p>
        </w:tc>
        <w:tc>
          <w:tcPr>
            <w:tcW w:w="21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0D3051"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36121"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B1F054"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5D88FA"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D5CBD15"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0235B6AD"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7547B61D"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Stages of learning</w:t>
            </w:r>
          </w:p>
        </w:tc>
        <w:tc>
          <w:tcPr>
            <w:tcW w:w="2179" w:type="dxa"/>
            <w:tcBorders>
              <w:top w:val="single" w:sz="4" w:space="0" w:color="auto"/>
              <w:left w:val="single" w:sz="4" w:space="0" w:color="auto"/>
              <w:bottom w:val="single" w:sz="4" w:space="0" w:color="auto"/>
              <w:right w:val="single" w:sz="4" w:space="0" w:color="auto"/>
            </w:tcBorders>
            <w:hideMark/>
          </w:tcPr>
          <w:p w14:paraId="5B225ADD"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Cognitive</w:t>
            </w:r>
          </w:p>
          <w:p w14:paraId="5004B284"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Associative</w:t>
            </w:r>
          </w:p>
          <w:p w14:paraId="5F4150D0"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Autonomous</w:t>
            </w:r>
          </w:p>
        </w:tc>
        <w:tc>
          <w:tcPr>
            <w:tcW w:w="614" w:type="dxa"/>
            <w:tcBorders>
              <w:top w:val="single" w:sz="4" w:space="0" w:color="auto"/>
              <w:left w:val="single" w:sz="4" w:space="0" w:color="auto"/>
              <w:bottom w:val="single" w:sz="4" w:space="0" w:color="auto"/>
              <w:right w:val="single" w:sz="4" w:space="0" w:color="auto"/>
            </w:tcBorders>
          </w:tcPr>
          <w:p w14:paraId="67C613C0"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34F0A4F0"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0EF44C27"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4D1A3A27" w14:textId="77777777" w:rsidR="00175DD9" w:rsidRPr="0075469F" w:rsidRDefault="00175DD9">
            <w:pPr>
              <w:rPr>
                <w:rFonts w:asciiTheme="majorHAnsi" w:hAnsiTheme="majorHAnsi"/>
              </w:rPr>
            </w:pPr>
          </w:p>
        </w:tc>
      </w:tr>
      <w:tr w:rsidR="00175DD9" w:rsidRPr="0075469F" w14:paraId="73F92DF1"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61ADA96B"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How does feedback differ between stages</w:t>
            </w:r>
          </w:p>
        </w:tc>
        <w:tc>
          <w:tcPr>
            <w:tcW w:w="2179" w:type="dxa"/>
            <w:tcBorders>
              <w:top w:val="single" w:sz="4" w:space="0" w:color="auto"/>
              <w:left w:val="single" w:sz="4" w:space="0" w:color="auto"/>
              <w:bottom w:val="single" w:sz="4" w:space="0" w:color="auto"/>
              <w:right w:val="single" w:sz="4" w:space="0" w:color="auto"/>
            </w:tcBorders>
            <w:hideMark/>
          </w:tcPr>
          <w:p w14:paraId="5E494BE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Links to 3.1.2.4</w:t>
            </w:r>
          </w:p>
          <w:p w14:paraId="3CF1F28D" w14:textId="77777777" w:rsidR="00175DD9" w:rsidRPr="0075469F" w:rsidRDefault="00175DD9">
            <w:pPr>
              <w:jc w:val="center"/>
              <w:rPr>
                <w:rFonts w:asciiTheme="majorHAnsi" w:hAnsiTheme="majorHAnsi" w:cs="Times New Roman"/>
                <w:sz w:val="24"/>
                <w:szCs w:val="24"/>
              </w:rPr>
            </w:pPr>
            <w:proofErr w:type="spellStart"/>
            <w:r w:rsidRPr="0075469F">
              <w:rPr>
                <w:rFonts w:asciiTheme="majorHAnsi" w:hAnsiTheme="majorHAnsi" w:cs="Times New Roman"/>
                <w:sz w:val="24"/>
                <w:szCs w:val="24"/>
              </w:rPr>
              <w:t>KoP</w:t>
            </w:r>
            <w:proofErr w:type="spellEnd"/>
            <w:r w:rsidRPr="0075469F">
              <w:rPr>
                <w:rFonts w:asciiTheme="majorHAnsi" w:hAnsiTheme="majorHAnsi" w:cs="Times New Roman"/>
                <w:sz w:val="24"/>
                <w:szCs w:val="24"/>
              </w:rPr>
              <w:t xml:space="preserve">, </w:t>
            </w:r>
            <w:proofErr w:type="spellStart"/>
            <w:r w:rsidRPr="0075469F">
              <w:rPr>
                <w:rFonts w:asciiTheme="majorHAnsi" w:hAnsiTheme="majorHAnsi" w:cs="Times New Roman"/>
                <w:sz w:val="24"/>
                <w:szCs w:val="24"/>
              </w:rPr>
              <w:t>KoR</w:t>
            </w:r>
            <w:proofErr w:type="spellEnd"/>
            <w:r w:rsidRPr="0075469F">
              <w:rPr>
                <w:rFonts w:asciiTheme="majorHAnsi" w:hAnsiTheme="majorHAnsi" w:cs="Times New Roman"/>
                <w:sz w:val="24"/>
                <w:szCs w:val="24"/>
              </w:rPr>
              <w:t>, Positive, Negative, Intrinsic, extrinsic, terminal, concurrent</w:t>
            </w:r>
          </w:p>
        </w:tc>
        <w:tc>
          <w:tcPr>
            <w:tcW w:w="614" w:type="dxa"/>
            <w:tcBorders>
              <w:top w:val="single" w:sz="4" w:space="0" w:color="auto"/>
              <w:left w:val="single" w:sz="4" w:space="0" w:color="auto"/>
              <w:bottom w:val="single" w:sz="4" w:space="0" w:color="auto"/>
              <w:right w:val="single" w:sz="4" w:space="0" w:color="auto"/>
            </w:tcBorders>
          </w:tcPr>
          <w:p w14:paraId="28F2DAF3"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07C659F2"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5F755F32"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34D1E98A" w14:textId="77777777" w:rsidR="00175DD9" w:rsidRPr="0075469F" w:rsidRDefault="00175DD9">
            <w:pPr>
              <w:rPr>
                <w:rFonts w:asciiTheme="majorHAnsi" w:hAnsiTheme="majorHAnsi"/>
              </w:rPr>
            </w:pPr>
          </w:p>
        </w:tc>
      </w:tr>
      <w:tr w:rsidR="00175DD9" w:rsidRPr="0075469F" w14:paraId="1D0F908D"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39647C73"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Learning plateau</w:t>
            </w:r>
          </w:p>
        </w:tc>
        <w:tc>
          <w:tcPr>
            <w:tcW w:w="2179" w:type="dxa"/>
            <w:tcBorders>
              <w:top w:val="single" w:sz="4" w:space="0" w:color="auto"/>
              <w:left w:val="single" w:sz="4" w:space="0" w:color="auto"/>
              <w:bottom w:val="single" w:sz="4" w:space="0" w:color="auto"/>
              <w:right w:val="single" w:sz="4" w:space="0" w:color="auto"/>
            </w:tcBorders>
            <w:hideMark/>
          </w:tcPr>
          <w:p w14:paraId="5F07120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 xml:space="preserve">Causes </w:t>
            </w:r>
          </w:p>
          <w:p w14:paraId="2D4B96F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 xml:space="preserve">Solutions </w:t>
            </w:r>
          </w:p>
        </w:tc>
        <w:tc>
          <w:tcPr>
            <w:tcW w:w="614" w:type="dxa"/>
            <w:tcBorders>
              <w:top w:val="single" w:sz="4" w:space="0" w:color="auto"/>
              <w:left w:val="single" w:sz="4" w:space="0" w:color="auto"/>
              <w:bottom w:val="single" w:sz="4" w:space="0" w:color="auto"/>
              <w:right w:val="single" w:sz="4" w:space="0" w:color="auto"/>
            </w:tcBorders>
          </w:tcPr>
          <w:p w14:paraId="47EB8EAC"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32CD2983"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03BE55F1"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37F3BFBD" w14:textId="77777777" w:rsidR="00175DD9" w:rsidRPr="0075469F" w:rsidRDefault="00175DD9">
            <w:pPr>
              <w:rPr>
                <w:rFonts w:asciiTheme="majorHAnsi" w:hAnsiTheme="majorHAnsi"/>
              </w:rPr>
            </w:pPr>
          </w:p>
        </w:tc>
      </w:tr>
      <w:tr w:rsidR="00175DD9" w:rsidRPr="0075469F" w14:paraId="56E2D813"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7929315C"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Cognitive theories</w:t>
            </w:r>
          </w:p>
        </w:tc>
        <w:tc>
          <w:tcPr>
            <w:tcW w:w="2179" w:type="dxa"/>
            <w:tcBorders>
              <w:top w:val="single" w:sz="4" w:space="0" w:color="auto"/>
              <w:left w:val="single" w:sz="4" w:space="0" w:color="auto"/>
              <w:bottom w:val="single" w:sz="4" w:space="0" w:color="auto"/>
              <w:right w:val="single" w:sz="4" w:space="0" w:color="auto"/>
            </w:tcBorders>
            <w:hideMark/>
          </w:tcPr>
          <w:p w14:paraId="3C5782D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Insight learning</w:t>
            </w:r>
          </w:p>
          <w:p w14:paraId="04436C05"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Gestalt</w:t>
            </w:r>
          </w:p>
        </w:tc>
        <w:tc>
          <w:tcPr>
            <w:tcW w:w="614" w:type="dxa"/>
            <w:tcBorders>
              <w:top w:val="single" w:sz="4" w:space="0" w:color="auto"/>
              <w:left w:val="single" w:sz="4" w:space="0" w:color="auto"/>
              <w:bottom w:val="single" w:sz="4" w:space="0" w:color="auto"/>
              <w:right w:val="single" w:sz="4" w:space="0" w:color="auto"/>
            </w:tcBorders>
          </w:tcPr>
          <w:p w14:paraId="29939D3C"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1F03E116"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72DEDE1C"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6AFBBF32" w14:textId="77777777" w:rsidR="00175DD9" w:rsidRPr="0075469F" w:rsidRDefault="00175DD9">
            <w:pPr>
              <w:rPr>
                <w:rFonts w:asciiTheme="majorHAnsi" w:hAnsiTheme="majorHAnsi"/>
              </w:rPr>
            </w:pPr>
          </w:p>
        </w:tc>
      </w:tr>
      <w:tr w:rsidR="00175DD9" w:rsidRPr="0075469F" w14:paraId="3AA5EE47"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578834EE"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lastRenderedPageBreak/>
              <w:t>Behaviourism</w:t>
            </w:r>
          </w:p>
        </w:tc>
        <w:tc>
          <w:tcPr>
            <w:tcW w:w="2179" w:type="dxa"/>
            <w:tcBorders>
              <w:top w:val="single" w:sz="4" w:space="0" w:color="auto"/>
              <w:left w:val="single" w:sz="4" w:space="0" w:color="auto"/>
              <w:bottom w:val="single" w:sz="4" w:space="0" w:color="auto"/>
              <w:right w:val="single" w:sz="4" w:space="0" w:color="auto"/>
            </w:tcBorders>
            <w:hideMark/>
          </w:tcPr>
          <w:p w14:paraId="1F637B1C"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Operant Conditioning</w:t>
            </w:r>
          </w:p>
          <w:p w14:paraId="4676A32F"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Skinner</w:t>
            </w:r>
          </w:p>
        </w:tc>
        <w:tc>
          <w:tcPr>
            <w:tcW w:w="614" w:type="dxa"/>
            <w:tcBorders>
              <w:top w:val="single" w:sz="4" w:space="0" w:color="auto"/>
              <w:left w:val="single" w:sz="4" w:space="0" w:color="auto"/>
              <w:bottom w:val="single" w:sz="4" w:space="0" w:color="auto"/>
              <w:right w:val="single" w:sz="4" w:space="0" w:color="auto"/>
            </w:tcBorders>
          </w:tcPr>
          <w:p w14:paraId="505F1CE3"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6BE40FFF"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27469A2E"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5A95A9F4" w14:textId="77777777" w:rsidR="00175DD9" w:rsidRPr="0075469F" w:rsidRDefault="00175DD9">
            <w:pPr>
              <w:rPr>
                <w:rFonts w:asciiTheme="majorHAnsi" w:hAnsiTheme="majorHAnsi"/>
              </w:rPr>
            </w:pPr>
          </w:p>
        </w:tc>
      </w:tr>
      <w:tr w:rsidR="00175DD9" w:rsidRPr="0075469F" w14:paraId="5B49F7B0"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0AB2DE35"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Social Learning</w:t>
            </w:r>
          </w:p>
        </w:tc>
        <w:tc>
          <w:tcPr>
            <w:tcW w:w="2179" w:type="dxa"/>
            <w:tcBorders>
              <w:top w:val="single" w:sz="4" w:space="0" w:color="auto"/>
              <w:left w:val="single" w:sz="4" w:space="0" w:color="auto"/>
              <w:bottom w:val="single" w:sz="4" w:space="0" w:color="auto"/>
              <w:right w:val="single" w:sz="4" w:space="0" w:color="auto"/>
            </w:tcBorders>
            <w:hideMark/>
          </w:tcPr>
          <w:p w14:paraId="0B034484"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Observational Learning</w:t>
            </w:r>
          </w:p>
          <w:p w14:paraId="17682458"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Bandura</w:t>
            </w:r>
          </w:p>
        </w:tc>
        <w:tc>
          <w:tcPr>
            <w:tcW w:w="614" w:type="dxa"/>
            <w:tcBorders>
              <w:top w:val="single" w:sz="4" w:space="0" w:color="auto"/>
              <w:left w:val="single" w:sz="4" w:space="0" w:color="auto"/>
              <w:bottom w:val="single" w:sz="4" w:space="0" w:color="auto"/>
              <w:right w:val="single" w:sz="4" w:space="0" w:color="auto"/>
            </w:tcBorders>
          </w:tcPr>
          <w:p w14:paraId="1146F3C7"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6A02C86C"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07CFBABE"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473BC6E4" w14:textId="77777777" w:rsidR="00175DD9" w:rsidRPr="0075469F" w:rsidRDefault="00175DD9">
            <w:pPr>
              <w:rPr>
                <w:rFonts w:asciiTheme="majorHAnsi" w:hAnsiTheme="majorHAnsi"/>
              </w:rPr>
            </w:pPr>
          </w:p>
        </w:tc>
      </w:tr>
      <w:tr w:rsidR="00175DD9" w:rsidRPr="0075469F" w14:paraId="2F0FCE6C" w14:textId="77777777" w:rsidTr="00175DD9">
        <w:tc>
          <w:tcPr>
            <w:tcW w:w="2006" w:type="dxa"/>
            <w:tcBorders>
              <w:top w:val="single" w:sz="4" w:space="0" w:color="auto"/>
              <w:left w:val="single" w:sz="4" w:space="0" w:color="auto"/>
              <w:bottom w:val="single" w:sz="4" w:space="0" w:color="auto"/>
              <w:right w:val="single" w:sz="4" w:space="0" w:color="auto"/>
            </w:tcBorders>
            <w:hideMark/>
          </w:tcPr>
          <w:p w14:paraId="3FAFF321"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Constructivism</w:t>
            </w:r>
          </w:p>
        </w:tc>
        <w:tc>
          <w:tcPr>
            <w:tcW w:w="2179" w:type="dxa"/>
            <w:tcBorders>
              <w:top w:val="single" w:sz="4" w:space="0" w:color="auto"/>
              <w:left w:val="single" w:sz="4" w:space="0" w:color="auto"/>
              <w:bottom w:val="single" w:sz="4" w:space="0" w:color="auto"/>
              <w:right w:val="single" w:sz="4" w:space="0" w:color="auto"/>
            </w:tcBorders>
            <w:hideMark/>
          </w:tcPr>
          <w:p w14:paraId="5C0F0ACF"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Social Development Theory</w:t>
            </w:r>
          </w:p>
          <w:p w14:paraId="481E8E86" w14:textId="77777777" w:rsidR="00175DD9" w:rsidRPr="0075469F" w:rsidRDefault="00175DD9">
            <w:pPr>
              <w:jc w:val="center"/>
              <w:rPr>
                <w:rFonts w:asciiTheme="majorHAnsi" w:hAnsiTheme="majorHAnsi" w:cs="Times New Roman"/>
                <w:sz w:val="24"/>
                <w:szCs w:val="24"/>
              </w:rPr>
            </w:pPr>
            <w:proofErr w:type="spellStart"/>
            <w:r w:rsidRPr="0075469F">
              <w:rPr>
                <w:rFonts w:asciiTheme="majorHAnsi" w:hAnsiTheme="majorHAnsi" w:cs="Times New Roman"/>
                <w:sz w:val="24"/>
                <w:szCs w:val="24"/>
              </w:rPr>
              <w:t>Vgotsky</w:t>
            </w:r>
            <w:proofErr w:type="spellEnd"/>
          </w:p>
        </w:tc>
        <w:tc>
          <w:tcPr>
            <w:tcW w:w="614" w:type="dxa"/>
            <w:tcBorders>
              <w:top w:val="single" w:sz="4" w:space="0" w:color="auto"/>
              <w:left w:val="single" w:sz="4" w:space="0" w:color="auto"/>
              <w:bottom w:val="single" w:sz="4" w:space="0" w:color="auto"/>
              <w:right w:val="single" w:sz="4" w:space="0" w:color="auto"/>
            </w:tcBorders>
          </w:tcPr>
          <w:p w14:paraId="574E9706"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7D04B40B"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387BF54B"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067E1C49" w14:textId="77777777" w:rsidR="00175DD9" w:rsidRPr="0075469F" w:rsidRDefault="00175DD9">
            <w:pPr>
              <w:rPr>
                <w:rFonts w:asciiTheme="majorHAnsi" w:hAnsiTheme="majorHAnsi"/>
              </w:rPr>
            </w:pPr>
          </w:p>
        </w:tc>
      </w:tr>
      <w:tr w:rsidR="00175DD9" w:rsidRPr="0075469F" w14:paraId="4824C4E7" w14:textId="77777777" w:rsidTr="00175DD9">
        <w:tc>
          <w:tcPr>
            <w:tcW w:w="4185" w:type="dxa"/>
            <w:gridSpan w:val="2"/>
            <w:tcBorders>
              <w:top w:val="single" w:sz="4" w:space="0" w:color="auto"/>
              <w:left w:val="single" w:sz="4" w:space="0" w:color="auto"/>
              <w:bottom w:val="single" w:sz="4" w:space="0" w:color="auto"/>
              <w:right w:val="single" w:sz="4" w:space="0" w:color="auto"/>
            </w:tcBorders>
            <w:hideMark/>
          </w:tcPr>
          <w:p w14:paraId="0C6EDE07"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Understanding of how theories of learning impact on skill development</w:t>
            </w:r>
          </w:p>
        </w:tc>
        <w:tc>
          <w:tcPr>
            <w:tcW w:w="614" w:type="dxa"/>
            <w:tcBorders>
              <w:top w:val="single" w:sz="4" w:space="0" w:color="auto"/>
              <w:left w:val="single" w:sz="4" w:space="0" w:color="auto"/>
              <w:bottom w:val="single" w:sz="4" w:space="0" w:color="auto"/>
              <w:right w:val="single" w:sz="4" w:space="0" w:color="auto"/>
            </w:tcBorders>
          </w:tcPr>
          <w:p w14:paraId="14486F63"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39E5EF53" w14:textId="77777777" w:rsidR="00175DD9" w:rsidRPr="0075469F" w:rsidRDefault="00175DD9">
            <w:pPr>
              <w:rPr>
                <w:rFonts w:asciiTheme="majorHAnsi" w:hAnsiTheme="majorHAnsi"/>
              </w:rPr>
            </w:pPr>
          </w:p>
        </w:tc>
        <w:tc>
          <w:tcPr>
            <w:tcW w:w="709" w:type="dxa"/>
            <w:tcBorders>
              <w:top w:val="single" w:sz="4" w:space="0" w:color="auto"/>
              <w:left w:val="single" w:sz="4" w:space="0" w:color="auto"/>
              <w:bottom w:val="single" w:sz="4" w:space="0" w:color="auto"/>
              <w:right w:val="single" w:sz="4" w:space="0" w:color="auto"/>
            </w:tcBorders>
          </w:tcPr>
          <w:p w14:paraId="451B0C22" w14:textId="77777777" w:rsidR="00175DD9" w:rsidRPr="0075469F" w:rsidRDefault="00175DD9">
            <w:pPr>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14:paraId="39AD4B0B" w14:textId="77777777" w:rsidR="00175DD9" w:rsidRPr="0075469F" w:rsidRDefault="00175DD9">
            <w:pPr>
              <w:rPr>
                <w:rFonts w:asciiTheme="majorHAnsi" w:hAnsiTheme="majorHAnsi"/>
              </w:rPr>
            </w:pPr>
          </w:p>
        </w:tc>
      </w:tr>
    </w:tbl>
    <w:p w14:paraId="45A2BEF0" w14:textId="77777777" w:rsidR="00175DD9" w:rsidRPr="0075469F" w:rsidRDefault="00175DD9" w:rsidP="00175DD9">
      <w:pPr>
        <w:jc w:val="center"/>
        <w:rPr>
          <w:rFonts w:asciiTheme="majorHAnsi" w:hAnsiTheme="majorHAnsi" w:cs="Times New Roman"/>
          <w:b/>
          <w:sz w:val="36"/>
          <w:szCs w:val="36"/>
        </w:rPr>
      </w:pPr>
    </w:p>
    <w:p w14:paraId="0F83E20B" w14:textId="77777777" w:rsidR="00175DD9" w:rsidRPr="0075469F" w:rsidRDefault="00175DD9" w:rsidP="00175DD9">
      <w:pPr>
        <w:jc w:val="center"/>
        <w:rPr>
          <w:rFonts w:asciiTheme="majorHAnsi" w:hAnsiTheme="majorHAnsi" w:cs="Times New Roman"/>
          <w:b/>
          <w:sz w:val="36"/>
          <w:szCs w:val="36"/>
        </w:rPr>
      </w:pPr>
    </w:p>
    <w:p w14:paraId="51838634" w14:textId="77777777" w:rsidR="00175DD9" w:rsidRPr="0075469F" w:rsidRDefault="00175DD9" w:rsidP="00175DD9">
      <w:pPr>
        <w:jc w:val="center"/>
        <w:rPr>
          <w:rFonts w:asciiTheme="majorHAnsi" w:hAnsiTheme="majorHAnsi" w:cs="Times New Roman"/>
          <w:b/>
          <w:sz w:val="36"/>
          <w:szCs w:val="36"/>
        </w:rPr>
      </w:pPr>
    </w:p>
    <w:p w14:paraId="3DC05A4C" w14:textId="77777777" w:rsidR="00175DD9" w:rsidRPr="0075469F" w:rsidRDefault="00175DD9" w:rsidP="00175DD9">
      <w:pPr>
        <w:jc w:val="center"/>
        <w:rPr>
          <w:rFonts w:asciiTheme="majorHAnsi" w:hAnsiTheme="majorHAnsi" w:cs="Times New Roman"/>
          <w:b/>
          <w:sz w:val="36"/>
          <w:szCs w:val="36"/>
        </w:rPr>
      </w:pPr>
    </w:p>
    <w:p w14:paraId="1754F48C" w14:textId="77777777" w:rsidR="00175DD9" w:rsidRPr="0075469F" w:rsidRDefault="00175DD9" w:rsidP="00175DD9">
      <w:pPr>
        <w:jc w:val="center"/>
        <w:rPr>
          <w:rFonts w:asciiTheme="majorHAnsi" w:hAnsiTheme="majorHAnsi" w:cs="Times New Roman"/>
          <w:b/>
          <w:sz w:val="36"/>
          <w:szCs w:val="36"/>
        </w:rPr>
      </w:pPr>
    </w:p>
    <w:p w14:paraId="313657A8" w14:textId="77777777" w:rsidR="00175DD9" w:rsidRDefault="00175DD9" w:rsidP="00175DD9">
      <w:pPr>
        <w:jc w:val="center"/>
        <w:rPr>
          <w:rFonts w:asciiTheme="majorHAnsi" w:hAnsiTheme="majorHAnsi" w:cs="Times New Roman"/>
          <w:b/>
          <w:sz w:val="36"/>
          <w:szCs w:val="36"/>
        </w:rPr>
      </w:pPr>
    </w:p>
    <w:p w14:paraId="0CCD95BC" w14:textId="77777777" w:rsidR="00AE66F8" w:rsidRPr="0075469F" w:rsidRDefault="00AE66F8" w:rsidP="00175DD9">
      <w:pPr>
        <w:jc w:val="center"/>
        <w:rPr>
          <w:rFonts w:asciiTheme="majorHAnsi" w:hAnsiTheme="majorHAnsi" w:cs="Times New Roman"/>
          <w:b/>
          <w:sz w:val="36"/>
          <w:szCs w:val="36"/>
        </w:rPr>
      </w:pPr>
    </w:p>
    <w:p w14:paraId="45F60EA2" w14:textId="77777777" w:rsidR="00175DD9" w:rsidRPr="0075469F" w:rsidRDefault="00175DD9" w:rsidP="00175DD9">
      <w:pPr>
        <w:jc w:val="center"/>
        <w:rPr>
          <w:rFonts w:asciiTheme="majorHAnsi" w:hAnsiTheme="majorHAnsi" w:cs="Times New Roman"/>
          <w:b/>
          <w:sz w:val="36"/>
          <w:szCs w:val="36"/>
        </w:rPr>
      </w:pPr>
    </w:p>
    <w:p w14:paraId="0B9C45AE"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3.1.2.4 – Use of guidance and feedback</w:t>
      </w:r>
    </w:p>
    <w:tbl>
      <w:tblPr>
        <w:tblStyle w:val="TableGrid"/>
        <w:tblW w:w="10657" w:type="dxa"/>
        <w:tblInd w:w="-5" w:type="dxa"/>
        <w:tblLook w:val="04A0" w:firstRow="1" w:lastRow="0" w:firstColumn="1" w:lastColumn="0" w:noHBand="0" w:noVBand="1"/>
      </w:tblPr>
      <w:tblGrid>
        <w:gridCol w:w="1791"/>
        <w:gridCol w:w="2423"/>
        <w:gridCol w:w="614"/>
        <w:gridCol w:w="637"/>
        <w:gridCol w:w="682"/>
        <w:gridCol w:w="4510"/>
      </w:tblGrid>
      <w:tr w:rsidR="00175DD9" w:rsidRPr="0075469F" w14:paraId="5860618C" w14:textId="77777777" w:rsidTr="00CA678D">
        <w:tc>
          <w:tcPr>
            <w:tcW w:w="17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29DC1D"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Content</w:t>
            </w:r>
          </w:p>
        </w:tc>
        <w:tc>
          <w:tcPr>
            <w:tcW w:w="242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EDE4FB"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E763D9D"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266E00"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56D829"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4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AF4E6C"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0EDF4275" w14:textId="77777777" w:rsidTr="00175DD9">
        <w:tc>
          <w:tcPr>
            <w:tcW w:w="1791" w:type="dxa"/>
            <w:tcBorders>
              <w:top w:val="single" w:sz="4" w:space="0" w:color="auto"/>
              <w:left w:val="single" w:sz="4" w:space="0" w:color="auto"/>
              <w:bottom w:val="single" w:sz="4" w:space="0" w:color="auto"/>
              <w:right w:val="single" w:sz="4" w:space="0" w:color="auto"/>
            </w:tcBorders>
            <w:hideMark/>
          </w:tcPr>
          <w:p w14:paraId="048B2050"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Methods of guidance</w:t>
            </w:r>
          </w:p>
        </w:tc>
        <w:tc>
          <w:tcPr>
            <w:tcW w:w="2423" w:type="dxa"/>
            <w:tcBorders>
              <w:top w:val="single" w:sz="4" w:space="0" w:color="auto"/>
              <w:left w:val="single" w:sz="4" w:space="0" w:color="auto"/>
              <w:bottom w:val="single" w:sz="4" w:space="0" w:color="auto"/>
              <w:right w:val="single" w:sz="4" w:space="0" w:color="auto"/>
            </w:tcBorders>
            <w:hideMark/>
          </w:tcPr>
          <w:p w14:paraId="6863587A"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Verbal</w:t>
            </w:r>
          </w:p>
          <w:p w14:paraId="4646421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Visual</w:t>
            </w:r>
          </w:p>
          <w:p w14:paraId="106283A4"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Manual</w:t>
            </w:r>
          </w:p>
          <w:p w14:paraId="2E60D3CA"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Mechanical</w:t>
            </w:r>
          </w:p>
          <w:p w14:paraId="53A9C27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Advantages and disadvantages</w:t>
            </w:r>
          </w:p>
        </w:tc>
        <w:tc>
          <w:tcPr>
            <w:tcW w:w="614" w:type="dxa"/>
            <w:tcBorders>
              <w:top w:val="single" w:sz="4" w:space="0" w:color="auto"/>
              <w:left w:val="single" w:sz="4" w:space="0" w:color="auto"/>
              <w:bottom w:val="single" w:sz="4" w:space="0" w:color="auto"/>
              <w:right w:val="single" w:sz="4" w:space="0" w:color="auto"/>
            </w:tcBorders>
          </w:tcPr>
          <w:p w14:paraId="329690D9" w14:textId="77777777" w:rsidR="00175DD9" w:rsidRPr="0075469F" w:rsidRDefault="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553F9618" w14:textId="77777777" w:rsidR="00175DD9" w:rsidRPr="0075469F" w:rsidRDefault="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036DF894" w14:textId="77777777" w:rsidR="00175DD9" w:rsidRPr="0075469F" w:rsidRDefault="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2CE601C9" w14:textId="77777777" w:rsidR="00175DD9" w:rsidRPr="0075469F" w:rsidRDefault="00175DD9">
            <w:pPr>
              <w:rPr>
                <w:rFonts w:asciiTheme="majorHAnsi" w:hAnsiTheme="majorHAnsi"/>
              </w:rPr>
            </w:pPr>
          </w:p>
        </w:tc>
      </w:tr>
      <w:tr w:rsidR="00175DD9" w:rsidRPr="0075469F" w14:paraId="2DDE1B2E" w14:textId="77777777" w:rsidTr="00175DD9">
        <w:tc>
          <w:tcPr>
            <w:tcW w:w="1791" w:type="dxa"/>
            <w:tcBorders>
              <w:top w:val="single" w:sz="4" w:space="0" w:color="auto"/>
              <w:left w:val="single" w:sz="4" w:space="0" w:color="auto"/>
              <w:bottom w:val="single" w:sz="4" w:space="0" w:color="auto"/>
              <w:right w:val="single" w:sz="4" w:space="0" w:color="auto"/>
            </w:tcBorders>
            <w:hideMark/>
          </w:tcPr>
          <w:p w14:paraId="26052C17"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Understand the different purposes and types of feedback</w:t>
            </w:r>
          </w:p>
        </w:tc>
        <w:tc>
          <w:tcPr>
            <w:tcW w:w="2423" w:type="dxa"/>
            <w:tcBorders>
              <w:top w:val="single" w:sz="4" w:space="0" w:color="auto"/>
              <w:left w:val="single" w:sz="4" w:space="0" w:color="auto"/>
              <w:bottom w:val="single" w:sz="4" w:space="0" w:color="auto"/>
              <w:right w:val="single" w:sz="4" w:space="0" w:color="auto"/>
            </w:tcBorders>
            <w:hideMark/>
          </w:tcPr>
          <w:p w14:paraId="2F7940EE"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Knowledge of performance</w:t>
            </w:r>
          </w:p>
          <w:p w14:paraId="59BCA461"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Knowledge of results</w:t>
            </w:r>
          </w:p>
          <w:p w14:paraId="34FB06BD"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Positive and negative</w:t>
            </w:r>
          </w:p>
          <w:p w14:paraId="1D3E50E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Intrinsic and extrinsic</w:t>
            </w:r>
          </w:p>
          <w:p w14:paraId="7AB2C2B9"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Terminal and concurrent</w:t>
            </w:r>
          </w:p>
        </w:tc>
        <w:tc>
          <w:tcPr>
            <w:tcW w:w="614" w:type="dxa"/>
            <w:tcBorders>
              <w:top w:val="single" w:sz="4" w:space="0" w:color="auto"/>
              <w:left w:val="single" w:sz="4" w:space="0" w:color="auto"/>
              <w:bottom w:val="single" w:sz="4" w:space="0" w:color="auto"/>
              <w:right w:val="single" w:sz="4" w:space="0" w:color="auto"/>
            </w:tcBorders>
          </w:tcPr>
          <w:p w14:paraId="36E5295F" w14:textId="77777777" w:rsidR="00175DD9" w:rsidRPr="0075469F" w:rsidRDefault="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1070E639" w14:textId="77777777" w:rsidR="00175DD9" w:rsidRPr="0075469F" w:rsidRDefault="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563CE1D6" w14:textId="77777777" w:rsidR="00175DD9" w:rsidRPr="0075469F" w:rsidRDefault="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78B0B35E" w14:textId="77777777" w:rsidR="00175DD9" w:rsidRPr="0075469F" w:rsidRDefault="00175DD9">
            <w:pPr>
              <w:rPr>
                <w:rFonts w:asciiTheme="majorHAnsi" w:hAnsiTheme="majorHAnsi"/>
              </w:rPr>
            </w:pPr>
          </w:p>
        </w:tc>
      </w:tr>
      <w:tr w:rsidR="00175DD9" w:rsidRPr="0075469F" w14:paraId="23D83143" w14:textId="77777777" w:rsidTr="00175DD9">
        <w:tc>
          <w:tcPr>
            <w:tcW w:w="4214" w:type="dxa"/>
            <w:gridSpan w:val="2"/>
            <w:tcBorders>
              <w:top w:val="single" w:sz="4" w:space="0" w:color="auto"/>
              <w:left w:val="single" w:sz="4" w:space="0" w:color="auto"/>
              <w:bottom w:val="single" w:sz="4" w:space="0" w:color="auto"/>
              <w:right w:val="single" w:sz="4" w:space="0" w:color="auto"/>
            </w:tcBorders>
            <w:hideMark/>
          </w:tcPr>
          <w:p w14:paraId="3CC57B45" w14:textId="77777777" w:rsidR="00175DD9" w:rsidRPr="0075469F" w:rsidRDefault="00175DD9">
            <w:pPr>
              <w:jc w:val="center"/>
              <w:rPr>
                <w:rFonts w:asciiTheme="majorHAnsi" w:hAnsiTheme="majorHAnsi" w:cs="Times New Roman"/>
                <w:sz w:val="24"/>
                <w:szCs w:val="24"/>
              </w:rPr>
            </w:pPr>
            <w:r w:rsidRPr="0075469F">
              <w:rPr>
                <w:rFonts w:asciiTheme="majorHAnsi" w:hAnsiTheme="majorHAnsi" w:cs="Times New Roman"/>
                <w:sz w:val="24"/>
                <w:szCs w:val="24"/>
              </w:rPr>
              <w:t>Understanding of how feedback and guidance impacts on skill development</w:t>
            </w:r>
          </w:p>
        </w:tc>
        <w:tc>
          <w:tcPr>
            <w:tcW w:w="614" w:type="dxa"/>
            <w:tcBorders>
              <w:top w:val="single" w:sz="4" w:space="0" w:color="auto"/>
              <w:left w:val="single" w:sz="4" w:space="0" w:color="auto"/>
              <w:bottom w:val="single" w:sz="4" w:space="0" w:color="auto"/>
              <w:right w:val="single" w:sz="4" w:space="0" w:color="auto"/>
            </w:tcBorders>
          </w:tcPr>
          <w:p w14:paraId="7F16CB72" w14:textId="77777777" w:rsidR="00175DD9" w:rsidRPr="0075469F" w:rsidRDefault="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2887DC43" w14:textId="77777777" w:rsidR="00175DD9" w:rsidRPr="0075469F" w:rsidRDefault="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7F19B5F3" w14:textId="77777777" w:rsidR="00175DD9" w:rsidRPr="0075469F" w:rsidRDefault="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186633A6" w14:textId="77777777" w:rsidR="00175DD9" w:rsidRPr="0075469F" w:rsidRDefault="00175DD9">
            <w:pPr>
              <w:rPr>
                <w:rFonts w:asciiTheme="majorHAnsi" w:hAnsiTheme="majorHAnsi"/>
              </w:rPr>
            </w:pPr>
          </w:p>
        </w:tc>
      </w:tr>
    </w:tbl>
    <w:p w14:paraId="37E69588" w14:textId="77777777" w:rsidR="00175DD9" w:rsidRPr="0075469F" w:rsidRDefault="00175DD9" w:rsidP="00175DD9">
      <w:pPr>
        <w:rPr>
          <w:rFonts w:asciiTheme="majorHAnsi" w:hAnsiTheme="majorHAnsi"/>
        </w:rPr>
      </w:pPr>
    </w:p>
    <w:p w14:paraId="2403531B"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lastRenderedPageBreak/>
        <w:t>3.1.2.5 – Memory Models</w:t>
      </w:r>
    </w:p>
    <w:p w14:paraId="2E97FE56"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3.1.2.5.1 General information processing model, to include:</w:t>
      </w:r>
    </w:p>
    <w:tbl>
      <w:tblPr>
        <w:tblStyle w:val="TableGrid"/>
        <w:tblW w:w="10657" w:type="dxa"/>
        <w:tblInd w:w="-5" w:type="dxa"/>
        <w:tblLook w:val="04A0" w:firstRow="1" w:lastRow="0" w:firstColumn="1" w:lastColumn="0" w:noHBand="0" w:noVBand="1"/>
      </w:tblPr>
      <w:tblGrid>
        <w:gridCol w:w="1791"/>
        <w:gridCol w:w="2423"/>
        <w:gridCol w:w="614"/>
        <w:gridCol w:w="637"/>
        <w:gridCol w:w="682"/>
        <w:gridCol w:w="4510"/>
      </w:tblGrid>
      <w:tr w:rsidR="00175DD9" w:rsidRPr="0075469F" w14:paraId="009E6CB7" w14:textId="77777777" w:rsidTr="00CA678D">
        <w:tc>
          <w:tcPr>
            <w:tcW w:w="17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0506AE"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Content</w:t>
            </w:r>
          </w:p>
        </w:tc>
        <w:tc>
          <w:tcPr>
            <w:tcW w:w="242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DE0819"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E9541D"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4CBCBE"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F1A78D"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4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B5C6F4"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11354F56" w14:textId="77777777" w:rsidTr="00BB1A5C">
        <w:tc>
          <w:tcPr>
            <w:tcW w:w="1791" w:type="dxa"/>
            <w:tcBorders>
              <w:top w:val="single" w:sz="4" w:space="0" w:color="auto"/>
              <w:left w:val="single" w:sz="4" w:space="0" w:color="auto"/>
              <w:bottom w:val="single" w:sz="4" w:space="0" w:color="auto"/>
              <w:right w:val="single" w:sz="4" w:space="0" w:color="auto"/>
            </w:tcBorders>
            <w:hideMark/>
          </w:tcPr>
          <w:p w14:paraId="58BD5570"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Input</w:t>
            </w:r>
          </w:p>
        </w:tc>
        <w:tc>
          <w:tcPr>
            <w:tcW w:w="2423" w:type="dxa"/>
            <w:tcBorders>
              <w:top w:val="single" w:sz="4" w:space="0" w:color="auto"/>
              <w:left w:val="single" w:sz="4" w:space="0" w:color="auto"/>
              <w:bottom w:val="single" w:sz="4" w:space="0" w:color="auto"/>
              <w:right w:val="single" w:sz="4" w:space="0" w:color="auto"/>
            </w:tcBorders>
            <w:hideMark/>
          </w:tcPr>
          <w:p w14:paraId="728382ED"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Senses</w:t>
            </w:r>
          </w:p>
          <w:p w14:paraId="3A42B03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Receptors</w:t>
            </w:r>
          </w:p>
          <w:p w14:paraId="2B6EFA09"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Proprioception</w:t>
            </w:r>
          </w:p>
          <w:p w14:paraId="5B7AECC1"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Selective Attention</w:t>
            </w:r>
          </w:p>
        </w:tc>
        <w:tc>
          <w:tcPr>
            <w:tcW w:w="614" w:type="dxa"/>
            <w:tcBorders>
              <w:top w:val="single" w:sz="4" w:space="0" w:color="auto"/>
              <w:left w:val="single" w:sz="4" w:space="0" w:color="auto"/>
              <w:bottom w:val="single" w:sz="4" w:space="0" w:color="auto"/>
              <w:right w:val="single" w:sz="4" w:space="0" w:color="auto"/>
            </w:tcBorders>
          </w:tcPr>
          <w:p w14:paraId="15D99EE1"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58B0CD64"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11C46340"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362053A2" w14:textId="77777777" w:rsidR="00175DD9" w:rsidRPr="0075469F" w:rsidRDefault="00175DD9" w:rsidP="00175DD9">
            <w:pPr>
              <w:rPr>
                <w:rFonts w:asciiTheme="majorHAnsi" w:hAnsiTheme="majorHAnsi"/>
              </w:rPr>
            </w:pPr>
          </w:p>
        </w:tc>
      </w:tr>
      <w:tr w:rsidR="00175DD9" w:rsidRPr="0075469F" w14:paraId="4A459DD5" w14:textId="77777777" w:rsidTr="00BB1A5C">
        <w:tc>
          <w:tcPr>
            <w:tcW w:w="1791" w:type="dxa"/>
            <w:tcBorders>
              <w:top w:val="single" w:sz="4" w:space="0" w:color="auto"/>
              <w:left w:val="single" w:sz="4" w:space="0" w:color="auto"/>
              <w:bottom w:val="single" w:sz="4" w:space="0" w:color="auto"/>
              <w:right w:val="single" w:sz="4" w:space="0" w:color="auto"/>
            </w:tcBorders>
            <w:hideMark/>
          </w:tcPr>
          <w:p w14:paraId="453155C8"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Decision Making</w:t>
            </w:r>
          </w:p>
        </w:tc>
        <w:tc>
          <w:tcPr>
            <w:tcW w:w="2423" w:type="dxa"/>
            <w:tcBorders>
              <w:top w:val="single" w:sz="4" w:space="0" w:color="auto"/>
              <w:left w:val="single" w:sz="4" w:space="0" w:color="auto"/>
              <w:bottom w:val="single" w:sz="4" w:space="0" w:color="auto"/>
              <w:right w:val="single" w:sz="4" w:space="0" w:color="auto"/>
            </w:tcBorders>
            <w:hideMark/>
          </w:tcPr>
          <w:p w14:paraId="10B4B4B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Baddeley and Hitch</w:t>
            </w:r>
          </w:p>
          <w:p w14:paraId="7F84DEBC"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Working Memory Model</w:t>
            </w:r>
          </w:p>
          <w:p w14:paraId="2761DCD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Functions and Characteristics of components</w:t>
            </w:r>
          </w:p>
        </w:tc>
        <w:tc>
          <w:tcPr>
            <w:tcW w:w="614" w:type="dxa"/>
            <w:tcBorders>
              <w:top w:val="single" w:sz="4" w:space="0" w:color="auto"/>
              <w:left w:val="single" w:sz="4" w:space="0" w:color="auto"/>
              <w:bottom w:val="single" w:sz="4" w:space="0" w:color="auto"/>
              <w:right w:val="single" w:sz="4" w:space="0" w:color="auto"/>
            </w:tcBorders>
          </w:tcPr>
          <w:p w14:paraId="7061F866"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79834827"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3C73FDF9"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48E31266" w14:textId="77777777" w:rsidR="00175DD9" w:rsidRPr="0075469F" w:rsidRDefault="00175DD9" w:rsidP="00175DD9">
            <w:pPr>
              <w:rPr>
                <w:rFonts w:asciiTheme="majorHAnsi" w:hAnsiTheme="majorHAnsi"/>
              </w:rPr>
            </w:pPr>
          </w:p>
        </w:tc>
      </w:tr>
      <w:tr w:rsidR="00175DD9" w:rsidRPr="0075469F" w14:paraId="257F91DA" w14:textId="77777777" w:rsidTr="00BB1A5C">
        <w:tc>
          <w:tcPr>
            <w:tcW w:w="1791" w:type="dxa"/>
            <w:tcBorders>
              <w:top w:val="single" w:sz="4" w:space="0" w:color="auto"/>
              <w:left w:val="single" w:sz="4" w:space="0" w:color="auto"/>
              <w:bottom w:val="single" w:sz="4" w:space="0" w:color="auto"/>
              <w:right w:val="single" w:sz="4" w:space="0" w:color="auto"/>
            </w:tcBorders>
          </w:tcPr>
          <w:p w14:paraId="6BC4D8DB"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Output</w:t>
            </w:r>
          </w:p>
        </w:tc>
        <w:tc>
          <w:tcPr>
            <w:tcW w:w="2423" w:type="dxa"/>
            <w:tcBorders>
              <w:top w:val="single" w:sz="4" w:space="0" w:color="auto"/>
              <w:left w:val="single" w:sz="4" w:space="0" w:color="auto"/>
              <w:bottom w:val="single" w:sz="4" w:space="0" w:color="auto"/>
              <w:right w:val="single" w:sz="4" w:space="0" w:color="auto"/>
            </w:tcBorders>
          </w:tcPr>
          <w:p w14:paraId="79C039A6" w14:textId="77777777" w:rsidR="00175DD9" w:rsidRPr="0075469F" w:rsidRDefault="00175DD9" w:rsidP="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5E708B51"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1E9D7F90"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1B3388B0"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230F8575" w14:textId="77777777" w:rsidR="00175DD9" w:rsidRPr="0075469F" w:rsidRDefault="00175DD9" w:rsidP="00175DD9">
            <w:pPr>
              <w:rPr>
                <w:rFonts w:asciiTheme="majorHAnsi" w:hAnsiTheme="majorHAnsi"/>
              </w:rPr>
            </w:pPr>
          </w:p>
        </w:tc>
      </w:tr>
      <w:tr w:rsidR="00175DD9" w:rsidRPr="0075469F" w14:paraId="09631B00" w14:textId="77777777" w:rsidTr="00BB1A5C">
        <w:tc>
          <w:tcPr>
            <w:tcW w:w="1791" w:type="dxa"/>
            <w:tcBorders>
              <w:top w:val="single" w:sz="4" w:space="0" w:color="auto"/>
              <w:left w:val="single" w:sz="4" w:space="0" w:color="auto"/>
              <w:bottom w:val="single" w:sz="4" w:space="0" w:color="auto"/>
              <w:right w:val="single" w:sz="4" w:space="0" w:color="auto"/>
            </w:tcBorders>
          </w:tcPr>
          <w:p w14:paraId="2A0B227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Feedback</w:t>
            </w:r>
          </w:p>
        </w:tc>
        <w:tc>
          <w:tcPr>
            <w:tcW w:w="2423" w:type="dxa"/>
            <w:tcBorders>
              <w:top w:val="single" w:sz="4" w:space="0" w:color="auto"/>
              <w:left w:val="single" w:sz="4" w:space="0" w:color="auto"/>
              <w:bottom w:val="single" w:sz="4" w:space="0" w:color="auto"/>
              <w:right w:val="single" w:sz="4" w:space="0" w:color="auto"/>
            </w:tcBorders>
          </w:tcPr>
          <w:p w14:paraId="08356FD8" w14:textId="77777777" w:rsidR="00175DD9" w:rsidRPr="0075469F" w:rsidRDefault="00175DD9" w:rsidP="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051071B0"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62E61399"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2F8ACA4C"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7A7F86CB" w14:textId="77777777" w:rsidR="00175DD9" w:rsidRPr="0075469F" w:rsidRDefault="00175DD9" w:rsidP="00175DD9">
            <w:pPr>
              <w:rPr>
                <w:rFonts w:asciiTheme="majorHAnsi" w:hAnsiTheme="majorHAnsi"/>
              </w:rPr>
            </w:pPr>
          </w:p>
        </w:tc>
      </w:tr>
    </w:tbl>
    <w:p w14:paraId="3A0F8F37" w14:textId="77777777" w:rsidR="00175DD9" w:rsidRPr="0075469F" w:rsidRDefault="00175DD9" w:rsidP="00175DD9">
      <w:pPr>
        <w:jc w:val="center"/>
        <w:rPr>
          <w:rFonts w:asciiTheme="majorHAnsi" w:hAnsiTheme="majorHAnsi" w:cs="Times New Roman"/>
          <w:b/>
          <w:sz w:val="36"/>
          <w:szCs w:val="36"/>
        </w:rPr>
      </w:pPr>
    </w:p>
    <w:p w14:paraId="01F5FE03" w14:textId="77777777" w:rsidR="00175DD9" w:rsidRPr="0075469F" w:rsidRDefault="00175DD9" w:rsidP="00175DD9">
      <w:pPr>
        <w:jc w:val="center"/>
        <w:rPr>
          <w:rFonts w:asciiTheme="majorHAnsi" w:hAnsiTheme="majorHAnsi" w:cs="Times New Roman"/>
          <w:b/>
          <w:sz w:val="36"/>
          <w:szCs w:val="36"/>
        </w:rPr>
      </w:pPr>
    </w:p>
    <w:p w14:paraId="551E6213" w14:textId="77777777" w:rsidR="00175DD9" w:rsidRPr="0075469F" w:rsidRDefault="00175DD9" w:rsidP="00175DD9">
      <w:pPr>
        <w:jc w:val="center"/>
        <w:rPr>
          <w:rFonts w:asciiTheme="majorHAnsi" w:hAnsiTheme="majorHAnsi" w:cs="Times New Roman"/>
          <w:b/>
          <w:sz w:val="36"/>
          <w:szCs w:val="36"/>
        </w:rPr>
      </w:pPr>
    </w:p>
    <w:p w14:paraId="09A55A76" w14:textId="77777777" w:rsidR="00175DD9" w:rsidRPr="0075469F" w:rsidRDefault="00175DD9" w:rsidP="00175DD9">
      <w:pPr>
        <w:jc w:val="center"/>
        <w:rPr>
          <w:rFonts w:asciiTheme="majorHAnsi" w:hAnsiTheme="majorHAnsi" w:cs="Times New Roman"/>
          <w:b/>
          <w:sz w:val="36"/>
          <w:szCs w:val="36"/>
        </w:rPr>
      </w:pPr>
    </w:p>
    <w:p w14:paraId="278C0609" w14:textId="77777777" w:rsidR="00175DD9" w:rsidRPr="0075469F" w:rsidRDefault="00175DD9" w:rsidP="00CA678D">
      <w:pPr>
        <w:rPr>
          <w:rFonts w:asciiTheme="majorHAnsi" w:hAnsiTheme="majorHAnsi" w:cs="Times New Roman"/>
          <w:b/>
          <w:sz w:val="36"/>
          <w:szCs w:val="36"/>
        </w:rPr>
      </w:pPr>
    </w:p>
    <w:p w14:paraId="41D03E58"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3.1.2.5.2 Efficiency of information processing to include:</w:t>
      </w:r>
    </w:p>
    <w:tbl>
      <w:tblPr>
        <w:tblStyle w:val="TableGrid"/>
        <w:tblW w:w="10657" w:type="dxa"/>
        <w:tblInd w:w="-5" w:type="dxa"/>
        <w:tblLook w:val="04A0" w:firstRow="1" w:lastRow="0" w:firstColumn="1" w:lastColumn="0" w:noHBand="0" w:noVBand="1"/>
      </w:tblPr>
      <w:tblGrid>
        <w:gridCol w:w="1791"/>
        <w:gridCol w:w="2423"/>
        <w:gridCol w:w="614"/>
        <w:gridCol w:w="637"/>
        <w:gridCol w:w="682"/>
        <w:gridCol w:w="4510"/>
      </w:tblGrid>
      <w:tr w:rsidR="00175DD9" w:rsidRPr="0075469F" w14:paraId="15838F75" w14:textId="77777777" w:rsidTr="00CA678D">
        <w:tc>
          <w:tcPr>
            <w:tcW w:w="17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F47CD9"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Content</w:t>
            </w:r>
          </w:p>
        </w:tc>
        <w:tc>
          <w:tcPr>
            <w:tcW w:w="242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668A96"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DFA323"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825F4B"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8E711A"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RAG</w:t>
            </w:r>
          </w:p>
        </w:tc>
        <w:tc>
          <w:tcPr>
            <w:tcW w:w="4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795B669" w14:textId="77777777" w:rsidR="00175DD9" w:rsidRPr="00CA678D" w:rsidRDefault="00175DD9" w:rsidP="00BB1A5C">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6F3F54BF" w14:textId="77777777" w:rsidTr="00175DD9">
        <w:tc>
          <w:tcPr>
            <w:tcW w:w="1791" w:type="dxa"/>
            <w:tcBorders>
              <w:top w:val="single" w:sz="4" w:space="0" w:color="auto"/>
              <w:left w:val="single" w:sz="4" w:space="0" w:color="auto"/>
              <w:bottom w:val="single" w:sz="4" w:space="0" w:color="auto"/>
              <w:right w:val="single" w:sz="4" w:space="0" w:color="auto"/>
            </w:tcBorders>
          </w:tcPr>
          <w:p w14:paraId="73234B4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Application of Whiting’s Model</w:t>
            </w:r>
          </w:p>
        </w:tc>
        <w:tc>
          <w:tcPr>
            <w:tcW w:w="2423" w:type="dxa"/>
            <w:tcBorders>
              <w:top w:val="single" w:sz="4" w:space="0" w:color="auto"/>
              <w:left w:val="single" w:sz="4" w:space="0" w:color="auto"/>
              <w:bottom w:val="single" w:sz="4" w:space="0" w:color="auto"/>
              <w:right w:val="single" w:sz="4" w:space="0" w:color="auto"/>
            </w:tcBorders>
          </w:tcPr>
          <w:p w14:paraId="2C0B4409"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Providing movement examples and linking to the model</w:t>
            </w:r>
          </w:p>
        </w:tc>
        <w:tc>
          <w:tcPr>
            <w:tcW w:w="614" w:type="dxa"/>
            <w:tcBorders>
              <w:top w:val="single" w:sz="4" w:space="0" w:color="auto"/>
              <w:left w:val="single" w:sz="4" w:space="0" w:color="auto"/>
              <w:bottom w:val="single" w:sz="4" w:space="0" w:color="auto"/>
              <w:right w:val="single" w:sz="4" w:space="0" w:color="auto"/>
            </w:tcBorders>
          </w:tcPr>
          <w:p w14:paraId="473DE4B6"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2C7BF2FC"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2A25715C"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797A98A8" w14:textId="77777777" w:rsidR="00175DD9" w:rsidRPr="0075469F" w:rsidRDefault="00175DD9" w:rsidP="00175DD9">
            <w:pPr>
              <w:rPr>
                <w:rFonts w:asciiTheme="majorHAnsi" w:hAnsiTheme="majorHAnsi"/>
              </w:rPr>
            </w:pPr>
          </w:p>
        </w:tc>
      </w:tr>
      <w:tr w:rsidR="00175DD9" w:rsidRPr="0075469F" w14:paraId="4D8A2D93" w14:textId="77777777" w:rsidTr="00175DD9">
        <w:tc>
          <w:tcPr>
            <w:tcW w:w="1791" w:type="dxa"/>
            <w:tcBorders>
              <w:top w:val="single" w:sz="4" w:space="0" w:color="auto"/>
              <w:left w:val="single" w:sz="4" w:space="0" w:color="auto"/>
              <w:bottom w:val="single" w:sz="4" w:space="0" w:color="auto"/>
              <w:right w:val="single" w:sz="4" w:space="0" w:color="auto"/>
            </w:tcBorders>
          </w:tcPr>
          <w:p w14:paraId="6BA31CFE"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lastRenderedPageBreak/>
              <w:t>Applied understanding of IP terms</w:t>
            </w:r>
          </w:p>
        </w:tc>
        <w:tc>
          <w:tcPr>
            <w:tcW w:w="2423" w:type="dxa"/>
            <w:tcBorders>
              <w:top w:val="single" w:sz="4" w:space="0" w:color="auto"/>
              <w:left w:val="single" w:sz="4" w:space="0" w:color="auto"/>
              <w:bottom w:val="single" w:sz="4" w:space="0" w:color="auto"/>
              <w:right w:val="single" w:sz="4" w:space="0" w:color="auto"/>
            </w:tcBorders>
          </w:tcPr>
          <w:p w14:paraId="6B9C34FB"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Environment</w:t>
            </w:r>
          </w:p>
          <w:p w14:paraId="62A972F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Display</w:t>
            </w:r>
          </w:p>
          <w:p w14:paraId="19AD9D8B"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Sensory Organs</w:t>
            </w:r>
          </w:p>
          <w:p w14:paraId="3481AF78"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Perceptual mechanism</w:t>
            </w:r>
          </w:p>
          <w:p w14:paraId="6E355D7E"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Translatory mechanism</w:t>
            </w:r>
          </w:p>
          <w:p w14:paraId="10508EE2"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Effector mechanism</w:t>
            </w:r>
          </w:p>
          <w:p w14:paraId="7D861AFC"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Muscular system output data</w:t>
            </w:r>
          </w:p>
          <w:p w14:paraId="1CC6402B"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Feedback data</w:t>
            </w:r>
          </w:p>
          <w:p w14:paraId="7C986698" w14:textId="77777777" w:rsidR="00175DD9" w:rsidRPr="0075469F" w:rsidRDefault="00175DD9" w:rsidP="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7DA4BF2A"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3446A878"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15B9C0F7"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122C6E25" w14:textId="77777777" w:rsidR="00175DD9" w:rsidRPr="0075469F" w:rsidRDefault="00175DD9" w:rsidP="00175DD9">
            <w:pPr>
              <w:rPr>
                <w:rFonts w:asciiTheme="majorHAnsi" w:hAnsiTheme="majorHAnsi"/>
              </w:rPr>
            </w:pPr>
          </w:p>
        </w:tc>
      </w:tr>
      <w:tr w:rsidR="00175DD9" w:rsidRPr="0075469F" w14:paraId="3FADFF17" w14:textId="77777777" w:rsidTr="00BB1A5C">
        <w:tc>
          <w:tcPr>
            <w:tcW w:w="1791" w:type="dxa"/>
            <w:tcBorders>
              <w:top w:val="single" w:sz="4" w:space="0" w:color="auto"/>
              <w:left w:val="single" w:sz="4" w:space="0" w:color="auto"/>
              <w:bottom w:val="single" w:sz="4" w:space="0" w:color="auto"/>
              <w:right w:val="single" w:sz="4" w:space="0" w:color="auto"/>
            </w:tcBorders>
          </w:tcPr>
          <w:p w14:paraId="490339B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Reaction Time</w:t>
            </w:r>
          </w:p>
          <w:p w14:paraId="1BCA0F1A"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Response Time</w:t>
            </w:r>
          </w:p>
          <w:p w14:paraId="31B22852"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Movement Time</w:t>
            </w:r>
          </w:p>
        </w:tc>
        <w:tc>
          <w:tcPr>
            <w:tcW w:w="2423" w:type="dxa"/>
            <w:tcBorders>
              <w:top w:val="single" w:sz="4" w:space="0" w:color="auto"/>
              <w:left w:val="single" w:sz="4" w:space="0" w:color="auto"/>
              <w:bottom w:val="single" w:sz="4" w:space="0" w:color="auto"/>
              <w:right w:val="single" w:sz="4" w:space="0" w:color="auto"/>
            </w:tcBorders>
          </w:tcPr>
          <w:p w14:paraId="1AC19D65"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Definitions</w:t>
            </w:r>
          </w:p>
          <w:p w14:paraId="10BFE9BC"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Relationship between the three</w:t>
            </w:r>
          </w:p>
          <w:p w14:paraId="2D76940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Simple reaction time</w:t>
            </w:r>
          </w:p>
          <w:p w14:paraId="391AD738"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Choice reaction time</w:t>
            </w:r>
          </w:p>
        </w:tc>
        <w:tc>
          <w:tcPr>
            <w:tcW w:w="614" w:type="dxa"/>
            <w:tcBorders>
              <w:top w:val="single" w:sz="4" w:space="0" w:color="auto"/>
              <w:left w:val="single" w:sz="4" w:space="0" w:color="auto"/>
              <w:bottom w:val="single" w:sz="4" w:space="0" w:color="auto"/>
              <w:right w:val="single" w:sz="4" w:space="0" w:color="auto"/>
            </w:tcBorders>
          </w:tcPr>
          <w:p w14:paraId="55BF5C07"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293A6CD5"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416DFD9F"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33A79939" w14:textId="77777777" w:rsidR="00175DD9" w:rsidRPr="0075469F" w:rsidRDefault="00175DD9" w:rsidP="00175DD9">
            <w:pPr>
              <w:rPr>
                <w:rFonts w:asciiTheme="majorHAnsi" w:hAnsiTheme="majorHAnsi"/>
              </w:rPr>
            </w:pPr>
          </w:p>
        </w:tc>
      </w:tr>
      <w:tr w:rsidR="00175DD9" w:rsidRPr="0075469F" w14:paraId="32D643B7" w14:textId="77777777" w:rsidTr="00BB1A5C">
        <w:tc>
          <w:tcPr>
            <w:tcW w:w="1791" w:type="dxa"/>
            <w:tcBorders>
              <w:top w:val="single" w:sz="4" w:space="0" w:color="auto"/>
              <w:left w:val="single" w:sz="4" w:space="0" w:color="auto"/>
              <w:bottom w:val="single" w:sz="4" w:space="0" w:color="auto"/>
              <w:right w:val="single" w:sz="4" w:space="0" w:color="auto"/>
            </w:tcBorders>
          </w:tcPr>
          <w:p w14:paraId="111FF7F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Factors affecting</w:t>
            </w:r>
          </w:p>
        </w:tc>
        <w:tc>
          <w:tcPr>
            <w:tcW w:w="2423" w:type="dxa"/>
            <w:tcBorders>
              <w:top w:val="single" w:sz="4" w:space="0" w:color="auto"/>
              <w:left w:val="single" w:sz="4" w:space="0" w:color="auto"/>
              <w:bottom w:val="single" w:sz="4" w:space="0" w:color="auto"/>
              <w:right w:val="single" w:sz="4" w:space="0" w:color="auto"/>
            </w:tcBorders>
          </w:tcPr>
          <w:p w14:paraId="127873B5"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Hick’s Law</w:t>
            </w:r>
          </w:p>
          <w:p w14:paraId="31FBAA5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Psychological refractory period</w:t>
            </w:r>
          </w:p>
          <w:p w14:paraId="1EC29F4D"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Single channel hypothesis</w:t>
            </w:r>
          </w:p>
          <w:p w14:paraId="2B6622B1" w14:textId="77777777" w:rsidR="00175DD9" w:rsidRPr="0075469F" w:rsidRDefault="00175DD9" w:rsidP="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084DB25A"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27BFD634"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05894284"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7DC96936" w14:textId="77777777" w:rsidR="00175DD9" w:rsidRPr="0075469F" w:rsidRDefault="00175DD9" w:rsidP="00175DD9">
            <w:pPr>
              <w:rPr>
                <w:rFonts w:asciiTheme="majorHAnsi" w:hAnsiTheme="majorHAnsi"/>
              </w:rPr>
            </w:pPr>
          </w:p>
        </w:tc>
      </w:tr>
      <w:tr w:rsidR="00175DD9" w:rsidRPr="0075469F" w14:paraId="1E49D2D9" w14:textId="77777777" w:rsidTr="00BB1A5C">
        <w:tc>
          <w:tcPr>
            <w:tcW w:w="1791" w:type="dxa"/>
            <w:tcBorders>
              <w:top w:val="single" w:sz="4" w:space="0" w:color="auto"/>
              <w:left w:val="single" w:sz="4" w:space="0" w:color="auto"/>
              <w:bottom w:val="single" w:sz="4" w:space="0" w:color="auto"/>
              <w:right w:val="single" w:sz="4" w:space="0" w:color="auto"/>
            </w:tcBorders>
          </w:tcPr>
          <w:p w14:paraId="60F08A2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Anticipation</w:t>
            </w:r>
          </w:p>
        </w:tc>
        <w:tc>
          <w:tcPr>
            <w:tcW w:w="2423" w:type="dxa"/>
            <w:tcBorders>
              <w:top w:val="single" w:sz="4" w:space="0" w:color="auto"/>
              <w:left w:val="single" w:sz="4" w:space="0" w:color="auto"/>
              <w:bottom w:val="single" w:sz="4" w:space="0" w:color="auto"/>
              <w:right w:val="single" w:sz="4" w:space="0" w:color="auto"/>
            </w:tcBorders>
          </w:tcPr>
          <w:p w14:paraId="06F04592"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Definition</w:t>
            </w:r>
          </w:p>
          <w:p w14:paraId="4AA9B83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Temporal</w:t>
            </w:r>
          </w:p>
          <w:p w14:paraId="6C0E2A4B"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Spatial</w:t>
            </w:r>
          </w:p>
        </w:tc>
        <w:tc>
          <w:tcPr>
            <w:tcW w:w="614" w:type="dxa"/>
            <w:tcBorders>
              <w:top w:val="single" w:sz="4" w:space="0" w:color="auto"/>
              <w:left w:val="single" w:sz="4" w:space="0" w:color="auto"/>
              <w:bottom w:val="single" w:sz="4" w:space="0" w:color="auto"/>
              <w:right w:val="single" w:sz="4" w:space="0" w:color="auto"/>
            </w:tcBorders>
          </w:tcPr>
          <w:p w14:paraId="76795E2D"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291EE9F2"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2201BDA9"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37D5C095" w14:textId="77777777" w:rsidR="00175DD9" w:rsidRPr="0075469F" w:rsidRDefault="00175DD9" w:rsidP="00175DD9">
            <w:pPr>
              <w:rPr>
                <w:rFonts w:asciiTheme="majorHAnsi" w:hAnsiTheme="majorHAnsi"/>
              </w:rPr>
            </w:pPr>
          </w:p>
        </w:tc>
      </w:tr>
      <w:tr w:rsidR="00175DD9" w:rsidRPr="0075469F" w14:paraId="3645B496" w14:textId="77777777" w:rsidTr="00BB1A5C">
        <w:tc>
          <w:tcPr>
            <w:tcW w:w="1791" w:type="dxa"/>
            <w:tcBorders>
              <w:top w:val="single" w:sz="4" w:space="0" w:color="auto"/>
              <w:left w:val="single" w:sz="4" w:space="0" w:color="auto"/>
              <w:bottom w:val="single" w:sz="4" w:space="0" w:color="auto"/>
              <w:right w:val="single" w:sz="4" w:space="0" w:color="auto"/>
            </w:tcBorders>
          </w:tcPr>
          <w:p w14:paraId="112A8396"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Strategies to improve response time</w:t>
            </w:r>
          </w:p>
        </w:tc>
        <w:tc>
          <w:tcPr>
            <w:tcW w:w="2423" w:type="dxa"/>
            <w:tcBorders>
              <w:top w:val="single" w:sz="4" w:space="0" w:color="auto"/>
              <w:left w:val="single" w:sz="4" w:space="0" w:color="auto"/>
              <w:bottom w:val="single" w:sz="4" w:space="0" w:color="auto"/>
              <w:right w:val="single" w:sz="4" w:space="0" w:color="auto"/>
            </w:tcBorders>
          </w:tcPr>
          <w:p w14:paraId="2706C02D" w14:textId="77777777" w:rsidR="00175DD9" w:rsidRPr="0075469F" w:rsidRDefault="00175DD9" w:rsidP="00175DD9">
            <w:pPr>
              <w:jc w:val="center"/>
              <w:rPr>
                <w:rFonts w:asciiTheme="majorHAnsi" w:hAnsiTheme="majorHAnsi"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14:paraId="4907380B"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34FDD297"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0884C778"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68E50D8C" w14:textId="77777777" w:rsidR="00175DD9" w:rsidRPr="0075469F" w:rsidRDefault="00175DD9" w:rsidP="00175DD9">
            <w:pPr>
              <w:rPr>
                <w:rFonts w:asciiTheme="majorHAnsi" w:hAnsiTheme="majorHAnsi"/>
              </w:rPr>
            </w:pPr>
          </w:p>
        </w:tc>
      </w:tr>
      <w:tr w:rsidR="00175DD9" w:rsidRPr="0075469F" w14:paraId="054635E2" w14:textId="77777777" w:rsidTr="00BB1A5C">
        <w:tc>
          <w:tcPr>
            <w:tcW w:w="1791" w:type="dxa"/>
            <w:tcBorders>
              <w:top w:val="single" w:sz="4" w:space="0" w:color="auto"/>
              <w:left w:val="single" w:sz="4" w:space="0" w:color="auto"/>
              <w:bottom w:val="single" w:sz="4" w:space="0" w:color="auto"/>
              <w:right w:val="single" w:sz="4" w:space="0" w:color="auto"/>
            </w:tcBorders>
          </w:tcPr>
          <w:p w14:paraId="2B2DBA95"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 xml:space="preserve">Schmidt’s schema theory </w:t>
            </w:r>
          </w:p>
        </w:tc>
        <w:tc>
          <w:tcPr>
            <w:tcW w:w="2423" w:type="dxa"/>
            <w:tcBorders>
              <w:top w:val="single" w:sz="4" w:space="0" w:color="auto"/>
              <w:left w:val="single" w:sz="4" w:space="0" w:color="auto"/>
              <w:bottom w:val="single" w:sz="4" w:space="0" w:color="auto"/>
              <w:right w:val="single" w:sz="4" w:space="0" w:color="auto"/>
            </w:tcBorders>
          </w:tcPr>
          <w:p w14:paraId="145BA2AD"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Recall</w:t>
            </w:r>
          </w:p>
          <w:p w14:paraId="1A7C7156"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Recognition</w:t>
            </w:r>
          </w:p>
          <w:p w14:paraId="3314A358"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Initial conditions</w:t>
            </w:r>
          </w:p>
          <w:p w14:paraId="39CB3C2A"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Response specifications</w:t>
            </w:r>
          </w:p>
          <w:p w14:paraId="44CFDEE4"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Sensory consequences</w:t>
            </w:r>
          </w:p>
          <w:p w14:paraId="75A69D2D"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Response outcomes</w:t>
            </w:r>
          </w:p>
          <w:p w14:paraId="13E8CB13"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Parameters</w:t>
            </w:r>
          </w:p>
        </w:tc>
        <w:tc>
          <w:tcPr>
            <w:tcW w:w="614" w:type="dxa"/>
            <w:tcBorders>
              <w:top w:val="single" w:sz="4" w:space="0" w:color="auto"/>
              <w:left w:val="single" w:sz="4" w:space="0" w:color="auto"/>
              <w:bottom w:val="single" w:sz="4" w:space="0" w:color="auto"/>
              <w:right w:val="single" w:sz="4" w:space="0" w:color="auto"/>
            </w:tcBorders>
          </w:tcPr>
          <w:p w14:paraId="64C357F7"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3512842F"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2265D6AB"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37E91E8F" w14:textId="77777777" w:rsidR="00175DD9" w:rsidRPr="0075469F" w:rsidRDefault="00175DD9" w:rsidP="00175DD9">
            <w:pPr>
              <w:rPr>
                <w:rFonts w:asciiTheme="majorHAnsi" w:hAnsiTheme="majorHAnsi"/>
              </w:rPr>
            </w:pPr>
          </w:p>
        </w:tc>
      </w:tr>
      <w:tr w:rsidR="00175DD9" w:rsidRPr="0075469F" w14:paraId="645D603E" w14:textId="77777777" w:rsidTr="00BB1A5C">
        <w:tc>
          <w:tcPr>
            <w:tcW w:w="1791" w:type="dxa"/>
            <w:tcBorders>
              <w:top w:val="single" w:sz="4" w:space="0" w:color="auto"/>
              <w:left w:val="single" w:sz="4" w:space="0" w:color="auto"/>
              <w:bottom w:val="single" w:sz="4" w:space="0" w:color="auto"/>
              <w:right w:val="single" w:sz="4" w:space="0" w:color="auto"/>
            </w:tcBorders>
          </w:tcPr>
          <w:p w14:paraId="718DE216"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Application</w:t>
            </w:r>
          </w:p>
        </w:tc>
        <w:tc>
          <w:tcPr>
            <w:tcW w:w="2423" w:type="dxa"/>
            <w:tcBorders>
              <w:top w:val="single" w:sz="4" w:space="0" w:color="auto"/>
              <w:left w:val="single" w:sz="4" w:space="0" w:color="auto"/>
              <w:bottom w:val="single" w:sz="4" w:space="0" w:color="auto"/>
              <w:right w:val="single" w:sz="4" w:space="0" w:color="auto"/>
            </w:tcBorders>
          </w:tcPr>
          <w:p w14:paraId="6B274EAA"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Links to sporting situation</w:t>
            </w:r>
          </w:p>
        </w:tc>
        <w:tc>
          <w:tcPr>
            <w:tcW w:w="614" w:type="dxa"/>
            <w:tcBorders>
              <w:top w:val="single" w:sz="4" w:space="0" w:color="auto"/>
              <w:left w:val="single" w:sz="4" w:space="0" w:color="auto"/>
              <w:bottom w:val="single" w:sz="4" w:space="0" w:color="auto"/>
              <w:right w:val="single" w:sz="4" w:space="0" w:color="auto"/>
            </w:tcBorders>
          </w:tcPr>
          <w:p w14:paraId="5E01C685"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0529B26A"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2BAE34AC"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55276BBF" w14:textId="77777777" w:rsidR="00175DD9" w:rsidRPr="0075469F" w:rsidRDefault="00175DD9" w:rsidP="00175DD9">
            <w:pPr>
              <w:rPr>
                <w:rFonts w:asciiTheme="majorHAnsi" w:hAnsiTheme="majorHAnsi"/>
              </w:rPr>
            </w:pPr>
          </w:p>
        </w:tc>
      </w:tr>
      <w:tr w:rsidR="00175DD9" w:rsidRPr="0075469F" w14:paraId="1E74A729" w14:textId="77777777" w:rsidTr="00BB1A5C">
        <w:tc>
          <w:tcPr>
            <w:tcW w:w="1791" w:type="dxa"/>
            <w:tcBorders>
              <w:top w:val="single" w:sz="4" w:space="0" w:color="auto"/>
              <w:left w:val="single" w:sz="4" w:space="0" w:color="auto"/>
              <w:bottom w:val="single" w:sz="4" w:space="0" w:color="auto"/>
              <w:right w:val="single" w:sz="4" w:space="0" w:color="auto"/>
            </w:tcBorders>
          </w:tcPr>
          <w:p w14:paraId="6D420CE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Strategies to improve</w:t>
            </w:r>
          </w:p>
        </w:tc>
        <w:tc>
          <w:tcPr>
            <w:tcW w:w="2423" w:type="dxa"/>
            <w:tcBorders>
              <w:top w:val="single" w:sz="4" w:space="0" w:color="auto"/>
              <w:left w:val="single" w:sz="4" w:space="0" w:color="auto"/>
              <w:bottom w:val="single" w:sz="4" w:space="0" w:color="auto"/>
              <w:right w:val="single" w:sz="4" w:space="0" w:color="auto"/>
            </w:tcBorders>
          </w:tcPr>
          <w:p w14:paraId="19F5E6B7"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Input – Selective attention, decision making process</w:t>
            </w:r>
          </w:p>
          <w:p w14:paraId="09A0CA6F" w14:textId="77777777" w:rsidR="00175DD9" w:rsidRPr="0075469F" w:rsidRDefault="00175DD9" w:rsidP="00175DD9">
            <w:pPr>
              <w:jc w:val="center"/>
              <w:rPr>
                <w:rFonts w:asciiTheme="majorHAnsi" w:hAnsiTheme="majorHAnsi" w:cs="Times New Roman"/>
                <w:sz w:val="24"/>
                <w:szCs w:val="24"/>
              </w:rPr>
            </w:pPr>
            <w:r w:rsidRPr="0075469F">
              <w:rPr>
                <w:rFonts w:asciiTheme="majorHAnsi" w:hAnsiTheme="majorHAnsi" w:cs="Times New Roman"/>
                <w:sz w:val="24"/>
                <w:szCs w:val="24"/>
              </w:rPr>
              <w:t>Chunking, chaining, response time, schema</w:t>
            </w:r>
          </w:p>
        </w:tc>
        <w:tc>
          <w:tcPr>
            <w:tcW w:w="614" w:type="dxa"/>
            <w:tcBorders>
              <w:top w:val="single" w:sz="4" w:space="0" w:color="auto"/>
              <w:left w:val="single" w:sz="4" w:space="0" w:color="auto"/>
              <w:bottom w:val="single" w:sz="4" w:space="0" w:color="auto"/>
              <w:right w:val="single" w:sz="4" w:space="0" w:color="auto"/>
            </w:tcBorders>
          </w:tcPr>
          <w:p w14:paraId="7882B087" w14:textId="77777777" w:rsidR="00175DD9" w:rsidRPr="0075469F" w:rsidRDefault="00175DD9" w:rsidP="00175DD9">
            <w:pPr>
              <w:rPr>
                <w:rFonts w:asciiTheme="majorHAnsi" w:hAnsiTheme="majorHAnsi"/>
              </w:rPr>
            </w:pPr>
          </w:p>
        </w:tc>
        <w:tc>
          <w:tcPr>
            <w:tcW w:w="637" w:type="dxa"/>
            <w:tcBorders>
              <w:top w:val="single" w:sz="4" w:space="0" w:color="auto"/>
              <w:left w:val="single" w:sz="4" w:space="0" w:color="auto"/>
              <w:bottom w:val="single" w:sz="4" w:space="0" w:color="auto"/>
              <w:right w:val="single" w:sz="4" w:space="0" w:color="auto"/>
            </w:tcBorders>
          </w:tcPr>
          <w:p w14:paraId="48BB31B0" w14:textId="77777777" w:rsidR="00175DD9" w:rsidRPr="0075469F" w:rsidRDefault="00175DD9" w:rsidP="00175DD9">
            <w:pPr>
              <w:rPr>
                <w:rFonts w:asciiTheme="majorHAnsi" w:hAnsiTheme="majorHAnsi"/>
              </w:rPr>
            </w:pPr>
          </w:p>
        </w:tc>
        <w:tc>
          <w:tcPr>
            <w:tcW w:w="682" w:type="dxa"/>
            <w:tcBorders>
              <w:top w:val="single" w:sz="4" w:space="0" w:color="auto"/>
              <w:left w:val="single" w:sz="4" w:space="0" w:color="auto"/>
              <w:bottom w:val="single" w:sz="4" w:space="0" w:color="auto"/>
              <w:right w:val="single" w:sz="4" w:space="0" w:color="auto"/>
            </w:tcBorders>
          </w:tcPr>
          <w:p w14:paraId="506E1683" w14:textId="77777777" w:rsidR="00175DD9" w:rsidRPr="0075469F" w:rsidRDefault="00175DD9" w:rsidP="00175DD9">
            <w:pPr>
              <w:rPr>
                <w:rFonts w:asciiTheme="majorHAnsi" w:hAnsiTheme="majorHAnsi"/>
              </w:rPr>
            </w:pPr>
          </w:p>
        </w:tc>
        <w:tc>
          <w:tcPr>
            <w:tcW w:w="4510" w:type="dxa"/>
            <w:tcBorders>
              <w:top w:val="single" w:sz="4" w:space="0" w:color="auto"/>
              <w:left w:val="single" w:sz="4" w:space="0" w:color="auto"/>
              <w:bottom w:val="single" w:sz="4" w:space="0" w:color="auto"/>
              <w:right w:val="single" w:sz="4" w:space="0" w:color="auto"/>
            </w:tcBorders>
          </w:tcPr>
          <w:p w14:paraId="2A6276CF" w14:textId="77777777" w:rsidR="00175DD9" w:rsidRPr="0075469F" w:rsidRDefault="00175DD9" w:rsidP="00175DD9">
            <w:pPr>
              <w:rPr>
                <w:rFonts w:asciiTheme="majorHAnsi" w:hAnsiTheme="majorHAnsi"/>
              </w:rPr>
            </w:pPr>
          </w:p>
        </w:tc>
      </w:tr>
    </w:tbl>
    <w:p w14:paraId="7C3DA011" w14:textId="77777777" w:rsidR="00175DD9" w:rsidRPr="0075469F" w:rsidRDefault="00175DD9" w:rsidP="00CA678D">
      <w:pPr>
        <w:jc w:val="center"/>
        <w:rPr>
          <w:rFonts w:asciiTheme="majorHAnsi" w:hAnsiTheme="majorHAnsi" w:cs="Times New Roman"/>
          <w:b/>
          <w:sz w:val="38"/>
          <w:szCs w:val="38"/>
        </w:rPr>
      </w:pPr>
      <w:r w:rsidRPr="0075469F">
        <w:rPr>
          <w:rFonts w:asciiTheme="majorHAnsi" w:hAnsiTheme="majorHAnsi" w:cs="Times New Roman"/>
          <w:b/>
          <w:sz w:val="38"/>
          <w:szCs w:val="38"/>
        </w:rPr>
        <w:t>3.1.3 Sport and Society</w:t>
      </w:r>
    </w:p>
    <w:p w14:paraId="633293A6" w14:textId="77777777" w:rsidR="00175DD9" w:rsidRPr="0075469F" w:rsidRDefault="00175DD9" w:rsidP="00175DD9">
      <w:pPr>
        <w:pStyle w:val="NoSpacing"/>
        <w:rPr>
          <w:rFonts w:asciiTheme="majorHAnsi" w:hAnsiTheme="majorHAnsi"/>
        </w:rPr>
      </w:pPr>
      <w:r w:rsidRPr="0075469F">
        <w:rPr>
          <w:rFonts w:asciiTheme="majorHAnsi" w:hAnsiTheme="majorHAnsi"/>
        </w:rPr>
        <w:t>Students should develop knowledge and understanding of the interaction between, and the evolution of, sport and society.  Students should be able to understand, interpret and analyse data and graphs relating to participation in physical activity and sport.</w:t>
      </w:r>
    </w:p>
    <w:p w14:paraId="265741AA"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3.1.3.1 – Emergence of globalisation of sport in the 21</w:t>
      </w:r>
      <w:r w:rsidRPr="0075469F">
        <w:rPr>
          <w:rFonts w:asciiTheme="majorHAnsi" w:hAnsiTheme="majorHAnsi" w:cs="Times New Roman"/>
          <w:b/>
          <w:sz w:val="36"/>
          <w:szCs w:val="36"/>
          <w:vertAlign w:val="superscript"/>
        </w:rPr>
        <w:t>st</w:t>
      </w:r>
      <w:r w:rsidRPr="0075469F">
        <w:rPr>
          <w:rFonts w:asciiTheme="majorHAnsi" w:hAnsiTheme="majorHAnsi" w:cs="Times New Roman"/>
          <w:b/>
          <w:sz w:val="36"/>
          <w:szCs w:val="36"/>
        </w:rPr>
        <w:t xml:space="preserve"> century </w:t>
      </w:r>
    </w:p>
    <w:p w14:paraId="7C7EE1FC" w14:textId="77777777" w:rsidR="00175DD9" w:rsidRPr="0075469F" w:rsidRDefault="00175DD9" w:rsidP="00CA678D">
      <w:pPr>
        <w:pStyle w:val="NoSpacing"/>
        <w:rPr>
          <w:rFonts w:asciiTheme="majorHAnsi" w:hAnsiTheme="majorHAnsi"/>
        </w:rPr>
      </w:pPr>
      <w:r w:rsidRPr="0075469F">
        <w:rPr>
          <w:rFonts w:asciiTheme="majorHAnsi" w:hAnsiTheme="majorHAnsi"/>
        </w:rPr>
        <w:lastRenderedPageBreak/>
        <w:t>Students develop an understanding of popular and rational recreation leading to the emergence of modern sport through to the globalisation of sport in the 21</w:t>
      </w:r>
      <w:r w:rsidRPr="0075469F">
        <w:rPr>
          <w:rFonts w:asciiTheme="majorHAnsi" w:hAnsiTheme="majorHAnsi"/>
          <w:vertAlign w:val="superscript"/>
        </w:rPr>
        <w:t>st</w:t>
      </w:r>
      <w:r w:rsidRPr="0075469F">
        <w:rPr>
          <w:rFonts w:asciiTheme="majorHAnsi" w:hAnsiTheme="majorHAnsi"/>
        </w:rPr>
        <w:t xml:space="preserve"> century.  Specifically, students should understand the impact of the following social factors on the development of football, tennis and athletics</w:t>
      </w:r>
    </w:p>
    <w:tbl>
      <w:tblPr>
        <w:tblStyle w:val="TableGrid"/>
        <w:tblW w:w="10060" w:type="dxa"/>
        <w:tblLook w:val="04A0" w:firstRow="1" w:lastRow="0" w:firstColumn="1" w:lastColumn="0" w:noHBand="0" w:noVBand="1"/>
      </w:tblPr>
      <w:tblGrid>
        <w:gridCol w:w="1887"/>
        <w:gridCol w:w="3096"/>
        <w:gridCol w:w="614"/>
        <w:gridCol w:w="631"/>
        <w:gridCol w:w="614"/>
        <w:gridCol w:w="3218"/>
      </w:tblGrid>
      <w:tr w:rsidR="00175DD9" w:rsidRPr="0075469F" w14:paraId="258EABDC" w14:textId="77777777" w:rsidTr="00B57BAB">
        <w:tc>
          <w:tcPr>
            <w:tcW w:w="1887" w:type="dxa"/>
            <w:tcBorders>
              <w:top w:val="single" w:sz="4" w:space="0" w:color="auto"/>
              <w:left w:val="single" w:sz="4" w:space="0" w:color="auto"/>
              <w:bottom w:val="single" w:sz="4" w:space="0" w:color="auto"/>
              <w:right w:val="single" w:sz="4" w:space="0" w:color="auto"/>
            </w:tcBorders>
            <w:shd w:val="clear" w:color="auto" w:fill="F5C1EE"/>
            <w:hideMark/>
          </w:tcPr>
          <w:p w14:paraId="2AB06879"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Content</w:t>
            </w:r>
          </w:p>
        </w:tc>
        <w:tc>
          <w:tcPr>
            <w:tcW w:w="3096" w:type="dxa"/>
            <w:tcBorders>
              <w:top w:val="single" w:sz="4" w:space="0" w:color="auto"/>
              <w:left w:val="single" w:sz="4" w:space="0" w:color="auto"/>
              <w:bottom w:val="single" w:sz="4" w:space="0" w:color="auto"/>
              <w:right w:val="single" w:sz="4" w:space="0" w:color="auto"/>
            </w:tcBorders>
            <w:shd w:val="clear" w:color="auto" w:fill="F5C1EE"/>
            <w:hideMark/>
          </w:tcPr>
          <w:p w14:paraId="4CA4C166"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5C1EE"/>
            <w:hideMark/>
          </w:tcPr>
          <w:p w14:paraId="679C3EEB"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31" w:type="dxa"/>
            <w:tcBorders>
              <w:top w:val="single" w:sz="4" w:space="0" w:color="auto"/>
              <w:left w:val="single" w:sz="4" w:space="0" w:color="auto"/>
              <w:bottom w:val="single" w:sz="4" w:space="0" w:color="auto"/>
              <w:right w:val="single" w:sz="4" w:space="0" w:color="auto"/>
            </w:tcBorders>
            <w:shd w:val="clear" w:color="auto" w:fill="F5C1EE"/>
            <w:hideMark/>
          </w:tcPr>
          <w:p w14:paraId="7026A78B"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5C1EE"/>
            <w:hideMark/>
          </w:tcPr>
          <w:p w14:paraId="15F66819"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3218" w:type="dxa"/>
            <w:tcBorders>
              <w:top w:val="single" w:sz="4" w:space="0" w:color="auto"/>
              <w:left w:val="single" w:sz="4" w:space="0" w:color="auto"/>
              <w:bottom w:val="single" w:sz="4" w:space="0" w:color="auto"/>
              <w:right w:val="single" w:sz="4" w:space="0" w:color="auto"/>
            </w:tcBorders>
            <w:shd w:val="clear" w:color="auto" w:fill="F5C1EE"/>
            <w:hideMark/>
          </w:tcPr>
          <w:p w14:paraId="29045070"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2BEA939A" w14:textId="77777777" w:rsidTr="00175DD9">
        <w:tc>
          <w:tcPr>
            <w:tcW w:w="10060" w:type="dxa"/>
            <w:gridSpan w:val="6"/>
            <w:tcBorders>
              <w:top w:val="single" w:sz="4" w:space="0" w:color="auto"/>
              <w:left w:val="single" w:sz="4" w:space="0" w:color="auto"/>
              <w:bottom w:val="single" w:sz="4" w:space="0" w:color="auto"/>
              <w:right w:val="single" w:sz="4" w:space="0" w:color="auto"/>
            </w:tcBorders>
            <w:hideMark/>
          </w:tcPr>
          <w:p w14:paraId="6D63E239" w14:textId="77777777" w:rsidR="00175DD9" w:rsidRPr="0075469F" w:rsidRDefault="00175DD9">
            <w:pPr>
              <w:rPr>
                <w:rFonts w:asciiTheme="majorHAnsi" w:hAnsiTheme="majorHAnsi"/>
              </w:rPr>
            </w:pPr>
            <w:r w:rsidRPr="0075469F">
              <w:rPr>
                <w:rFonts w:asciiTheme="majorHAnsi" w:hAnsiTheme="majorHAnsi"/>
              </w:rPr>
              <w:t>3.1.3.1.1 Pre-industrial</w:t>
            </w:r>
          </w:p>
        </w:tc>
      </w:tr>
      <w:tr w:rsidR="00175DD9" w:rsidRPr="0075469F" w14:paraId="17EEB7AA" w14:textId="77777777" w:rsidTr="00175DD9">
        <w:tc>
          <w:tcPr>
            <w:tcW w:w="1887" w:type="dxa"/>
            <w:tcBorders>
              <w:top w:val="single" w:sz="4" w:space="0" w:color="auto"/>
              <w:left w:val="single" w:sz="4" w:space="0" w:color="auto"/>
              <w:bottom w:val="single" w:sz="4" w:space="0" w:color="auto"/>
              <w:right w:val="single" w:sz="4" w:space="0" w:color="auto"/>
            </w:tcBorders>
            <w:hideMark/>
          </w:tcPr>
          <w:p w14:paraId="612D4E30"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Characteristics and impact on sporting recreation</w:t>
            </w:r>
          </w:p>
        </w:tc>
        <w:tc>
          <w:tcPr>
            <w:tcW w:w="3096" w:type="dxa"/>
            <w:tcBorders>
              <w:top w:val="single" w:sz="4" w:space="0" w:color="auto"/>
              <w:left w:val="single" w:sz="4" w:space="0" w:color="auto"/>
              <w:bottom w:val="single" w:sz="4" w:space="0" w:color="auto"/>
              <w:right w:val="single" w:sz="4" w:space="0" w:color="auto"/>
            </w:tcBorders>
            <w:hideMark/>
          </w:tcPr>
          <w:p w14:paraId="221D8013"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Rural, local, two-tier class.</w:t>
            </w:r>
          </w:p>
          <w:p w14:paraId="60C71D4F"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Limited to mob football, real tennis and Much Wenlock Olympic Games</w:t>
            </w:r>
          </w:p>
        </w:tc>
        <w:tc>
          <w:tcPr>
            <w:tcW w:w="614" w:type="dxa"/>
            <w:tcBorders>
              <w:top w:val="single" w:sz="4" w:space="0" w:color="auto"/>
              <w:left w:val="single" w:sz="4" w:space="0" w:color="auto"/>
              <w:bottom w:val="single" w:sz="4" w:space="0" w:color="auto"/>
              <w:right w:val="single" w:sz="4" w:space="0" w:color="auto"/>
            </w:tcBorders>
          </w:tcPr>
          <w:p w14:paraId="51BC59AF" w14:textId="77777777" w:rsidR="00175DD9" w:rsidRPr="0075469F" w:rsidRDefault="00175DD9">
            <w:pPr>
              <w:rPr>
                <w:rFonts w:asciiTheme="majorHAnsi" w:hAnsiTheme="majorHAnsi"/>
              </w:rPr>
            </w:pPr>
          </w:p>
        </w:tc>
        <w:tc>
          <w:tcPr>
            <w:tcW w:w="631" w:type="dxa"/>
            <w:tcBorders>
              <w:top w:val="single" w:sz="4" w:space="0" w:color="auto"/>
              <w:left w:val="single" w:sz="4" w:space="0" w:color="auto"/>
              <w:bottom w:val="single" w:sz="4" w:space="0" w:color="auto"/>
              <w:right w:val="single" w:sz="4" w:space="0" w:color="auto"/>
            </w:tcBorders>
          </w:tcPr>
          <w:p w14:paraId="41C95D53" w14:textId="77777777" w:rsidR="00175DD9" w:rsidRPr="0075469F" w:rsidRDefault="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50E0F51" w14:textId="77777777" w:rsidR="00175DD9" w:rsidRPr="0075469F" w:rsidRDefault="00175DD9">
            <w:pPr>
              <w:rPr>
                <w:rFonts w:asciiTheme="majorHAnsi" w:hAnsiTheme="majorHAnsi"/>
              </w:rPr>
            </w:pPr>
          </w:p>
        </w:tc>
        <w:tc>
          <w:tcPr>
            <w:tcW w:w="3218" w:type="dxa"/>
            <w:tcBorders>
              <w:top w:val="single" w:sz="4" w:space="0" w:color="auto"/>
              <w:left w:val="single" w:sz="4" w:space="0" w:color="auto"/>
              <w:bottom w:val="single" w:sz="4" w:space="0" w:color="auto"/>
              <w:right w:val="single" w:sz="4" w:space="0" w:color="auto"/>
            </w:tcBorders>
          </w:tcPr>
          <w:p w14:paraId="676E9248" w14:textId="77777777" w:rsidR="00175DD9" w:rsidRPr="0075469F" w:rsidRDefault="00175DD9">
            <w:pPr>
              <w:rPr>
                <w:rFonts w:asciiTheme="majorHAnsi" w:hAnsiTheme="majorHAnsi"/>
              </w:rPr>
            </w:pPr>
          </w:p>
        </w:tc>
      </w:tr>
      <w:tr w:rsidR="00175DD9" w:rsidRPr="0075469F" w14:paraId="036C25B8" w14:textId="77777777" w:rsidTr="00175DD9">
        <w:tc>
          <w:tcPr>
            <w:tcW w:w="1887" w:type="dxa"/>
            <w:tcBorders>
              <w:top w:val="single" w:sz="4" w:space="0" w:color="auto"/>
              <w:left w:val="single" w:sz="4" w:space="0" w:color="auto"/>
              <w:bottom w:val="single" w:sz="4" w:space="0" w:color="auto"/>
              <w:right w:val="single" w:sz="4" w:space="0" w:color="auto"/>
            </w:tcBorders>
            <w:hideMark/>
          </w:tcPr>
          <w:p w14:paraId="3C08B0A0"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Characteristics of popular and rational recreation linked to the two-tier class system.</w:t>
            </w:r>
          </w:p>
        </w:tc>
        <w:tc>
          <w:tcPr>
            <w:tcW w:w="3096" w:type="dxa"/>
            <w:tcBorders>
              <w:top w:val="single" w:sz="4" w:space="0" w:color="auto"/>
              <w:left w:val="single" w:sz="4" w:space="0" w:color="auto"/>
              <w:bottom w:val="single" w:sz="4" w:space="0" w:color="auto"/>
              <w:right w:val="single" w:sz="4" w:space="0" w:color="auto"/>
            </w:tcBorders>
            <w:hideMark/>
          </w:tcPr>
          <w:p w14:paraId="346CC8FC"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Upper and Lower class systems.</w:t>
            </w:r>
          </w:p>
          <w:p w14:paraId="4C6743BD"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Reflection of society</w:t>
            </w:r>
          </w:p>
        </w:tc>
        <w:tc>
          <w:tcPr>
            <w:tcW w:w="614" w:type="dxa"/>
            <w:tcBorders>
              <w:top w:val="single" w:sz="4" w:space="0" w:color="auto"/>
              <w:left w:val="single" w:sz="4" w:space="0" w:color="auto"/>
              <w:bottom w:val="single" w:sz="4" w:space="0" w:color="auto"/>
              <w:right w:val="single" w:sz="4" w:space="0" w:color="auto"/>
            </w:tcBorders>
          </w:tcPr>
          <w:p w14:paraId="309E7B7C" w14:textId="77777777" w:rsidR="00175DD9" w:rsidRPr="0075469F" w:rsidRDefault="00175DD9">
            <w:pPr>
              <w:rPr>
                <w:rFonts w:asciiTheme="majorHAnsi" w:hAnsiTheme="majorHAnsi"/>
              </w:rPr>
            </w:pPr>
          </w:p>
        </w:tc>
        <w:tc>
          <w:tcPr>
            <w:tcW w:w="631" w:type="dxa"/>
            <w:tcBorders>
              <w:top w:val="single" w:sz="4" w:space="0" w:color="auto"/>
              <w:left w:val="single" w:sz="4" w:space="0" w:color="auto"/>
              <w:bottom w:val="single" w:sz="4" w:space="0" w:color="auto"/>
              <w:right w:val="single" w:sz="4" w:space="0" w:color="auto"/>
            </w:tcBorders>
          </w:tcPr>
          <w:p w14:paraId="4AF40502" w14:textId="77777777" w:rsidR="00175DD9" w:rsidRPr="0075469F" w:rsidRDefault="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E710A14" w14:textId="77777777" w:rsidR="00175DD9" w:rsidRPr="0075469F" w:rsidRDefault="00175DD9">
            <w:pPr>
              <w:rPr>
                <w:rFonts w:asciiTheme="majorHAnsi" w:hAnsiTheme="majorHAnsi"/>
              </w:rPr>
            </w:pPr>
          </w:p>
        </w:tc>
        <w:tc>
          <w:tcPr>
            <w:tcW w:w="3218" w:type="dxa"/>
            <w:tcBorders>
              <w:top w:val="single" w:sz="4" w:space="0" w:color="auto"/>
              <w:left w:val="single" w:sz="4" w:space="0" w:color="auto"/>
              <w:bottom w:val="single" w:sz="4" w:space="0" w:color="auto"/>
              <w:right w:val="single" w:sz="4" w:space="0" w:color="auto"/>
            </w:tcBorders>
          </w:tcPr>
          <w:p w14:paraId="219C4768" w14:textId="77777777" w:rsidR="00175DD9" w:rsidRPr="0075469F" w:rsidRDefault="00175DD9">
            <w:pPr>
              <w:rPr>
                <w:rFonts w:asciiTheme="majorHAnsi" w:hAnsiTheme="majorHAnsi"/>
              </w:rPr>
            </w:pPr>
          </w:p>
        </w:tc>
      </w:tr>
      <w:tr w:rsidR="00175DD9" w:rsidRPr="0075469F" w14:paraId="15F98F39" w14:textId="77777777" w:rsidTr="00175DD9">
        <w:tc>
          <w:tcPr>
            <w:tcW w:w="10060" w:type="dxa"/>
            <w:gridSpan w:val="6"/>
            <w:tcBorders>
              <w:top w:val="single" w:sz="4" w:space="0" w:color="auto"/>
              <w:left w:val="single" w:sz="4" w:space="0" w:color="auto"/>
              <w:bottom w:val="single" w:sz="4" w:space="0" w:color="auto"/>
              <w:right w:val="single" w:sz="4" w:space="0" w:color="auto"/>
            </w:tcBorders>
            <w:hideMark/>
          </w:tcPr>
          <w:p w14:paraId="66EFBB83" w14:textId="77777777" w:rsidR="00175DD9" w:rsidRPr="0075469F" w:rsidRDefault="00175DD9" w:rsidP="00175DD9">
            <w:pPr>
              <w:rPr>
                <w:rFonts w:asciiTheme="majorHAnsi" w:hAnsiTheme="majorHAnsi"/>
              </w:rPr>
            </w:pPr>
            <w:r w:rsidRPr="0075469F">
              <w:rPr>
                <w:rFonts w:asciiTheme="majorHAnsi" w:hAnsiTheme="majorHAnsi"/>
              </w:rPr>
              <w:t xml:space="preserve">3.1.3.1.2 Industrial and post-industrial </w:t>
            </w:r>
          </w:p>
        </w:tc>
      </w:tr>
      <w:tr w:rsidR="00175DD9" w:rsidRPr="0075469F" w14:paraId="6756E7CF" w14:textId="77777777" w:rsidTr="00175DD9">
        <w:tc>
          <w:tcPr>
            <w:tcW w:w="1887" w:type="dxa"/>
            <w:tcBorders>
              <w:top w:val="single" w:sz="4" w:space="0" w:color="auto"/>
              <w:left w:val="single" w:sz="4" w:space="0" w:color="auto"/>
              <w:bottom w:val="single" w:sz="4" w:space="0" w:color="auto"/>
              <w:right w:val="single" w:sz="4" w:space="0" w:color="auto"/>
            </w:tcBorders>
          </w:tcPr>
          <w:p w14:paraId="21F83023"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Characteristics and impact on sport</w:t>
            </w:r>
          </w:p>
          <w:p w14:paraId="495B6B8E" w14:textId="77777777" w:rsidR="00175DD9" w:rsidRPr="0075469F" w:rsidRDefault="00175DD9" w:rsidP="00175DD9">
            <w:pPr>
              <w:rPr>
                <w:rFonts w:asciiTheme="majorHAnsi" w:hAnsiTheme="majorHAnsi" w:cs="Times New Roman"/>
              </w:rPr>
            </w:pPr>
          </w:p>
        </w:tc>
        <w:tc>
          <w:tcPr>
            <w:tcW w:w="3096" w:type="dxa"/>
            <w:tcBorders>
              <w:top w:val="single" w:sz="4" w:space="0" w:color="auto"/>
              <w:left w:val="single" w:sz="4" w:space="0" w:color="auto"/>
              <w:bottom w:val="single" w:sz="4" w:space="0" w:color="auto"/>
              <w:right w:val="single" w:sz="4" w:space="0" w:color="auto"/>
            </w:tcBorders>
            <w:hideMark/>
          </w:tcPr>
          <w:p w14:paraId="533A134E"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Industrial Revolution</w:t>
            </w:r>
          </w:p>
          <w:p w14:paraId="760386AD"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Urbanisation</w:t>
            </w:r>
          </w:p>
          <w:p w14:paraId="005297E8"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Transport and communication</w:t>
            </w:r>
          </w:p>
          <w:p w14:paraId="7B9A58E6"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The British Empire</w:t>
            </w:r>
          </w:p>
          <w:p w14:paraId="6B51638B"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Provision through factories</w:t>
            </w:r>
          </w:p>
          <w:p w14:paraId="2C64BA9E"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Church and local authorities</w:t>
            </w:r>
          </w:p>
          <w:p w14:paraId="2F580143"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Three-tier class system</w:t>
            </w:r>
          </w:p>
          <w:p w14:paraId="5E353437"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NGB</w:t>
            </w:r>
          </w:p>
          <w:p w14:paraId="3A2109C2"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 xml:space="preserve">Characteristics of Sport </w:t>
            </w:r>
          </w:p>
          <w:p w14:paraId="208020E9"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Changing role of women</w:t>
            </w:r>
          </w:p>
          <w:p w14:paraId="6E7B3E6B"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The status of amateur and professional performers</w:t>
            </w:r>
          </w:p>
        </w:tc>
        <w:tc>
          <w:tcPr>
            <w:tcW w:w="614" w:type="dxa"/>
            <w:tcBorders>
              <w:top w:val="single" w:sz="4" w:space="0" w:color="auto"/>
              <w:left w:val="single" w:sz="4" w:space="0" w:color="auto"/>
              <w:bottom w:val="single" w:sz="4" w:space="0" w:color="auto"/>
              <w:right w:val="single" w:sz="4" w:space="0" w:color="auto"/>
            </w:tcBorders>
          </w:tcPr>
          <w:p w14:paraId="09167C6C" w14:textId="77777777" w:rsidR="00175DD9" w:rsidRPr="0075469F" w:rsidRDefault="00175DD9">
            <w:pPr>
              <w:rPr>
                <w:rFonts w:asciiTheme="majorHAnsi" w:hAnsiTheme="majorHAnsi"/>
              </w:rPr>
            </w:pPr>
          </w:p>
        </w:tc>
        <w:tc>
          <w:tcPr>
            <w:tcW w:w="631" w:type="dxa"/>
            <w:tcBorders>
              <w:top w:val="single" w:sz="4" w:space="0" w:color="auto"/>
              <w:left w:val="single" w:sz="4" w:space="0" w:color="auto"/>
              <w:bottom w:val="single" w:sz="4" w:space="0" w:color="auto"/>
              <w:right w:val="single" w:sz="4" w:space="0" w:color="auto"/>
            </w:tcBorders>
          </w:tcPr>
          <w:p w14:paraId="3EAFDDED" w14:textId="77777777" w:rsidR="00175DD9" w:rsidRPr="0075469F" w:rsidRDefault="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7BE1AAC1" w14:textId="77777777" w:rsidR="00175DD9" w:rsidRPr="0075469F" w:rsidRDefault="00175DD9">
            <w:pPr>
              <w:rPr>
                <w:rFonts w:asciiTheme="majorHAnsi" w:hAnsiTheme="majorHAnsi"/>
              </w:rPr>
            </w:pPr>
          </w:p>
        </w:tc>
        <w:tc>
          <w:tcPr>
            <w:tcW w:w="3218" w:type="dxa"/>
            <w:tcBorders>
              <w:top w:val="single" w:sz="4" w:space="0" w:color="auto"/>
              <w:left w:val="single" w:sz="4" w:space="0" w:color="auto"/>
              <w:bottom w:val="single" w:sz="4" w:space="0" w:color="auto"/>
              <w:right w:val="single" w:sz="4" w:space="0" w:color="auto"/>
            </w:tcBorders>
          </w:tcPr>
          <w:p w14:paraId="1B60B044" w14:textId="77777777" w:rsidR="00175DD9" w:rsidRPr="0075469F" w:rsidRDefault="00175DD9">
            <w:pPr>
              <w:rPr>
                <w:rFonts w:asciiTheme="majorHAnsi" w:hAnsiTheme="majorHAnsi"/>
              </w:rPr>
            </w:pPr>
          </w:p>
        </w:tc>
      </w:tr>
      <w:tr w:rsidR="00175DD9" w:rsidRPr="0075469F" w14:paraId="73BE3462" w14:textId="77777777" w:rsidTr="00175DD9">
        <w:tc>
          <w:tcPr>
            <w:tcW w:w="1887" w:type="dxa"/>
            <w:tcBorders>
              <w:top w:val="single" w:sz="4" w:space="0" w:color="auto"/>
              <w:left w:val="single" w:sz="4" w:space="0" w:color="auto"/>
              <w:bottom w:val="single" w:sz="4" w:space="0" w:color="auto"/>
              <w:right w:val="single" w:sz="4" w:space="0" w:color="auto"/>
            </w:tcBorders>
            <w:hideMark/>
          </w:tcPr>
          <w:p w14:paraId="0C07D881"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Development of Association Football, Lawn Tennis and rationalisation of track and field</w:t>
            </w:r>
          </w:p>
        </w:tc>
        <w:tc>
          <w:tcPr>
            <w:tcW w:w="3096" w:type="dxa"/>
            <w:tcBorders>
              <w:top w:val="single" w:sz="4" w:space="0" w:color="auto"/>
              <w:left w:val="single" w:sz="4" w:space="0" w:color="auto"/>
              <w:bottom w:val="single" w:sz="4" w:space="0" w:color="auto"/>
              <w:right w:val="single" w:sz="4" w:space="0" w:color="auto"/>
            </w:tcBorders>
          </w:tcPr>
          <w:p w14:paraId="24097A59"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Analyse and evaluate the impact the changes have made on the development of football, tennis and athletics</w:t>
            </w:r>
          </w:p>
          <w:p w14:paraId="1AA765A0" w14:textId="77777777" w:rsidR="00175DD9" w:rsidRPr="0075469F" w:rsidRDefault="00175DD9" w:rsidP="00175DD9">
            <w:pPr>
              <w:rPr>
                <w:rFonts w:asciiTheme="majorHAnsi" w:hAnsiTheme="majorHAnsi" w:cs="Times New Roman"/>
              </w:rPr>
            </w:pPr>
          </w:p>
        </w:tc>
        <w:tc>
          <w:tcPr>
            <w:tcW w:w="614" w:type="dxa"/>
            <w:tcBorders>
              <w:top w:val="single" w:sz="4" w:space="0" w:color="auto"/>
              <w:left w:val="single" w:sz="4" w:space="0" w:color="auto"/>
              <w:bottom w:val="single" w:sz="4" w:space="0" w:color="auto"/>
              <w:right w:val="single" w:sz="4" w:space="0" w:color="auto"/>
            </w:tcBorders>
          </w:tcPr>
          <w:p w14:paraId="22F274EE" w14:textId="77777777" w:rsidR="00175DD9" w:rsidRPr="0075469F" w:rsidRDefault="00175DD9">
            <w:pPr>
              <w:rPr>
                <w:rFonts w:asciiTheme="majorHAnsi" w:hAnsiTheme="majorHAnsi"/>
              </w:rPr>
            </w:pPr>
          </w:p>
        </w:tc>
        <w:tc>
          <w:tcPr>
            <w:tcW w:w="631" w:type="dxa"/>
            <w:tcBorders>
              <w:top w:val="single" w:sz="4" w:space="0" w:color="auto"/>
              <w:left w:val="single" w:sz="4" w:space="0" w:color="auto"/>
              <w:bottom w:val="single" w:sz="4" w:space="0" w:color="auto"/>
              <w:right w:val="single" w:sz="4" w:space="0" w:color="auto"/>
            </w:tcBorders>
          </w:tcPr>
          <w:p w14:paraId="4A7CA514" w14:textId="77777777" w:rsidR="00175DD9" w:rsidRPr="0075469F" w:rsidRDefault="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2AD5C935" w14:textId="77777777" w:rsidR="00175DD9" w:rsidRPr="0075469F" w:rsidRDefault="00175DD9">
            <w:pPr>
              <w:rPr>
                <w:rFonts w:asciiTheme="majorHAnsi" w:hAnsiTheme="majorHAnsi"/>
              </w:rPr>
            </w:pPr>
          </w:p>
        </w:tc>
        <w:tc>
          <w:tcPr>
            <w:tcW w:w="3218" w:type="dxa"/>
            <w:tcBorders>
              <w:top w:val="single" w:sz="4" w:space="0" w:color="auto"/>
              <w:left w:val="single" w:sz="4" w:space="0" w:color="auto"/>
              <w:bottom w:val="single" w:sz="4" w:space="0" w:color="auto"/>
              <w:right w:val="single" w:sz="4" w:space="0" w:color="auto"/>
            </w:tcBorders>
          </w:tcPr>
          <w:p w14:paraId="6694C108" w14:textId="77777777" w:rsidR="00175DD9" w:rsidRPr="0075469F" w:rsidRDefault="00175DD9">
            <w:pPr>
              <w:rPr>
                <w:rFonts w:asciiTheme="majorHAnsi" w:hAnsiTheme="majorHAnsi"/>
              </w:rPr>
            </w:pPr>
          </w:p>
        </w:tc>
      </w:tr>
      <w:tr w:rsidR="00175DD9" w:rsidRPr="0075469F" w14:paraId="26851351" w14:textId="77777777" w:rsidTr="00175DD9">
        <w:tc>
          <w:tcPr>
            <w:tcW w:w="10060" w:type="dxa"/>
            <w:gridSpan w:val="6"/>
            <w:tcBorders>
              <w:top w:val="single" w:sz="4" w:space="0" w:color="auto"/>
              <w:left w:val="single" w:sz="4" w:space="0" w:color="auto"/>
              <w:bottom w:val="single" w:sz="4" w:space="0" w:color="auto"/>
              <w:right w:val="single" w:sz="4" w:space="0" w:color="auto"/>
            </w:tcBorders>
            <w:hideMark/>
          </w:tcPr>
          <w:p w14:paraId="62EC83B1" w14:textId="77777777" w:rsidR="00175DD9" w:rsidRPr="0075469F" w:rsidRDefault="00175DD9" w:rsidP="00175DD9">
            <w:pPr>
              <w:rPr>
                <w:rFonts w:asciiTheme="majorHAnsi" w:hAnsiTheme="majorHAnsi"/>
              </w:rPr>
            </w:pPr>
            <w:r w:rsidRPr="0075469F">
              <w:rPr>
                <w:rFonts w:asciiTheme="majorHAnsi" w:hAnsiTheme="majorHAnsi"/>
              </w:rPr>
              <w:t>3.1.3.1.3 Post World War II</w:t>
            </w:r>
          </w:p>
        </w:tc>
      </w:tr>
      <w:tr w:rsidR="00175DD9" w:rsidRPr="0075469F" w14:paraId="71CDED51" w14:textId="77777777" w:rsidTr="00175DD9">
        <w:tc>
          <w:tcPr>
            <w:tcW w:w="1887" w:type="dxa"/>
            <w:tcBorders>
              <w:top w:val="single" w:sz="4" w:space="0" w:color="auto"/>
              <w:left w:val="single" w:sz="4" w:space="0" w:color="auto"/>
              <w:bottom w:val="single" w:sz="4" w:space="0" w:color="auto"/>
              <w:right w:val="single" w:sz="4" w:space="0" w:color="auto"/>
            </w:tcBorders>
            <w:hideMark/>
          </w:tcPr>
          <w:p w14:paraId="5A42C11F"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Characteristics and impact on sport</w:t>
            </w:r>
          </w:p>
          <w:p w14:paraId="4DF7B307"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Association football</w:t>
            </w:r>
          </w:p>
          <w:p w14:paraId="329BFB8B"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 xml:space="preserve">Tennis </w:t>
            </w:r>
          </w:p>
          <w:p w14:paraId="250DE1D5"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Athletics</w:t>
            </w:r>
          </w:p>
        </w:tc>
        <w:tc>
          <w:tcPr>
            <w:tcW w:w="3096" w:type="dxa"/>
            <w:tcBorders>
              <w:top w:val="single" w:sz="4" w:space="0" w:color="auto"/>
              <w:left w:val="single" w:sz="4" w:space="0" w:color="auto"/>
              <w:bottom w:val="single" w:sz="4" w:space="0" w:color="auto"/>
              <w:right w:val="single" w:sz="4" w:space="0" w:color="auto"/>
            </w:tcBorders>
          </w:tcPr>
          <w:p w14:paraId="209D7628"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Golden Triangle – Relationship between commercialism, media Radio/TV/Satellite/Internet/</w:t>
            </w:r>
          </w:p>
          <w:p w14:paraId="53CAA4D6"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Social media and sports (Governing bodies)</w:t>
            </w:r>
          </w:p>
          <w:p w14:paraId="20228A73" w14:textId="77777777" w:rsidR="00175DD9" w:rsidRPr="0075469F" w:rsidRDefault="00175DD9" w:rsidP="00175DD9">
            <w:pPr>
              <w:rPr>
                <w:rFonts w:asciiTheme="majorHAnsi" w:hAnsiTheme="majorHAnsi" w:cs="Times New Roman"/>
              </w:rPr>
            </w:pPr>
          </w:p>
          <w:p w14:paraId="6826160C"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The changing status of amateur and professional performers</w:t>
            </w:r>
          </w:p>
          <w:p w14:paraId="1828B403" w14:textId="77777777" w:rsidR="00175DD9" w:rsidRPr="0075469F" w:rsidRDefault="00175DD9" w:rsidP="00175DD9">
            <w:pPr>
              <w:rPr>
                <w:rFonts w:asciiTheme="majorHAnsi" w:hAnsiTheme="majorHAnsi" w:cs="Times New Roman"/>
              </w:rPr>
            </w:pPr>
          </w:p>
          <w:p w14:paraId="6C8E8EE9" w14:textId="77777777" w:rsidR="00175DD9" w:rsidRPr="0075469F" w:rsidRDefault="00175DD9" w:rsidP="00175DD9">
            <w:pPr>
              <w:rPr>
                <w:rFonts w:asciiTheme="majorHAnsi" w:hAnsiTheme="majorHAnsi" w:cs="Times New Roman"/>
              </w:rPr>
            </w:pPr>
            <w:r w:rsidRPr="0075469F">
              <w:rPr>
                <w:rFonts w:asciiTheme="majorHAnsi" w:hAnsiTheme="majorHAnsi" w:cs="Times New Roman"/>
              </w:rPr>
              <w:t>Factors affecting the emergence of elite female performers in football (players/officials), tennis and athletics</w:t>
            </w:r>
          </w:p>
        </w:tc>
        <w:tc>
          <w:tcPr>
            <w:tcW w:w="614" w:type="dxa"/>
            <w:tcBorders>
              <w:top w:val="single" w:sz="4" w:space="0" w:color="auto"/>
              <w:left w:val="single" w:sz="4" w:space="0" w:color="auto"/>
              <w:bottom w:val="single" w:sz="4" w:space="0" w:color="auto"/>
              <w:right w:val="single" w:sz="4" w:space="0" w:color="auto"/>
            </w:tcBorders>
          </w:tcPr>
          <w:p w14:paraId="340D66D9" w14:textId="77777777" w:rsidR="00175DD9" w:rsidRPr="0075469F" w:rsidRDefault="00175DD9">
            <w:pPr>
              <w:rPr>
                <w:rFonts w:asciiTheme="majorHAnsi" w:hAnsiTheme="majorHAnsi"/>
              </w:rPr>
            </w:pPr>
          </w:p>
        </w:tc>
        <w:tc>
          <w:tcPr>
            <w:tcW w:w="631" w:type="dxa"/>
            <w:tcBorders>
              <w:top w:val="single" w:sz="4" w:space="0" w:color="auto"/>
              <w:left w:val="single" w:sz="4" w:space="0" w:color="auto"/>
              <w:bottom w:val="single" w:sz="4" w:space="0" w:color="auto"/>
              <w:right w:val="single" w:sz="4" w:space="0" w:color="auto"/>
            </w:tcBorders>
          </w:tcPr>
          <w:p w14:paraId="012F6362" w14:textId="77777777" w:rsidR="00175DD9" w:rsidRPr="0075469F" w:rsidRDefault="00175DD9">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2046432" w14:textId="77777777" w:rsidR="00175DD9" w:rsidRPr="0075469F" w:rsidRDefault="00175DD9">
            <w:pPr>
              <w:rPr>
                <w:rFonts w:asciiTheme="majorHAnsi" w:hAnsiTheme="majorHAnsi"/>
              </w:rPr>
            </w:pPr>
          </w:p>
        </w:tc>
        <w:tc>
          <w:tcPr>
            <w:tcW w:w="3218" w:type="dxa"/>
            <w:tcBorders>
              <w:top w:val="single" w:sz="4" w:space="0" w:color="auto"/>
              <w:left w:val="single" w:sz="4" w:space="0" w:color="auto"/>
              <w:bottom w:val="single" w:sz="4" w:space="0" w:color="auto"/>
              <w:right w:val="single" w:sz="4" w:space="0" w:color="auto"/>
            </w:tcBorders>
          </w:tcPr>
          <w:p w14:paraId="4D84917B" w14:textId="77777777" w:rsidR="00175DD9" w:rsidRPr="0075469F" w:rsidRDefault="00175DD9">
            <w:pPr>
              <w:rPr>
                <w:rFonts w:asciiTheme="majorHAnsi" w:hAnsiTheme="majorHAnsi"/>
              </w:rPr>
            </w:pPr>
          </w:p>
        </w:tc>
      </w:tr>
    </w:tbl>
    <w:p w14:paraId="0416257B" w14:textId="77777777" w:rsidR="00175DD9" w:rsidRPr="0075469F" w:rsidRDefault="00175DD9" w:rsidP="00175DD9">
      <w:pPr>
        <w:rPr>
          <w:rFonts w:asciiTheme="majorHAnsi" w:hAnsiTheme="majorHAnsi" w:cs="Times New Roman"/>
          <w:b/>
          <w:sz w:val="36"/>
          <w:szCs w:val="36"/>
        </w:rPr>
      </w:pPr>
      <w:r w:rsidRPr="0075469F">
        <w:rPr>
          <w:rFonts w:asciiTheme="majorHAnsi" w:hAnsiTheme="majorHAnsi" w:cs="Times New Roman"/>
          <w:b/>
          <w:sz w:val="36"/>
          <w:szCs w:val="36"/>
        </w:rPr>
        <w:t>3.1.3.2 – The impact of sport on society and of society on sport</w:t>
      </w:r>
    </w:p>
    <w:p w14:paraId="60A88645" w14:textId="77777777" w:rsidR="00175DD9" w:rsidRPr="0075469F" w:rsidRDefault="00175DD9" w:rsidP="00175DD9">
      <w:pPr>
        <w:pStyle w:val="NoSpacing"/>
        <w:rPr>
          <w:rFonts w:asciiTheme="majorHAnsi" w:hAnsiTheme="majorHAnsi"/>
        </w:rPr>
      </w:pPr>
      <w:r w:rsidRPr="0075469F">
        <w:rPr>
          <w:rFonts w:asciiTheme="majorHAnsi" w:hAnsiTheme="majorHAnsi"/>
        </w:rPr>
        <w:t>This section introduces some of the key terms, key concepts and benefits of physical activity to both the individual and society</w:t>
      </w:r>
    </w:p>
    <w:tbl>
      <w:tblPr>
        <w:tblStyle w:val="TableGrid"/>
        <w:tblW w:w="9918" w:type="dxa"/>
        <w:tblLook w:val="04A0" w:firstRow="1" w:lastRow="0" w:firstColumn="1" w:lastColumn="0" w:noHBand="0" w:noVBand="1"/>
      </w:tblPr>
      <w:tblGrid>
        <w:gridCol w:w="2138"/>
        <w:gridCol w:w="2655"/>
        <w:gridCol w:w="596"/>
        <w:gridCol w:w="601"/>
        <w:gridCol w:w="596"/>
        <w:gridCol w:w="3332"/>
      </w:tblGrid>
      <w:tr w:rsidR="00175DD9" w:rsidRPr="0075469F" w14:paraId="726C2208" w14:textId="77777777" w:rsidTr="0060194E">
        <w:tc>
          <w:tcPr>
            <w:tcW w:w="2140" w:type="dxa"/>
            <w:tcBorders>
              <w:top w:val="single" w:sz="4" w:space="0" w:color="auto"/>
              <w:left w:val="single" w:sz="4" w:space="0" w:color="auto"/>
              <w:bottom w:val="single" w:sz="4" w:space="0" w:color="auto"/>
              <w:right w:val="single" w:sz="4" w:space="0" w:color="auto"/>
            </w:tcBorders>
            <w:shd w:val="clear" w:color="auto" w:fill="F5C1EE"/>
            <w:hideMark/>
          </w:tcPr>
          <w:p w14:paraId="3C33F3D0"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Content</w:t>
            </w:r>
          </w:p>
        </w:tc>
        <w:tc>
          <w:tcPr>
            <w:tcW w:w="2675" w:type="dxa"/>
            <w:tcBorders>
              <w:top w:val="single" w:sz="4" w:space="0" w:color="auto"/>
              <w:left w:val="single" w:sz="4" w:space="0" w:color="auto"/>
              <w:bottom w:val="single" w:sz="4" w:space="0" w:color="auto"/>
              <w:right w:val="single" w:sz="4" w:space="0" w:color="auto"/>
            </w:tcBorders>
            <w:shd w:val="clear" w:color="auto" w:fill="F5C1EE"/>
            <w:hideMark/>
          </w:tcPr>
          <w:p w14:paraId="301D37DF"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524" w:type="dxa"/>
            <w:tcBorders>
              <w:top w:val="single" w:sz="4" w:space="0" w:color="auto"/>
              <w:left w:val="single" w:sz="4" w:space="0" w:color="auto"/>
              <w:bottom w:val="single" w:sz="4" w:space="0" w:color="auto"/>
              <w:right w:val="single" w:sz="4" w:space="0" w:color="auto"/>
            </w:tcBorders>
            <w:shd w:val="clear" w:color="auto" w:fill="F5C1EE"/>
            <w:hideMark/>
          </w:tcPr>
          <w:p w14:paraId="6BF54086"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601" w:type="dxa"/>
            <w:tcBorders>
              <w:top w:val="single" w:sz="4" w:space="0" w:color="auto"/>
              <w:left w:val="single" w:sz="4" w:space="0" w:color="auto"/>
              <w:bottom w:val="single" w:sz="4" w:space="0" w:color="auto"/>
              <w:right w:val="single" w:sz="4" w:space="0" w:color="auto"/>
            </w:tcBorders>
            <w:shd w:val="clear" w:color="auto" w:fill="F5C1EE"/>
            <w:hideMark/>
          </w:tcPr>
          <w:p w14:paraId="3AB93EB4"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596" w:type="dxa"/>
            <w:tcBorders>
              <w:top w:val="single" w:sz="4" w:space="0" w:color="auto"/>
              <w:left w:val="single" w:sz="4" w:space="0" w:color="auto"/>
              <w:bottom w:val="single" w:sz="4" w:space="0" w:color="auto"/>
              <w:right w:val="single" w:sz="4" w:space="0" w:color="auto"/>
            </w:tcBorders>
            <w:shd w:val="clear" w:color="auto" w:fill="F5C1EE"/>
            <w:hideMark/>
          </w:tcPr>
          <w:p w14:paraId="6FA75A20"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RAG</w:t>
            </w:r>
          </w:p>
        </w:tc>
        <w:tc>
          <w:tcPr>
            <w:tcW w:w="3382" w:type="dxa"/>
            <w:tcBorders>
              <w:top w:val="single" w:sz="4" w:space="0" w:color="auto"/>
              <w:left w:val="single" w:sz="4" w:space="0" w:color="auto"/>
              <w:bottom w:val="single" w:sz="4" w:space="0" w:color="auto"/>
              <w:right w:val="single" w:sz="4" w:space="0" w:color="auto"/>
            </w:tcBorders>
            <w:shd w:val="clear" w:color="auto" w:fill="F5C1EE"/>
            <w:hideMark/>
          </w:tcPr>
          <w:p w14:paraId="02397C8F" w14:textId="77777777" w:rsidR="00175DD9" w:rsidRPr="00CA678D" w:rsidRDefault="00175DD9">
            <w:pPr>
              <w:rPr>
                <w:rFonts w:asciiTheme="majorHAnsi" w:hAnsiTheme="majorHAnsi"/>
                <w:b/>
                <w:color w:val="000000" w:themeColor="text1"/>
              </w:rPr>
            </w:pPr>
            <w:r w:rsidRPr="00CA678D">
              <w:rPr>
                <w:rFonts w:asciiTheme="majorHAnsi" w:hAnsiTheme="majorHAnsi"/>
                <w:b/>
                <w:color w:val="000000" w:themeColor="text1"/>
              </w:rPr>
              <w:t>Action</w:t>
            </w:r>
          </w:p>
        </w:tc>
      </w:tr>
      <w:tr w:rsidR="00175DD9" w:rsidRPr="0075469F" w14:paraId="15D1E828" w14:textId="77777777" w:rsidTr="00175DD9">
        <w:tc>
          <w:tcPr>
            <w:tcW w:w="9918" w:type="dxa"/>
            <w:gridSpan w:val="6"/>
            <w:tcBorders>
              <w:top w:val="single" w:sz="4" w:space="0" w:color="auto"/>
              <w:left w:val="single" w:sz="4" w:space="0" w:color="auto"/>
              <w:bottom w:val="single" w:sz="4" w:space="0" w:color="auto"/>
              <w:right w:val="single" w:sz="4" w:space="0" w:color="auto"/>
            </w:tcBorders>
            <w:hideMark/>
          </w:tcPr>
          <w:p w14:paraId="396293EE" w14:textId="77777777" w:rsidR="00175DD9" w:rsidRPr="0075469F" w:rsidRDefault="00175DD9" w:rsidP="00175DD9">
            <w:pPr>
              <w:rPr>
                <w:rFonts w:asciiTheme="majorHAnsi" w:hAnsiTheme="majorHAnsi"/>
              </w:rPr>
            </w:pPr>
            <w:r w:rsidRPr="0075469F">
              <w:rPr>
                <w:rFonts w:asciiTheme="majorHAnsi" w:hAnsiTheme="majorHAnsi"/>
              </w:rPr>
              <w:t xml:space="preserve">3.1.3.2.1 Sociological theory applied to equal opportunities </w:t>
            </w:r>
          </w:p>
        </w:tc>
      </w:tr>
      <w:tr w:rsidR="00175DD9" w:rsidRPr="0075469F" w14:paraId="0C168C52"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30C40014"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Key terms in relation to sport and impact on equal opportunities</w:t>
            </w:r>
          </w:p>
        </w:tc>
        <w:tc>
          <w:tcPr>
            <w:tcW w:w="2675" w:type="dxa"/>
            <w:tcBorders>
              <w:top w:val="single" w:sz="4" w:space="0" w:color="auto"/>
              <w:left w:val="single" w:sz="4" w:space="0" w:color="auto"/>
              <w:bottom w:val="single" w:sz="4" w:space="0" w:color="auto"/>
              <w:right w:val="single" w:sz="4" w:space="0" w:color="auto"/>
            </w:tcBorders>
            <w:hideMark/>
          </w:tcPr>
          <w:p w14:paraId="6A43C5EC"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Society</w:t>
            </w:r>
          </w:p>
          <w:p w14:paraId="450CD396"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Socialisation</w:t>
            </w:r>
          </w:p>
          <w:p w14:paraId="181E0E11"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Processes</w:t>
            </w:r>
          </w:p>
          <w:p w14:paraId="540E5D38"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issues</w:t>
            </w:r>
          </w:p>
          <w:p w14:paraId="461B0C47"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structures</w:t>
            </w:r>
          </w:p>
          <w:p w14:paraId="16B2DEF4"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Stratification</w:t>
            </w:r>
          </w:p>
          <w:p w14:paraId="67200457"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Links to:</w:t>
            </w:r>
          </w:p>
          <w:p w14:paraId="5253654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Primary secondary</w:t>
            </w:r>
          </w:p>
          <w:p w14:paraId="64624A29"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Control and social change</w:t>
            </w:r>
          </w:p>
          <w:p w14:paraId="29C3E528"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Causes and consequences of inequality – schools/clubs</w:t>
            </w:r>
          </w:p>
        </w:tc>
        <w:tc>
          <w:tcPr>
            <w:tcW w:w="524" w:type="dxa"/>
            <w:tcBorders>
              <w:top w:val="single" w:sz="4" w:space="0" w:color="auto"/>
              <w:left w:val="single" w:sz="4" w:space="0" w:color="auto"/>
              <w:bottom w:val="single" w:sz="4" w:space="0" w:color="auto"/>
              <w:right w:val="single" w:sz="4" w:space="0" w:color="auto"/>
            </w:tcBorders>
          </w:tcPr>
          <w:p w14:paraId="5B3AF656"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00093409"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7C1DFB3B"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253C0EF5" w14:textId="77777777" w:rsidR="00175DD9" w:rsidRPr="0075469F" w:rsidRDefault="00175DD9">
            <w:pPr>
              <w:rPr>
                <w:rFonts w:asciiTheme="majorHAnsi" w:hAnsiTheme="majorHAnsi"/>
              </w:rPr>
            </w:pPr>
          </w:p>
        </w:tc>
      </w:tr>
      <w:tr w:rsidR="00175DD9" w:rsidRPr="0075469F" w14:paraId="2A828642"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5811EBEC"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Action Theory</w:t>
            </w:r>
          </w:p>
        </w:tc>
        <w:tc>
          <w:tcPr>
            <w:tcW w:w="2675" w:type="dxa"/>
            <w:tcBorders>
              <w:top w:val="single" w:sz="4" w:space="0" w:color="auto"/>
              <w:left w:val="single" w:sz="4" w:space="0" w:color="auto"/>
              <w:bottom w:val="single" w:sz="4" w:space="0" w:color="auto"/>
              <w:right w:val="single" w:sz="4" w:space="0" w:color="auto"/>
            </w:tcBorders>
          </w:tcPr>
          <w:p w14:paraId="4294972C"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Interactionist approach</w:t>
            </w:r>
          </w:p>
          <w:p w14:paraId="5978560A"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Impact of sport on society</w:t>
            </w:r>
          </w:p>
          <w:p w14:paraId="78899C6A"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Impact of society on sport</w:t>
            </w:r>
          </w:p>
          <w:p w14:paraId="52428618" w14:textId="77777777" w:rsidR="00175DD9" w:rsidRPr="0075469F" w:rsidRDefault="00175DD9" w:rsidP="00175DD9">
            <w:pPr>
              <w:rPr>
                <w:rFonts w:asciiTheme="majorHAnsi" w:hAnsiTheme="majorHAnsi" w:cs="Times New Roman"/>
                <w:sz w:val="24"/>
                <w:szCs w:val="24"/>
              </w:rPr>
            </w:pPr>
          </w:p>
          <w:p w14:paraId="5D1F1CA9" w14:textId="77777777" w:rsidR="00175DD9" w:rsidRPr="0075469F" w:rsidRDefault="00175DD9" w:rsidP="00175DD9">
            <w:pPr>
              <w:rPr>
                <w:rFonts w:asciiTheme="majorHAnsi" w:hAnsiTheme="majorHAnsi"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14:paraId="0D9B6659"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1DB22DD7"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57954BD9"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158BAD42" w14:textId="77777777" w:rsidR="00175DD9" w:rsidRPr="0075469F" w:rsidRDefault="00175DD9">
            <w:pPr>
              <w:rPr>
                <w:rFonts w:asciiTheme="majorHAnsi" w:hAnsiTheme="majorHAnsi"/>
              </w:rPr>
            </w:pPr>
          </w:p>
        </w:tc>
      </w:tr>
      <w:tr w:rsidR="00175DD9" w:rsidRPr="0075469F" w14:paraId="282E5024"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6C655E2D"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Underrepresented groups</w:t>
            </w:r>
          </w:p>
        </w:tc>
        <w:tc>
          <w:tcPr>
            <w:tcW w:w="2675" w:type="dxa"/>
            <w:tcBorders>
              <w:top w:val="single" w:sz="4" w:space="0" w:color="auto"/>
              <w:left w:val="single" w:sz="4" w:space="0" w:color="auto"/>
              <w:bottom w:val="single" w:sz="4" w:space="0" w:color="auto"/>
              <w:right w:val="single" w:sz="4" w:space="0" w:color="auto"/>
            </w:tcBorders>
            <w:hideMark/>
          </w:tcPr>
          <w:p w14:paraId="07DADA24"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Disability</w:t>
            </w:r>
          </w:p>
          <w:p w14:paraId="71EF38D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Ethnic Group</w:t>
            </w:r>
          </w:p>
          <w:p w14:paraId="016599C8"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Gender</w:t>
            </w:r>
          </w:p>
          <w:p w14:paraId="31C94E52"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Disadvantaged</w:t>
            </w:r>
          </w:p>
        </w:tc>
        <w:tc>
          <w:tcPr>
            <w:tcW w:w="524" w:type="dxa"/>
            <w:tcBorders>
              <w:top w:val="single" w:sz="4" w:space="0" w:color="auto"/>
              <w:left w:val="single" w:sz="4" w:space="0" w:color="auto"/>
              <w:bottom w:val="single" w:sz="4" w:space="0" w:color="auto"/>
              <w:right w:val="single" w:sz="4" w:space="0" w:color="auto"/>
            </w:tcBorders>
          </w:tcPr>
          <w:p w14:paraId="12CE7044"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14B5A2D5"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1734711A"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51E3B89D" w14:textId="77777777" w:rsidR="00175DD9" w:rsidRPr="0075469F" w:rsidRDefault="00175DD9">
            <w:pPr>
              <w:rPr>
                <w:rFonts w:asciiTheme="majorHAnsi" w:hAnsiTheme="majorHAnsi"/>
              </w:rPr>
            </w:pPr>
          </w:p>
        </w:tc>
      </w:tr>
      <w:tr w:rsidR="00175DD9" w:rsidRPr="0075469F" w14:paraId="566ECCE1"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13C542DB"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 xml:space="preserve">Key Terms </w:t>
            </w:r>
          </w:p>
        </w:tc>
        <w:tc>
          <w:tcPr>
            <w:tcW w:w="2675" w:type="dxa"/>
            <w:tcBorders>
              <w:top w:val="single" w:sz="4" w:space="0" w:color="auto"/>
              <w:left w:val="single" w:sz="4" w:space="0" w:color="auto"/>
              <w:bottom w:val="single" w:sz="4" w:space="0" w:color="auto"/>
              <w:right w:val="single" w:sz="4" w:space="0" w:color="auto"/>
            </w:tcBorders>
            <w:hideMark/>
          </w:tcPr>
          <w:p w14:paraId="11A293D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Equal Opportunities</w:t>
            </w:r>
          </w:p>
          <w:p w14:paraId="250F69F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Discrimination</w:t>
            </w:r>
          </w:p>
          <w:p w14:paraId="5B61ED8B"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Stereotyping</w:t>
            </w:r>
          </w:p>
          <w:p w14:paraId="56E2D725"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Prejudice</w:t>
            </w:r>
          </w:p>
        </w:tc>
        <w:tc>
          <w:tcPr>
            <w:tcW w:w="524" w:type="dxa"/>
            <w:tcBorders>
              <w:top w:val="single" w:sz="4" w:space="0" w:color="auto"/>
              <w:left w:val="single" w:sz="4" w:space="0" w:color="auto"/>
              <w:bottom w:val="single" w:sz="4" w:space="0" w:color="auto"/>
              <w:right w:val="single" w:sz="4" w:space="0" w:color="auto"/>
            </w:tcBorders>
          </w:tcPr>
          <w:p w14:paraId="576484A0"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4640D454"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401E6B10"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69FE28C4" w14:textId="77777777" w:rsidR="00175DD9" w:rsidRPr="0075469F" w:rsidRDefault="00175DD9">
            <w:pPr>
              <w:rPr>
                <w:rFonts w:asciiTheme="majorHAnsi" w:hAnsiTheme="majorHAnsi"/>
              </w:rPr>
            </w:pPr>
          </w:p>
        </w:tc>
      </w:tr>
      <w:tr w:rsidR="00175DD9" w:rsidRPr="0075469F" w14:paraId="00228B4F"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73B6C03B"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Barriers</w:t>
            </w:r>
          </w:p>
        </w:tc>
        <w:tc>
          <w:tcPr>
            <w:tcW w:w="2675" w:type="dxa"/>
            <w:tcBorders>
              <w:top w:val="single" w:sz="4" w:space="0" w:color="auto"/>
              <w:left w:val="single" w:sz="4" w:space="0" w:color="auto"/>
              <w:bottom w:val="single" w:sz="4" w:space="0" w:color="auto"/>
              <w:right w:val="single" w:sz="4" w:space="0" w:color="auto"/>
            </w:tcBorders>
            <w:hideMark/>
          </w:tcPr>
          <w:p w14:paraId="44F9983C"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What barriers are there to participation</w:t>
            </w:r>
          </w:p>
          <w:p w14:paraId="365218E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Solutions to overcome</w:t>
            </w:r>
          </w:p>
        </w:tc>
        <w:tc>
          <w:tcPr>
            <w:tcW w:w="524" w:type="dxa"/>
            <w:tcBorders>
              <w:top w:val="single" w:sz="4" w:space="0" w:color="auto"/>
              <w:left w:val="single" w:sz="4" w:space="0" w:color="auto"/>
              <w:bottom w:val="single" w:sz="4" w:space="0" w:color="auto"/>
              <w:right w:val="single" w:sz="4" w:space="0" w:color="auto"/>
            </w:tcBorders>
          </w:tcPr>
          <w:p w14:paraId="069321DB"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5586754C"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224EBAEE"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4165F987" w14:textId="77777777" w:rsidR="00175DD9" w:rsidRPr="0075469F" w:rsidRDefault="00175DD9">
            <w:pPr>
              <w:rPr>
                <w:rFonts w:asciiTheme="majorHAnsi" w:hAnsiTheme="majorHAnsi"/>
              </w:rPr>
            </w:pPr>
          </w:p>
        </w:tc>
      </w:tr>
      <w:tr w:rsidR="00175DD9" w:rsidRPr="0075469F" w14:paraId="653C72EB" w14:textId="77777777" w:rsidTr="0060194E">
        <w:tc>
          <w:tcPr>
            <w:tcW w:w="2140" w:type="dxa"/>
            <w:tcBorders>
              <w:top w:val="single" w:sz="4" w:space="0" w:color="auto"/>
              <w:left w:val="single" w:sz="4" w:space="0" w:color="auto"/>
              <w:bottom w:val="single" w:sz="4" w:space="0" w:color="auto"/>
              <w:right w:val="single" w:sz="4" w:space="0" w:color="auto"/>
            </w:tcBorders>
            <w:hideMark/>
          </w:tcPr>
          <w:p w14:paraId="48471251"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Benefits of rising participation</w:t>
            </w:r>
          </w:p>
        </w:tc>
        <w:tc>
          <w:tcPr>
            <w:tcW w:w="2675" w:type="dxa"/>
            <w:tcBorders>
              <w:top w:val="single" w:sz="4" w:space="0" w:color="auto"/>
              <w:left w:val="single" w:sz="4" w:space="0" w:color="auto"/>
              <w:bottom w:val="single" w:sz="4" w:space="0" w:color="auto"/>
              <w:right w:val="single" w:sz="4" w:space="0" w:color="auto"/>
            </w:tcBorders>
            <w:hideMark/>
          </w:tcPr>
          <w:p w14:paraId="6996853E"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Health Benefits</w:t>
            </w:r>
          </w:p>
          <w:p w14:paraId="4E827F41"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Fitness Benefits</w:t>
            </w:r>
          </w:p>
          <w:p w14:paraId="7F58B162"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Social Benefits</w:t>
            </w:r>
          </w:p>
        </w:tc>
        <w:tc>
          <w:tcPr>
            <w:tcW w:w="524" w:type="dxa"/>
            <w:tcBorders>
              <w:top w:val="single" w:sz="4" w:space="0" w:color="auto"/>
              <w:left w:val="single" w:sz="4" w:space="0" w:color="auto"/>
              <w:bottom w:val="single" w:sz="4" w:space="0" w:color="auto"/>
              <w:right w:val="single" w:sz="4" w:space="0" w:color="auto"/>
            </w:tcBorders>
          </w:tcPr>
          <w:p w14:paraId="0899F577"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156A8942"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33207734"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7F89D1A4" w14:textId="77777777" w:rsidR="00175DD9" w:rsidRPr="0075469F" w:rsidRDefault="00175DD9">
            <w:pPr>
              <w:rPr>
                <w:rFonts w:asciiTheme="majorHAnsi" w:hAnsiTheme="majorHAnsi"/>
              </w:rPr>
            </w:pPr>
          </w:p>
        </w:tc>
      </w:tr>
      <w:tr w:rsidR="00175DD9" w:rsidRPr="0075469F" w14:paraId="769AFDF9" w14:textId="77777777" w:rsidTr="0060194E">
        <w:tc>
          <w:tcPr>
            <w:tcW w:w="4815" w:type="dxa"/>
            <w:gridSpan w:val="2"/>
            <w:tcBorders>
              <w:top w:val="single" w:sz="4" w:space="0" w:color="auto"/>
              <w:left w:val="single" w:sz="4" w:space="0" w:color="auto"/>
              <w:bottom w:val="single" w:sz="4" w:space="0" w:color="auto"/>
              <w:right w:val="single" w:sz="4" w:space="0" w:color="auto"/>
            </w:tcBorders>
            <w:hideMark/>
          </w:tcPr>
          <w:p w14:paraId="5B118267"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Interrelationship between:</w:t>
            </w:r>
          </w:p>
          <w:p w14:paraId="49C48BE0"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Sport England – Local and National Partners</w:t>
            </w:r>
          </w:p>
          <w:p w14:paraId="1436DDC7"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Increase participation at grass roots level</w:t>
            </w:r>
          </w:p>
          <w:p w14:paraId="17E6E720" w14:textId="77777777" w:rsidR="00175DD9" w:rsidRPr="0075469F" w:rsidRDefault="00175DD9" w:rsidP="00175DD9">
            <w:pPr>
              <w:rPr>
                <w:rFonts w:asciiTheme="majorHAnsi" w:hAnsiTheme="majorHAnsi" w:cs="Times New Roman"/>
                <w:sz w:val="24"/>
                <w:szCs w:val="24"/>
              </w:rPr>
            </w:pPr>
            <w:r w:rsidRPr="0075469F">
              <w:rPr>
                <w:rFonts w:asciiTheme="majorHAnsi" w:hAnsiTheme="majorHAnsi" w:cs="Times New Roman"/>
                <w:sz w:val="24"/>
                <w:szCs w:val="24"/>
              </w:rPr>
              <w:t>Increase participation with underrepresented groups</w:t>
            </w:r>
          </w:p>
        </w:tc>
        <w:tc>
          <w:tcPr>
            <w:tcW w:w="524" w:type="dxa"/>
            <w:tcBorders>
              <w:top w:val="single" w:sz="4" w:space="0" w:color="auto"/>
              <w:left w:val="single" w:sz="4" w:space="0" w:color="auto"/>
              <w:bottom w:val="single" w:sz="4" w:space="0" w:color="auto"/>
              <w:right w:val="single" w:sz="4" w:space="0" w:color="auto"/>
            </w:tcBorders>
          </w:tcPr>
          <w:p w14:paraId="103D6336" w14:textId="77777777" w:rsidR="00175DD9" w:rsidRPr="0075469F" w:rsidRDefault="00175DD9">
            <w:pPr>
              <w:rPr>
                <w:rFonts w:asciiTheme="majorHAnsi" w:hAnsiTheme="majorHAnsi"/>
              </w:rPr>
            </w:pPr>
          </w:p>
        </w:tc>
        <w:tc>
          <w:tcPr>
            <w:tcW w:w="601" w:type="dxa"/>
            <w:tcBorders>
              <w:top w:val="single" w:sz="4" w:space="0" w:color="auto"/>
              <w:left w:val="single" w:sz="4" w:space="0" w:color="auto"/>
              <w:bottom w:val="single" w:sz="4" w:space="0" w:color="auto"/>
              <w:right w:val="single" w:sz="4" w:space="0" w:color="auto"/>
            </w:tcBorders>
          </w:tcPr>
          <w:p w14:paraId="1E13C504" w14:textId="77777777" w:rsidR="00175DD9" w:rsidRPr="0075469F" w:rsidRDefault="00175DD9">
            <w:pPr>
              <w:rPr>
                <w:rFonts w:asciiTheme="majorHAnsi" w:hAnsiTheme="majorHAnsi"/>
              </w:rPr>
            </w:pPr>
          </w:p>
        </w:tc>
        <w:tc>
          <w:tcPr>
            <w:tcW w:w="596" w:type="dxa"/>
            <w:tcBorders>
              <w:top w:val="single" w:sz="4" w:space="0" w:color="auto"/>
              <w:left w:val="single" w:sz="4" w:space="0" w:color="auto"/>
              <w:bottom w:val="single" w:sz="4" w:space="0" w:color="auto"/>
              <w:right w:val="single" w:sz="4" w:space="0" w:color="auto"/>
            </w:tcBorders>
          </w:tcPr>
          <w:p w14:paraId="7779FF58" w14:textId="77777777" w:rsidR="00175DD9" w:rsidRPr="0075469F" w:rsidRDefault="00175DD9">
            <w:pPr>
              <w:rPr>
                <w:rFonts w:asciiTheme="majorHAnsi" w:hAnsiTheme="majorHAnsi"/>
              </w:rPr>
            </w:pPr>
          </w:p>
        </w:tc>
        <w:tc>
          <w:tcPr>
            <w:tcW w:w="3382" w:type="dxa"/>
            <w:tcBorders>
              <w:top w:val="single" w:sz="4" w:space="0" w:color="auto"/>
              <w:left w:val="single" w:sz="4" w:space="0" w:color="auto"/>
              <w:bottom w:val="single" w:sz="4" w:space="0" w:color="auto"/>
              <w:right w:val="single" w:sz="4" w:space="0" w:color="auto"/>
            </w:tcBorders>
          </w:tcPr>
          <w:p w14:paraId="1E45CB75" w14:textId="77777777" w:rsidR="00175DD9" w:rsidRPr="0075469F" w:rsidRDefault="00175DD9">
            <w:pPr>
              <w:rPr>
                <w:rFonts w:asciiTheme="majorHAnsi" w:hAnsiTheme="majorHAnsi"/>
              </w:rPr>
            </w:pPr>
          </w:p>
        </w:tc>
      </w:tr>
    </w:tbl>
    <w:p w14:paraId="330E3BAF" w14:textId="77777777" w:rsidR="00175DD9" w:rsidRPr="0075469F" w:rsidRDefault="00175DD9" w:rsidP="00175DD9">
      <w:pPr>
        <w:rPr>
          <w:rFonts w:asciiTheme="majorHAnsi" w:hAnsiTheme="majorHAnsi"/>
        </w:rPr>
      </w:pPr>
    </w:p>
    <w:p w14:paraId="441476B9" w14:textId="77777777" w:rsidR="00175DD9" w:rsidRPr="0075469F" w:rsidRDefault="00175DD9" w:rsidP="00184A11">
      <w:pPr>
        <w:rPr>
          <w:rFonts w:asciiTheme="majorHAnsi" w:hAnsiTheme="majorHAnsi"/>
        </w:rPr>
      </w:pPr>
    </w:p>
    <w:p w14:paraId="601B825A" w14:textId="77777777" w:rsidR="00BB1A5C" w:rsidRPr="0075469F" w:rsidRDefault="00BB1A5C" w:rsidP="00184A11">
      <w:pPr>
        <w:rPr>
          <w:rFonts w:asciiTheme="majorHAnsi" w:hAnsiTheme="majorHAnsi"/>
        </w:rPr>
      </w:pPr>
    </w:p>
    <w:p w14:paraId="1A64AD29" w14:textId="77777777" w:rsidR="00BB1A5C" w:rsidRPr="0075469F" w:rsidRDefault="00BB1A5C" w:rsidP="00184A11">
      <w:pPr>
        <w:rPr>
          <w:rFonts w:asciiTheme="majorHAnsi" w:hAnsiTheme="majorHAnsi"/>
        </w:rPr>
      </w:pPr>
    </w:p>
    <w:p w14:paraId="2353B80A" w14:textId="77777777" w:rsidR="00BB1A5C" w:rsidRPr="0075469F" w:rsidRDefault="00BB1A5C" w:rsidP="00184A11">
      <w:pPr>
        <w:rPr>
          <w:rFonts w:asciiTheme="majorHAnsi" w:hAnsiTheme="majorHAnsi"/>
        </w:rPr>
      </w:pPr>
    </w:p>
    <w:p w14:paraId="5DC82FAC" w14:textId="77777777" w:rsidR="00BB1A5C" w:rsidRPr="0075469F" w:rsidRDefault="00BB1A5C" w:rsidP="00184A11">
      <w:pPr>
        <w:rPr>
          <w:rFonts w:asciiTheme="majorHAnsi" w:hAnsiTheme="majorHAnsi"/>
        </w:rPr>
      </w:pPr>
    </w:p>
    <w:p w14:paraId="63D9C3BB" w14:textId="77777777" w:rsidR="00BB1A5C" w:rsidRPr="0075469F" w:rsidRDefault="00BB1A5C" w:rsidP="00184A11">
      <w:pPr>
        <w:rPr>
          <w:rFonts w:asciiTheme="majorHAnsi" w:hAnsiTheme="majorHAnsi"/>
        </w:rPr>
      </w:pPr>
    </w:p>
    <w:p w14:paraId="3436CC81" w14:textId="77777777" w:rsidR="009A14FC" w:rsidRDefault="00BB1A5C" w:rsidP="009A14FC">
      <w:pPr>
        <w:jc w:val="center"/>
        <w:rPr>
          <w:rFonts w:asciiTheme="majorHAnsi" w:hAnsiTheme="majorHAnsi"/>
          <w:b/>
          <w:sz w:val="144"/>
          <w:szCs w:val="144"/>
          <w:u w:val="single"/>
        </w:rPr>
      </w:pPr>
      <w:r w:rsidRPr="0075469F">
        <w:rPr>
          <w:rFonts w:asciiTheme="majorHAnsi" w:hAnsiTheme="majorHAnsi"/>
          <w:b/>
          <w:sz w:val="144"/>
          <w:szCs w:val="144"/>
          <w:u w:val="single"/>
        </w:rPr>
        <w:lastRenderedPageBreak/>
        <w:t>PAPER 2 CONTENT</w:t>
      </w:r>
      <w:r w:rsidR="009A14FC">
        <w:rPr>
          <w:rFonts w:asciiTheme="majorHAnsi" w:hAnsiTheme="majorHAnsi"/>
          <w:b/>
          <w:sz w:val="144"/>
          <w:szCs w:val="144"/>
          <w:u w:val="single"/>
        </w:rPr>
        <w:t>:</w:t>
      </w:r>
    </w:p>
    <w:p w14:paraId="35503619" w14:textId="77777777" w:rsidR="009A14FC" w:rsidRPr="009A14FC" w:rsidRDefault="009A14FC" w:rsidP="009A14FC">
      <w:pPr>
        <w:jc w:val="center"/>
        <w:rPr>
          <w:rFonts w:asciiTheme="majorHAnsi" w:hAnsiTheme="majorHAnsi"/>
          <w:b/>
          <w:sz w:val="96"/>
          <w:szCs w:val="96"/>
          <w:u w:val="single"/>
        </w:rPr>
      </w:pPr>
      <w:r w:rsidRPr="009A14FC">
        <w:rPr>
          <w:rFonts w:asciiTheme="majorHAnsi" w:hAnsiTheme="majorHAnsi"/>
          <w:b/>
          <w:sz w:val="96"/>
          <w:szCs w:val="96"/>
          <w:u w:val="single"/>
        </w:rPr>
        <w:t>Factors affecting optimal performance in physical activity and sport</w:t>
      </w:r>
    </w:p>
    <w:p w14:paraId="613830A0" w14:textId="77777777" w:rsidR="00BB1A5C" w:rsidRPr="0075469F" w:rsidRDefault="00BB1A5C" w:rsidP="00CA678D">
      <w:pPr>
        <w:rPr>
          <w:rFonts w:asciiTheme="majorHAnsi" w:hAnsiTheme="majorHAnsi"/>
          <w:b/>
          <w:sz w:val="144"/>
          <w:szCs w:val="144"/>
          <w:u w:val="single"/>
        </w:rPr>
      </w:pPr>
    </w:p>
    <w:p w14:paraId="43AE5845" w14:textId="77777777" w:rsidR="00CA678D" w:rsidRDefault="00CA678D" w:rsidP="00BB1A5C">
      <w:pPr>
        <w:jc w:val="center"/>
        <w:rPr>
          <w:rFonts w:asciiTheme="majorHAnsi" w:hAnsiTheme="majorHAnsi"/>
          <w:b/>
          <w:sz w:val="36"/>
          <w:szCs w:val="36"/>
          <w:u w:val="single"/>
        </w:rPr>
      </w:pPr>
    </w:p>
    <w:p w14:paraId="127D295C" w14:textId="77777777" w:rsidR="0060194E" w:rsidRDefault="0060194E" w:rsidP="00BB1A5C">
      <w:pPr>
        <w:jc w:val="center"/>
        <w:rPr>
          <w:rFonts w:asciiTheme="majorHAnsi" w:hAnsiTheme="majorHAnsi"/>
          <w:b/>
          <w:sz w:val="36"/>
          <w:szCs w:val="36"/>
          <w:u w:val="single"/>
        </w:rPr>
      </w:pPr>
    </w:p>
    <w:p w14:paraId="66A85D2D" w14:textId="77777777" w:rsidR="0060194E" w:rsidRDefault="0060194E" w:rsidP="00BB1A5C">
      <w:pPr>
        <w:jc w:val="center"/>
        <w:rPr>
          <w:rFonts w:asciiTheme="majorHAnsi" w:hAnsiTheme="majorHAnsi"/>
          <w:b/>
          <w:sz w:val="36"/>
          <w:szCs w:val="36"/>
          <w:u w:val="single"/>
        </w:rPr>
      </w:pPr>
    </w:p>
    <w:p w14:paraId="640B6E5F" w14:textId="77777777" w:rsidR="0060194E" w:rsidRDefault="0060194E" w:rsidP="00BB1A5C">
      <w:pPr>
        <w:jc w:val="center"/>
        <w:rPr>
          <w:rFonts w:asciiTheme="majorHAnsi" w:hAnsiTheme="majorHAnsi"/>
          <w:b/>
          <w:sz w:val="36"/>
          <w:szCs w:val="36"/>
          <w:u w:val="single"/>
        </w:rPr>
      </w:pPr>
    </w:p>
    <w:p w14:paraId="2596295A" w14:textId="77777777" w:rsidR="00CA678D" w:rsidRDefault="00CA678D" w:rsidP="00BB1A5C">
      <w:pPr>
        <w:jc w:val="center"/>
        <w:rPr>
          <w:rFonts w:asciiTheme="majorHAnsi" w:hAnsiTheme="majorHAnsi"/>
          <w:b/>
          <w:sz w:val="36"/>
          <w:szCs w:val="36"/>
          <w:u w:val="single"/>
        </w:rPr>
      </w:pPr>
    </w:p>
    <w:p w14:paraId="0CBD1852" w14:textId="77777777" w:rsidR="00BB1A5C" w:rsidRPr="0075469F" w:rsidRDefault="00BB1A5C" w:rsidP="00BB1A5C">
      <w:pPr>
        <w:jc w:val="center"/>
        <w:rPr>
          <w:rFonts w:asciiTheme="majorHAnsi" w:hAnsiTheme="majorHAnsi"/>
          <w:b/>
          <w:sz w:val="36"/>
          <w:szCs w:val="36"/>
          <w:u w:val="single"/>
        </w:rPr>
      </w:pPr>
      <w:r w:rsidRPr="0075469F">
        <w:rPr>
          <w:rFonts w:asciiTheme="majorHAnsi" w:hAnsiTheme="majorHAnsi"/>
          <w:b/>
          <w:sz w:val="36"/>
          <w:szCs w:val="36"/>
          <w:u w:val="single"/>
        </w:rPr>
        <w:t>3.2.1 Exercise Physiology</w:t>
      </w:r>
    </w:p>
    <w:p w14:paraId="4D5AC539" w14:textId="77777777" w:rsidR="00BB1A5C" w:rsidRPr="0075469F" w:rsidRDefault="00BB1A5C" w:rsidP="00BB1A5C">
      <w:pPr>
        <w:rPr>
          <w:rFonts w:asciiTheme="majorHAnsi" w:hAnsiTheme="majorHAnsi"/>
        </w:rPr>
      </w:pPr>
      <w:r w:rsidRPr="0075469F">
        <w:rPr>
          <w:rFonts w:asciiTheme="majorHAnsi" w:hAnsiTheme="majorHAnsi"/>
        </w:rPr>
        <w:t>Students should understand the adaptations to the body systems through training or lifestyle, and how these changes affect the efficiency of those systems.</w:t>
      </w:r>
    </w:p>
    <w:p w14:paraId="2E4D07D4" w14:textId="77777777" w:rsidR="00BB1A5C" w:rsidRPr="0075469F" w:rsidRDefault="00BB1A5C" w:rsidP="00BB1A5C">
      <w:pPr>
        <w:rPr>
          <w:rFonts w:asciiTheme="majorHAnsi" w:hAnsiTheme="majorHAnsi"/>
          <w:b/>
          <w:sz w:val="36"/>
          <w:szCs w:val="36"/>
        </w:rPr>
      </w:pPr>
      <w:r w:rsidRPr="0075469F">
        <w:rPr>
          <w:rFonts w:asciiTheme="majorHAnsi" w:hAnsiTheme="majorHAnsi"/>
          <w:b/>
          <w:sz w:val="36"/>
          <w:szCs w:val="36"/>
        </w:rPr>
        <w:t>3.2.1.1 Diet and nutrition and their effect on physical activity and performance</w:t>
      </w:r>
    </w:p>
    <w:tbl>
      <w:tblPr>
        <w:tblStyle w:val="TableGrid"/>
        <w:tblW w:w="10768" w:type="dxa"/>
        <w:tblLayout w:type="fixed"/>
        <w:tblLook w:val="04A0" w:firstRow="1" w:lastRow="0" w:firstColumn="1" w:lastColumn="0" w:noHBand="0" w:noVBand="1"/>
      </w:tblPr>
      <w:tblGrid>
        <w:gridCol w:w="1957"/>
        <w:gridCol w:w="2860"/>
        <w:gridCol w:w="709"/>
        <w:gridCol w:w="723"/>
        <w:gridCol w:w="680"/>
        <w:gridCol w:w="12"/>
        <w:gridCol w:w="3827"/>
      </w:tblGrid>
      <w:tr w:rsidR="00BB1A5C" w:rsidRPr="0075469F" w14:paraId="113DC105" w14:textId="77777777" w:rsidTr="00B57BAB">
        <w:tc>
          <w:tcPr>
            <w:tcW w:w="1957" w:type="dxa"/>
            <w:tcBorders>
              <w:top w:val="single" w:sz="4" w:space="0" w:color="auto"/>
              <w:left w:val="single" w:sz="4" w:space="0" w:color="auto"/>
              <w:bottom w:val="single" w:sz="4" w:space="0" w:color="auto"/>
              <w:right w:val="single" w:sz="4" w:space="0" w:color="auto"/>
            </w:tcBorders>
            <w:shd w:val="clear" w:color="auto" w:fill="FF9C85"/>
            <w:hideMark/>
          </w:tcPr>
          <w:p w14:paraId="5C322DF9"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860" w:type="dxa"/>
            <w:tcBorders>
              <w:top w:val="single" w:sz="4" w:space="0" w:color="auto"/>
              <w:left w:val="single" w:sz="4" w:space="0" w:color="auto"/>
              <w:bottom w:val="single" w:sz="4" w:space="0" w:color="auto"/>
              <w:right w:val="single" w:sz="4" w:space="0" w:color="auto"/>
            </w:tcBorders>
            <w:shd w:val="clear" w:color="auto" w:fill="FF9C85"/>
            <w:hideMark/>
          </w:tcPr>
          <w:p w14:paraId="0C1AA11F"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709" w:type="dxa"/>
            <w:tcBorders>
              <w:top w:val="single" w:sz="4" w:space="0" w:color="auto"/>
              <w:left w:val="single" w:sz="4" w:space="0" w:color="auto"/>
              <w:bottom w:val="single" w:sz="4" w:space="0" w:color="auto"/>
              <w:right w:val="single" w:sz="4" w:space="0" w:color="auto"/>
            </w:tcBorders>
            <w:shd w:val="clear" w:color="auto" w:fill="FF9C85"/>
            <w:hideMark/>
          </w:tcPr>
          <w:p w14:paraId="74A3D8CE"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723" w:type="dxa"/>
            <w:tcBorders>
              <w:top w:val="single" w:sz="4" w:space="0" w:color="auto"/>
              <w:left w:val="single" w:sz="4" w:space="0" w:color="auto"/>
              <w:bottom w:val="single" w:sz="4" w:space="0" w:color="auto"/>
              <w:right w:val="single" w:sz="4" w:space="0" w:color="auto"/>
            </w:tcBorders>
            <w:shd w:val="clear" w:color="auto" w:fill="FF9C85"/>
            <w:hideMark/>
          </w:tcPr>
          <w:p w14:paraId="4CC16007"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80" w:type="dxa"/>
            <w:tcBorders>
              <w:top w:val="single" w:sz="4" w:space="0" w:color="auto"/>
              <w:left w:val="single" w:sz="4" w:space="0" w:color="auto"/>
              <w:bottom w:val="single" w:sz="4" w:space="0" w:color="auto"/>
              <w:right w:val="single" w:sz="4" w:space="0" w:color="auto"/>
            </w:tcBorders>
            <w:shd w:val="clear" w:color="auto" w:fill="FF9C85"/>
            <w:hideMark/>
          </w:tcPr>
          <w:p w14:paraId="318DDCDD"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3839" w:type="dxa"/>
            <w:gridSpan w:val="2"/>
            <w:tcBorders>
              <w:top w:val="single" w:sz="4" w:space="0" w:color="auto"/>
              <w:left w:val="single" w:sz="4" w:space="0" w:color="auto"/>
              <w:bottom w:val="single" w:sz="4" w:space="0" w:color="auto"/>
              <w:right w:val="single" w:sz="4" w:space="0" w:color="auto"/>
            </w:tcBorders>
            <w:shd w:val="clear" w:color="auto" w:fill="FF9C85"/>
            <w:hideMark/>
          </w:tcPr>
          <w:p w14:paraId="2A5EC87A"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56C705B9" w14:textId="77777777" w:rsidTr="00B57BAB">
        <w:tc>
          <w:tcPr>
            <w:tcW w:w="1957" w:type="dxa"/>
            <w:tcBorders>
              <w:top w:val="single" w:sz="4" w:space="0" w:color="auto"/>
              <w:left w:val="single" w:sz="4" w:space="0" w:color="auto"/>
              <w:bottom w:val="single" w:sz="4" w:space="0" w:color="auto"/>
              <w:right w:val="single" w:sz="4" w:space="0" w:color="auto"/>
            </w:tcBorders>
            <w:hideMark/>
          </w:tcPr>
          <w:p w14:paraId="0922A859" w14:textId="77777777" w:rsidR="00BB1A5C" w:rsidRPr="0075469F" w:rsidRDefault="00BB1A5C">
            <w:pPr>
              <w:rPr>
                <w:rFonts w:asciiTheme="majorHAnsi" w:hAnsiTheme="majorHAnsi"/>
              </w:rPr>
            </w:pPr>
            <w:r w:rsidRPr="0075469F">
              <w:rPr>
                <w:rFonts w:asciiTheme="majorHAnsi" w:hAnsiTheme="majorHAnsi"/>
              </w:rPr>
              <w:t>Understand the exercise-related function of food classes.</w:t>
            </w:r>
          </w:p>
        </w:tc>
        <w:tc>
          <w:tcPr>
            <w:tcW w:w="2860" w:type="dxa"/>
            <w:tcBorders>
              <w:top w:val="single" w:sz="4" w:space="0" w:color="auto"/>
              <w:left w:val="single" w:sz="4" w:space="0" w:color="auto"/>
              <w:bottom w:val="single" w:sz="4" w:space="0" w:color="auto"/>
              <w:right w:val="single" w:sz="4" w:space="0" w:color="auto"/>
            </w:tcBorders>
          </w:tcPr>
          <w:p w14:paraId="11A11568" w14:textId="77777777" w:rsidR="00BB1A5C" w:rsidRPr="0075469F" w:rsidRDefault="00BB1A5C">
            <w:pPr>
              <w:rPr>
                <w:rFonts w:asciiTheme="majorHAnsi" w:hAnsiTheme="majorHAnsi"/>
              </w:rPr>
            </w:pPr>
            <w:r w:rsidRPr="0075469F">
              <w:rPr>
                <w:rFonts w:asciiTheme="majorHAnsi" w:hAnsiTheme="majorHAnsi"/>
              </w:rPr>
              <w:t>Carbohydrate.</w:t>
            </w:r>
          </w:p>
          <w:p w14:paraId="6BBEFDA9" w14:textId="77777777" w:rsidR="00BB1A5C" w:rsidRPr="0075469F" w:rsidRDefault="00BB1A5C">
            <w:pPr>
              <w:rPr>
                <w:rFonts w:asciiTheme="majorHAnsi" w:hAnsiTheme="majorHAnsi"/>
              </w:rPr>
            </w:pPr>
          </w:p>
          <w:p w14:paraId="19163628" w14:textId="77777777" w:rsidR="00BB1A5C" w:rsidRPr="0075469F" w:rsidRDefault="00BB1A5C">
            <w:pPr>
              <w:rPr>
                <w:rFonts w:asciiTheme="majorHAnsi" w:hAnsiTheme="majorHAnsi"/>
              </w:rPr>
            </w:pPr>
            <w:r w:rsidRPr="0075469F">
              <w:rPr>
                <w:rFonts w:asciiTheme="majorHAnsi" w:hAnsiTheme="majorHAnsi"/>
              </w:rPr>
              <w:t>Fats.</w:t>
            </w:r>
          </w:p>
          <w:p w14:paraId="04285674" w14:textId="77777777" w:rsidR="00BB1A5C" w:rsidRPr="0075469F" w:rsidRDefault="00BB1A5C">
            <w:pPr>
              <w:rPr>
                <w:rFonts w:asciiTheme="majorHAnsi" w:hAnsiTheme="majorHAnsi"/>
              </w:rPr>
            </w:pPr>
          </w:p>
          <w:p w14:paraId="1A896347" w14:textId="77777777" w:rsidR="00BB1A5C" w:rsidRPr="0075469F" w:rsidRDefault="00BB1A5C">
            <w:pPr>
              <w:rPr>
                <w:rFonts w:asciiTheme="majorHAnsi" w:hAnsiTheme="majorHAnsi"/>
              </w:rPr>
            </w:pPr>
            <w:r w:rsidRPr="0075469F">
              <w:rPr>
                <w:rFonts w:asciiTheme="majorHAnsi" w:hAnsiTheme="majorHAnsi"/>
              </w:rPr>
              <w:t>Fat (saturated fat, trans fat and cholesterol), protein, vitamins (C, D, B-12, B-complex), minerals (sodium, iron, calcium), water (hydration before, during and after physical activity).</w:t>
            </w:r>
          </w:p>
        </w:tc>
        <w:tc>
          <w:tcPr>
            <w:tcW w:w="709" w:type="dxa"/>
            <w:tcBorders>
              <w:top w:val="single" w:sz="4" w:space="0" w:color="auto"/>
              <w:left w:val="single" w:sz="4" w:space="0" w:color="auto"/>
              <w:bottom w:val="single" w:sz="4" w:space="0" w:color="auto"/>
              <w:right w:val="single" w:sz="4" w:space="0" w:color="auto"/>
            </w:tcBorders>
          </w:tcPr>
          <w:p w14:paraId="23B26B0B" w14:textId="77777777" w:rsidR="00BB1A5C" w:rsidRPr="0075469F" w:rsidRDefault="00BB1A5C">
            <w:pPr>
              <w:rPr>
                <w:rFonts w:asciiTheme="majorHAnsi" w:hAnsiTheme="majorHAnsi"/>
              </w:rPr>
            </w:pPr>
          </w:p>
        </w:tc>
        <w:tc>
          <w:tcPr>
            <w:tcW w:w="723" w:type="dxa"/>
            <w:tcBorders>
              <w:top w:val="single" w:sz="4" w:space="0" w:color="auto"/>
              <w:left w:val="single" w:sz="4" w:space="0" w:color="auto"/>
              <w:bottom w:val="single" w:sz="4" w:space="0" w:color="auto"/>
              <w:right w:val="single" w:sz="4" w:space="0" w:color="auto"/>
            </w:tcBorders>
          </w:tcPr>
          <w:p w14:paraId="0EC14D15" w14:textId="77777777" w:rsidR="00BB1A5C" w:rsidRPr="0075469F" w:rsidRDefault="00BB1A5C">
            <w:pPr>
              <w:rPr>
                <w:rFonts w:asciiTheme="majorHAnsi" w:hAnsiTheme="majorHAnsi"/>
              </w:rPr>
            </w:pPr>
          </w:p>
        </w:tc>
        <w:tc>
          <w:tcPr>
            <w:tcW w:w="692" w:type="dxa"/>
            <w:gridSpan w:val="2"/>
            <w:tcBorders>
              <w:top w:val="single" w:sz="4" w:space="0" w:color="auto"/>
              <w:left w:val="single" w:sz="4" w:space="0" w:color="auto"/>
              <w:bottom w:val="single" w:sz="4" w:space="0" w:color="auto"/>
              <w:right w:val="single" w:sz="4" w:space="0" w:color="auto"/>
            </w:tcBorders>
          </w:tcPr>
          <w:p w14:paraId="28B6C811" w14:textId="77777777" w:rsidR="00BB1A5C" w:rsidRPr="0075469F" w:rsidRDefault="00BB1A5C">
            <w:pP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0725F8D0" w14:textId="77777777" w:rsidR="00BB1A5C" w:rsidRPr="0075469F" w:rsidRDefault="00BB1A5C">
            <w:pPr>
              <w:rPr>
                <w:rFonts w:asciiTheme="majorHAnsi" w:hAnsiTheme="majorHAnsi"/>
              </w:rPr>
            </w:pPr>
          </w:p>
        </w:tc>
      </w:tr>
      <w:tr w:rsidR="00BB1A5C" w:rsidRPr="0075469F" w14:paraId="7584ABE5" w14:textId="77777777" w:rsidTr="00B57BAB">
        <w:tc>
          <w:tcPr>
            <w:tcW w:w="1957" w:type="dxa"/>
            <w:tcBorders>
              <w:top w:val="single" w:sz="4" w:space="0" w:color="auto"/>
              <w:left w:val="single" w:sz="4" w:space="0" w:color="auto"/>
              <w:bottom w:val="single" w:sz="4" w:space="0" w:color="auto"/>
              <w:right w:val="single" w:sz="4" w:space="0" w:color="auto"/>
            </w:tcBorders>
            <w:hideMark/>
          </w:tcPr>
          <w:p w14:paraId="2C3372F5" w14:textId="77777777" w:rsidR="00BB1A5C" w:rsidRPr="0075469F" w:rsidRDefault="00BB1A5C">
            <w:pPr>
              <w:rPr>
                <w:rFonts w:asciiTheme="majorHAnsi" w:hAnsiTheme="majorHAnsi"/>
              </w:rPr>
            </w:pPr>
            <w:r w:rsidRPr="0075469F">
              <w:rPr>
                <w:rFonts w:asciiTheme="majorHAnsi" w:hAnsiTheme="majorHAnsi"/>
              </w:rPr>
              <w:t xml:space="preserve">Positive and negative effects of dietary supplements/ manipulation on the performer. </w:t>
            </w:r>
          </w:p>
        </w:tc>
        <w:tc>
          <w:tcPr>
            <w:tcW w:w="2860" w:type="dxa"/>
            <w:tcBorders>
              <w:top w:val="single" w:sz="4" w:space="0" w:color="auto"/>
              <w:left w:val="single" w:sz="4" w:space="0" w:color="auto"/>
              <w:bottom w:val="single" w:sz="4" w:space="0" w:color="auto"/>
              <w:right w:val="single" w:sz="4" w:space="0" w:color="auto"/>
            </w:tcBorders>
            <w:hideMark/>
          </w:tcPr>
          <w:p w14:paraId="4CCDF84B" w14:textId="77777777" w:rsidR="00BB1A5C" w:rsidRPr="0075469F" w:rsidRDefault="00BB1A5C">
            <w:pPr>
              <w:rPr>
                <w:rFonts w:asciiTheme="majorHAnsi" w:hAnsiTheme="majorHAnsi"/>
              </w:rPr>
            </w:pPr>
            <w:r w:rsidRPr="0075469F">
              <w:rPr>
                <w:rFonts w:asciiTheme="majorHAnsi" w:hAnsiTheme="majorHAnsi"/>
              </w:rPr>
              <w:t>Creatine, sodium bicarbonate, caffeine, glycogen leading.</w:t>
            </w:r>
          </w:p>
        </w:tc>
        <w:tc>
          <w:tcPr>
            <w:tcW w:w="709" w:type="dxa"/>
            <w:tcBorders>
              <w:top w:val="single" w:sz="4" w:space="0" w:color="auto"/>
              <w:left w:val="single" w:sz="4" w:space="0" w:color="auto"/>
              <w:bottom w:val="single" w:sz="4" w:space="0" w:color="auto"/>
              <w:right w:val="single" w:sz="4" w:space="0" w:color="auto"/>
            </w:tcBorders>
          </w:tcPr>
          <w:p w14:paraId="14BB468A" w14:textId="77777777" w:rsidR="00BB1A5C" w:rsidRPr="0075469F" w:rsidRDefault="00BB1A5C">
            <w:pPr>
              <w:rPr>
                <w:rFonts w:asciiTheme="majorHAnsi" w:hAnsiTheme="majorHAnsi"/>
              </w:rPr>
            </w:pPr>
          </w:p>
        </w:tc>
        <w:tc>
          <w:tcPr>
            <w:tcW w:w="723" w:type="dxa"/>
            <w:tcBorders>
              <w:top w:val="single" w:sz="4" w:space="0" w:color="auto"/>
              <w:left w:val="single" w:sz="4" w:space="0" w:color="auto"/>
              <w:bottom w:val="single" w:sz="4" w:space="0" w:color="auto"/>
              <w:right w:val="single" w:sz="4" w:space="0" w:color="auto"/>
            </w:tcBorders>
          </w:tcPr>
          <w:p w14:paraId="6F8DE82F" w14:textId="77777777" w:rsidR="00BB1A5C" w:rsidRPr="0075469F" w:rsidRDefault="00BB1A5C">
            <w:pPr>
              <w:rPr>
                <w:rFonts w:asciiTheme="majorHAnsi" w:hAnsiTheme="majorHAnsi"/>
              </w:rPr>
            </w:pPr>
          </w:p>
        </w:tc>
        <w:tc>
          <w:tcPr>
            <w:tcW w:w="692" w:type="dxa"/>
            <w:gridSpan w:val="2"/>
            <w:tcBorders>
              <w:top w:val="single" w:sz="4" w:space="0" w:color="auto"/>
              <w:left w:val="single" w:sz="4" w:space="0" w:color="auto"/>
              <w:bottom w:val="single" w:sz="4" w:space="0" w:color="auto"/>
              <w:right w:val="single" w:sz="4" w:space="0" w:color="auto"/>
            </w:tcBorders>
          </w:tcPr>
          <w:p w14:paraId="32113AED" w14:textId="77777777" w:rsidR="00BB1A5C" w:rsidRPr="0075469F" w:rsidRDefault="00BB1A5C">
            <w:pPr>
              <w:rPr>
                <w:rFonts w:asciiTheme="majorHAnsi" w:hAnsiTheme="majorHAnsi"/>
              </w:rPr>
            </w:pPr>
          </w:p>
        </w:tc>
        <w:tc>
          <w:tcPr>
            <w:tcW w:w="3827" w:type="dxa"/>
            <w:tcBorders>
              <w:top w:val="single" w:sz="4" w:space="0" w:color="auto"/>
              <w:left w:val="single" w:sz="4" w:space="0" w:color="auto"/>
              <w:bottom w:val="single" w:sz="4" w:space="0" w:color="auto"/>
              <w:right w:val="single" w:sz="4" w:space="0" w:color="auto"/>
            </w:tcBorders>
          </w:tcPr>
          <w:p w14:paraId="5A0E66A5" w14:textId="77777777" w:rsidR="00BB1A5C" w:rsidRPr="0075469F" w:rsidRDefault="00BB1A5C">
            <w:pPr>
              <w:rPr>
                <w:rFonts w:asciiTheme="majorHAnsi" w:hAnsiTheme="majorHAnsi"/>
              </w:rPr>
            </w:pPr>
          </w:p>
        </w:tc>
      </w:tr>
    </w:tbl>
    <w:p w14:paraId="7DC355DE" w14:textId="77777777" w:rsidR="00BB1A5C" w:rsidRPr="0075469F" w:rsidRDefault="00BB1A5C" w:rsidP="00BB1A5C">
      <w:pPr>
        <w:rPr>
          <w:rFonts w:asciiTheme="majorHAnsi" w:hAnsiTheme="majorHAnsi"/>
        </w:rPr>
      </w:pPr>
    </w:p>
    <w:p w14:paraId="49C21238" w14:textId="77777777" w:rsidR="00AE66F8" w:rsidRDefault="00AE66F8" w:rsidP="00BB1A5C">
      <w:pPr>
        <w:rPr>
          <w:rFonts w:asciiTheme="majorHAnsi" w:hAnsiTheme="majorHAnsi"/>
          <w:b/>
          <w:sz w:val="36"/>
          <w:szCs w:val="36"/>
        </w:rPr>
      </w:pPr>
    </w:p>
    <w:p w14:paraId="3541CFD4" w14:textId="77777777" w:rsidR="00BB1A5C" w:rsidRPr="0075469F" w:rsidRDefault="00BB1A5C" w:rsidP="00BB1A5C">
      <w:pPr>
        <w:rPr>
          <w:rFonts w:asciiTheme="majorHAnsi" w:hAnsiTheme="majorHAnsi"/>
          <w:b/>
          <w:sz w:val="36"/>
          <w:szCs w:val="36"/>
        </w:rPr>
      </w:pPr>
      <w:r w:rsidRPr="0075469F">
        <w:rPr>
          <w:rFonts w:asciiTheme="majorHAnsi" w:hAnsiTheme="majorHAnsi"/>
          <w:b/>
          <w:sz w:val="36"/>
          <w:szCs w:val="36"/>
        </w:rPr>
        <w:lastRenderedPageBreak/>
        <w:t>3.2.1.2 Preparation and training methods in relation to maintaining physical activity and performance</w:t>
      </w:r>
    </w:p>
    <w:p w14:paraId="38CEB78E" w14:textId="77777777" w:rsidR="00BB1A5C" w:rsidRPr="0075469F" w:rsidRDefault="00BB1A5C" w:rsidP="00BB1A5C">
      <w:pPr>
        <w:rPr>
          <w:rFonts w:asciiTheme="majorHAnsi" w:hAnsiTheme="majorHAnsi"/>
        </w:rPr>
      </w:pPr>
      <w:r w:rsidRPr="0075469F">
        <w:rPr>
          <w:rFonts w:asciiTheme="majorHAnsi" w:hAnsiTheme="majorHAnsi"/>
        </w:rPr>
        <w:t>Students should understand quantitative methods, the types and use of data for planning, monitoring and evaluating physical training, and to optimise performance.</w:t>
      </w:r>
    </w:p>
    <w:tbl>
      <w:tblPr>
        <w:tblStyle w:val="TableGrid"/>
        <w:tblW w:w="10800" w:type="dxa"/>
        <w:tblLayout w:type="fixed"/>
        <w:tblLook w:val="04A0" w:firstRow="1" w:lastRow="0" w:firstColumn="1" w:lastColumn="0" w:noHBand="0" w:noVBand="1"/>
      </w:tblPr>
      <w:tblGrid>
        <w:gridCol w:w="2020"/>
        <w:gridCol w:w="2650"/>
        <w:gridCol w:w="709"/>
        <w:gridCol w:w="712"/>
        <w:gridCol w:w="708"/>
        <w:gridCol w:w="3969"/>
        <w:gridCol w:w="32"/>
      </w:tblGrid>
      <w:tr w:rsidR="00BB1A5C" w:rsidRPr="0075469F" w14:paraId="78ED9019" w14:textId="77777777" w:rsidTr="00B57BAB">
        <w:tc>
          <w:tcPr>
            <w:tcW w:w="2020" w:type="dxa"/>
            <w:tcBorders>
              <w:top w:val="single" w:sz="4" w:space="0" w:color="auto"/>
              <w:left w:val="single" w:sz="4" w:space="0" w:color="auto"/>
              <w:bottom w:val="single" w:sz="4" w:space="0" w:color="auto"/>
              <w:right w:val="single" w:sz="4" w:space="0" w:color="auto"/>
            </w:tcBorders>
            <w:shd w:val="clear" w:color="auto" w:fill="FF9C85"/>
            <w:hideMark/>
          </w:tcPr>
          <w:p w14:paraId="6D649D9F"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650" w:type="dxa"/>
            <w:tcBorders>
              <w:top w:val="single" w:sz="4" w:space="0" w:color="auto"/>
              <w:left w:val="single" w:sz="4" w:space="0" w:color="auto"/>
              <w:bottom w:val="single" w:sz="4" w:space="0" w:color="auto"/>
              <w:right w:val="single" w:sz="4" w:space="0" w:color="auto"/>
            </w:tcBorders>
            <w:shd w:val="clear" w:color="auto" w:fill="FF9C85"/>
            <w:hideMark/>
          </w:tcPr>
          <w:p w14:paraId="47FFD133"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709" w:type="dxa"/>
            <w:tcBorders>
              <w:top w:val="single" w:sz="4" w:space="0" w:color="auto"/>
              <w:left w:val="single" w:sz="4" w:space="0" w:color="auto"/>
              <w:bottom w:val="single" w:sz="4" w:space="0" w:color="auto"/>
              <w:right w:val="single" w:sz="4" w:space="0" w:color="auto"/>
            </w:tcBorders>
            <w:shd w:val="clear" w:color="auto" w:fill="FF9C85"/>
            <w:hideMark/>
          </w:tcPr>
          <w:p w14:paraId="3C0975DB"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712" w:type="dxa"/>
            <w:tcBorders>
              <w:top w:val="single" w:sz="4" w:space="0" w:color="auto"/>
              <w:left w:val="single" w:sz="4" w:space="0" w:color="auto"/>
              <w:bottom w:val="single" w:sz="4" w:space="0" w:color="auto"/>
              <w:right w:val="single" w:sz="4" w:space="0" w:color="auto"/>
            </w:tcBorders>
            <w:shd w:val="clear" w:color="auto" w:fill="FF9C85"/>
            <w:hideMark/>
          </w:tcPr>
          <w:p w14:paraId="51FB34B7"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708" w:type="dxa"/>
            <w:tcBorders>
              <w:top w:val="single" w:sz="4" w:space="0" w:color="auto"/>
              <w:left w:val="single" w:sz="4" w:space="0" w:color="auto"/>
              <w:bottom w:val="single" w:sz="4" w:space="0" w:color="auto"/>
              <w:right w:val="single" w:sz="4" w:space="0" w:color="auto"/>
            </w:tcBorders>
            <w:shd w:val="clear" w:color="auto" w:fill="FF9C85"/>
            <w:hideMark/>
          </w:tcPr>
          <w:p w14:paraId="2D22285F"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001" w:type="dxa"/>
            <w:gridSpan w:val="2"/>
            <w:tcBorders>
              <w:top w:val="single" w:sz="4" w:space="0" w:color="auto"/>
              <w:left w:val="single" w:sz="4" w:space="0" w:color="auto"/>
              <w:bottom w:val="single" w:sz="4" w:space="0" w:color="auto"/>
              <w:right w:val="single" w:sz="4" w:space="0" w:color="auto"/>
            </w:tcBorders>
            <w:shd w:val="clear" w:color="auto" w:fill="FF9C85"/>
            <w:hideMark/>
          </w:tcPr>
          <w:p w14:paraId="1273A0D4"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20141D23" w14:textId="77777777" w:rsidTr="00B57BAB">
        <w:trPr>
          <w:gridAfter w:val="1"/>
          <w:wAfter w:w="32" w:type="dxa"/>
        </w:trPr>
        <w:tc>
          <w:tcPr>
            <w:tcW w:w="2020" w:type="dxa"/>
            <w:tcBorders>
              <w:top w:val="single" w:sz="4" w:space="0" w:color="auto"/>
              <w:left w:val="single" w:sz="4" w:space="0" w:color="auto"/>
              <w:bottom w:val="single" w:sz="4" w:space="0" w:color="auto"/>
              <w:right w:val="single" w:sz="4" w:space="0" w:color="auto"/>
            </w:tcBorders>
            <w:hideMark/>
          </w:tcPr>
          <w:p w14:paraId="4CBDF9EE" w14:textId="77777777" w:rsidR="00BB1A5C" w:rsidRPr="0075469F" w:rsidRDefault="00BB1A5C">
            <w:pPr>
              <w:rPr>
                <w:rFonts w:asciiTheme="majorHAnsi" w:hAnsiTheme="majorHAnsi"/>
              </w:rPr>
            </w:pPr>
            <w:r w:rsidRPr="0075469F">
              <w:rPr>
                <w:rFonts w:asciiTheme="majorHAnsi" w:hAnsiTheme="majorHAnsi"/>
              </w:rPr>
              <w:t>Understanding key data terms for laboratory conditions and field tests.</w:t>
            </w:r>
          </w:p>
        </w:tc>
        <w:tc>
          <w:tcPr>
            <w:tcW w:w="2650" w:type="dxa"/>
            <w:tcBorders>
              <w:top w:val="single" w:sz="4" w:space="0" w:color="auto"/>
              <w:left w:val="single" w:sz="4" w:space="0" w:color="auto"/>
              <w:bottom w:val="single" w:sz="4" w:space="0" w:color="auto"/>
              <w:right w:val="single" w:sz="4" w:space="0" w:color="auto"/>
            </w:tcBorders>
          </w:tcPr>
          <w:p w14:paraId="2F29FA33" w14:textId="77777777" w:rsidR="00BB1A5C" w:rsidRPr="0075469F" w:rsidRDefault="00BB1A5C">
            <w:pPr>
              <w:rPr>
                <w:rFonts w:asciiTheme="majorHAnsi" w:hAnsiTheme="majorHAnsi"/>
              </w:rPr>
            </w:pPr>
            <w:r w:rsidRPr="0075469F">
              <w:rPr>
                <w:rFonts w:asciiTheme="majorHAnsi" w:hAnsiTheme="majorHAnsi"/>
              </w:rPr>
              <w:t>Quantitative and qualitative.</w:t>
            </w:r>
          </w:p>
          <w:p w14:paraId="78704F17" w14:textId="77777777" w:rsidR="00BB1A5C" w:rsidRPr="0075469F" w:rsidRDefault="00BB1A5C">
            <w:pPr>
              <w:rPr>
                <w:rFonts w:asciiTheme="majorHAnsi" w:hAnsiTheme="majorHAnsi"/>
              </w:rPr>
            </w:pPr>
          </w:p>
          <w:p w14:paraId="07971A06" w14:textId="77777777" w:rsidR="00BB1A5C" w:rsidRPr="0075469F" w:rsidRDefault="00BB1A5C">
            <w:pPr>
              <w:rPr>
                <w:rFonts w:asciiTheme="majorHAnsi" w:hAnsiTheme="majorHAnsi"/>
              </w:rPr>
            </w:pPr>
            <w:r w:rsidRPr="0075469F">
              <w:rPr>
                <w:rFonts w:asciiTheme="majorHAnsi" w:hAnsiTheme="majorHAnsi"/>
              </w:rPr>
              <w:t>Objective and subjective.</w:t>
            </w:r>
          </w:p>
          <w:p w14:paraId="4ACE049D" w14:textId="77777777" w:rsidR="00BB1A5C" w:rsidRPr="0075469F" w:rsidRDefault="00BB1A5C">
            <w:pPr>
              <w:rPr>
                <w:rFonts w:asciiTheme="majorHAnsi" w:hAnsiTheme="majorHAnsi"/>
              </w:rPr>
            </w:pPr>
          </w:p>
          <w:p w14:paraId="5C93C9DC" w14:textId="77777777" w:rsidR="00BB1A5C" w:rsidRPr="0075469F" w:rsidRDefault="00BB1A5C">
            <w:pPr>
              <w:rPr>
                <w:rFonts w:asciiTheme="majorHAnsi" w:hAnsiTheme="majorHAnsi"/>
              </w:rPr>
            </w:pPr>
            <w:r w:rsidRPr="0075469F">
              <w:rPr>
                <w:rFonts w:asciiTheme="majorHAnsi" w:hAnsiTheme="majorHAnsi"/>
              </w:rPr>
              <w:t>Validity and reliability.</w:t>
            </w:r>
          </w:p>
        </w:tc>
        <w:tc>
          <w:tcPr>
            <w:tcW w:w="709" w:type="dxa"/>
            <w:tcBorders>
              <w:top w:val="single" w:sz="4" w:space="0" w:color="auto"/>
              <w:left w:val="single" w:sz="4" w:space="0" w:color="auto"/>
              <w:bottom w:val="single" w:sz="4" w:space="0" w:color="auto"/>
              <w:right w:val="single" w:sz="4" w:space="0" w:color="auto"/>
            </w:tcBorders>
          </w:tcPr>
          <w:p w14:paraId="2CB3DA0F" w14:textId="77777777" w:rsidR="00BB1A5C" w:rsidRPr="0075469F" w:rsidRDefault="00BB1A5C">
            <w:pPr>
              <w:rPr>
                <w:rFonts w:asciiTheme="majorHAnsi" w:hAnsiTheme="majorHAnsi"/>
              </w:rPr>
            </w:pPr>
          </w:p>
        </w:tc>
        <w:tc>
          <w:tcPr>
            <w:tcW w:w="712" w:type="dxa"/>
            <w:tcBorders>
              <w:top w:val="single" w:sz="4" w:space="0" w:color="auto"/>
              <w:left w:val="single" w:sz="4" w:space="0" w:color="auto"/>
              <w:bottom w:val="single" w:sz="4" w:space="0" w:color="auto"/>
              <w:right w:val="single" w:sz="4" w:space="0" w:color="auto"/>
            </w:tcBorders>
          </w:tcPr>
          <w:p w14:paraId="0AC142D3" w14:textId="77777777" w:rsidR="00BB1A5C" w:rsidRPr="0075469F" w:rsidRDefault="00BB1A5C">
            <w:pPr>
              <w:rPr>
                <w:rFonts w:asciiTheme="majorHAnsi" w:hAnsiTheme="majorHAnsi"/>
              </w:rPr>
            </w:pPr>
          </w:p>
        </w:tc>
        <w:tc>
          <w:tcPr>
            <w:tcW w:w="708" w:type="dxa"/>
            <w:tcBorders>
              <w:top w:val="single" w:sz="4" w:space="0" w:color="auto"/>
              <w:left w:val="single" w:sz="4" w:space="0" w:color="auto"/>
              <w:bottom w:val="single" w:sz="4" w:space="0" w:color="auto"/>
              <w:right w:val="single" w:sz="4" w:space="0" w:color="auto"/>
            </w:tcBorders>
          </w:tcPr>
          <w:p w14:paraId="332D562B" w14:textId="77777777" w:rsidR="00BB1A5C" w:rsidRPr="0075469F" w:rsidRDefault="00BB1A5C">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14:paraId="6D4F8E54" w14:textId="77777777" w:rsidR="00BB1A5C" w:rsidRPr="0075469F" w:rsidRDefault="00BB1A5C">
            <w:pPr>
              <w:rPr>
                <w:rFonts w:asciiTheme="majorHAnsi" w:hAnsiTheme="majorHAnsi"/>
              </w:rPr>
            </w:pPr>
          </w:p>
        </w:tc>
      </w:tr>
      <w:tr w:rsidR="00BB1A5C" w:rsidRPr="0075469F" w14:paraId="07BCE0A7" w14:textId="77777777" w:rsidTr="00B57BAB">
        <w:trPr>
          <w:gridAfter w:val="1"/>
          <w:wAfter w:w="32" w:type="dxa"/>
        </w:trPr>
        <w:tc>
          <w:tcPr>
            <w:tcW w:w="2020" w:type="dxa"/>
            <w:tcBorders>
              <w:top w:val="single" w:sz="4" w:space="0" w:color="auto"/>
              <w:left w:val="single" w:sz="4" w:space="0" w:color="auto"/>
              <w:bottom w:val="single" w:sz="4" w:space="0" w:color="auto"/>
              <w:right w:val="single" w:sz="4" w:space="0" w:color="auto"/>
            </w:tcBorders>
            <w:hideMark/>
          </w:tcPr>
          <w:p w14:paraId="3EAE7B7E" w14:textId="77777777" w:rsidR="00BB1A5C" w:rsidRPr="0075469F" w:rsidRDefault="00BB1A5C">
            <w:pPr>
              <w:rPr>
                <w:rFonts w:asciiTheme="majorHAnsi" w:hAnsiTheme="majorHAnsi"/>
              </w:rPr>
            </w:pPr>
            <w:r w:rsidRPr="0075469F">
              <w:rPr>
                <w:rFonts w:asciiTheme="majorHAnsi" w:hAnsiTheme="majorHAnsi"/>
              </w:rPr>
              <w:t>Physiological effects and benefits of a warm-up and cool down.</w:t>
            </w:r>
          </w:p>
        </w:tc>
        <w:tc>
          <w:tcPr>
            <w:tcW w:w="2650" w:type="dxa"/>
            <w:tcBorders>
              <w:top w:val="single" w:sz="4" w:space="0" w:color="auto"/>
              <w:left w:val="single" w:sz="4" w:space="0" w:color="auto"/>
              <w:bottom w:val="single" w:sz="4" w:space="0" w:color="auto"/>
              <w:right w:val="single" w:sz="4" w:space="0" w:color="auto"/>
            </w:tcBorders>
            <w:hideMark/>
          </w:tcPr>
          <w:p w14:paraId="46C457F5" w14:textId="77777777" w:rsidR="00BB1A5C" w:rsidRPr="0075469F" w:rsidRDefault="00BB1A5C">
            <w:pPr>
              <w:rPr>
                <w:rFonts w:asciiTheme="majorHAnsi" w:hAnsiTheme="majorHAnsi"/>
              </w:rPr>
            </w:pPr>
            <w:r w:rsidRPr="0075469F">
              <w:rPr>
                <w:rFonts w:asciiTheme="majorHAnsi" w:hAnsiTheme="majorHAnsi"/>
              </w:rPr>
              <w:t>Stretching for different types of physical activity (static and ballistic).</w:t>
            </w:r>
          </w:p>
        </w:tc>
        <w:tc>
          <w:tcPr>
            <w:tcW w:w="709" w:type="dxa"/>
            <w:tcBorders>
              <w:top w:val="single" w:sz="4" w:space="0" w:color="auto"/>
              <w:left w:val="single" w:sz="4" w:space="0" w:color="auto"/>
              <w:bottom w:val="single" w:sz="4" w:space="0" w:color="auto"/>
              <w:right w:val="single" w:sz="4" w:space="0" w:color="auto"/>
            </w:tcBorders>
          </w:tcPr>
          <w:p w14:paraId="756F1AE8" w14:textId="77777777" w:rsidR="00BB1A5C" w:rsidRPr="0075469F" w:rsidRDefault="00BB1A5C">
            <w:pPr>
              <w:rPr>
                <w:rFonts w:asciiTheme="majorHAnsi" w:hAnsiTheme="majorHAnsi"/>
              </w:rPr>
            </w:pPr>
          </w:p>
        </w:tc>
        <w:tc>
          <w:tcPr>
            <w:tcW w:w="712" w:type="dxa"/>
            <w:tcBorders>
              <w:top w:val="single" w:sz="4" w:space="0" w:color="auto"/>
              <w:left w:val="single" w:sz="4" w:space="0" w:color="auto"/>
              <w:bottom w:val="single" w:sz="4" w:space="0" w:color="auto"/>
              <w:right w:val="single" w:sz="4" w:space="0" w:color="auto"/>
            </w:tcBorders>
          </w:tcPr>
          <w:p w14:paraId="42682C5E" w14:textId="77777777" w:rsidR="00BB1A5C" w:rsidRPr="0075469F" w:rsidRDefault="00BB1A5C">
            <w:pPr>
              <w:rPr>
                <w:rFonts w:asciiTheme="majorHAnsi" w:hAnsiTheme="majorHAnsi"/>
              </w:rPr>
            </w:pPr>
          </w:p>
        </w:tc>
        <w:tc>
          <w:tcPr>
            <w:tcW w:w="708" w:type="dxa"/>
            <w:tcBorders>
              <w:top w:val="single" w:sz="4" w:space="0" w:color="auto"/>
              <w:left w:val="single" w:sz="4" w:space="0" w:color="auto"/>
              <w:bottom w:val="single" w:sz="4" w:space="0" w:color="auto"/>
              <w:right w:val="single" w:sz="4" w:space="0" w:color="auto"/>
            </w:tcBorders>
          </w:tcPr>
          <w:p w14:paraId="317AF62E" w14:textId="77777777" w:rsidR="00BB1A5C" w:rsidRPr="0075469F" w:rsidRDefault="00BB1A5C">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14:paraId="554308FE" w14:textId="77777777" w:rsidR="00BB1A5C" w:rsidRPr="0075469F" w:rsidRDefault="00BB1A5C">
            <w:pPr>
              <w:rPr>
                <w:rFonts w:asciiTheme="majorHAnsi" w:hAnsiTheme="majorHAnsi"/>
              </w:rPr>
            </w:pPr>
          </w:p>
        </w:tc>
      </w:tr>
      <w:tr w:rsidR="00BB1A5C" w:rsidRPr="0075469F" w14:paraId="5D491F1B" w14:textId="77777777" w:rsidTr="00B57BAB">
        <w:trPr>
          <w:gridAfter w:val="1"/>
          <w:wAfter w:w="32" w:type="dxa"/>
        </w:trPr>
        <w:tc>
          <w:tcPr>
            <w:tcW w:w="2020" w:type="dxa"/>
            <w:tcBorders>
              <w:top w:val="single" w:sz="4" w:space="0" w:color="auto"/>
              <w:left w:val="single" w:sz="4" w:space="0" w:color="auto"/>
              <w:bottom w:val="single" w:sz="4" w:space="0" w:color="auto"/>
              <w:right w:val="single" w:sz="4" w:space="0" w:color="auto"/>
            </w:tcBorders>
            <w:hideMark/>
          </w:tcPr>
          <w:p w14:paraId="74031B1D" w14:textId="77777777" w:rsidR="00BB1A5C" w:rsidRPr="0075469F" w:rsidRDefault="00BB1A5C">
            <w:pPr>
              <w:rPr>
                <w:rFonts w:asciiTheme="majorHAnsi" w:hAnsiTheme="majorHAnsi"/>
              </w:rPr>
            </w:pPr>
            <w:r w:rsidRPr="0075469F">
              <w:rPr>
                <w:rFonts w:asciiTheme="majorHAnsi" w:hAnsiTheme="majorHAnsi"/>
              </w:rPr>
              <w:t>Principles of training.</w:t>
            </w:r>
          </w:p>
        </w:tc>
        <w:tc>
          <w:tcPr>
            <w:tcW w:w="2650" w:type="dxa"/>
            <w:tcBorders>
              <w:top w:val="single" w:sz="4" w:space="0" w:color="auto"/>
              <w:left w:val="single" w:sz="4" w:space="0" w:color="auto"/>
              <w:bottom w:val="single" w:sz="4" w:space="0" w:color="auto"/>
              <w:right w:val="single" w:sz="4" w:space="0" w:color="auto"/>
            </w:tcBorders>
            <w:hideMark/>
          </w:tcPr>
          <w:p w14:paraId="36342D6F" w14:textId="77777777" w:rsidR="00BB1A5C" w:rsidRPr="0075469F" w:rsidRDefault="00BB1A5C">
            <w:pPr>
              <w:rPr>
                <w:rFonts w:asciiTheme="majorHAnsi" w:hAnsiTheme="majorHAnsi"/>
              </w:rPr>
            </w:pPr>
            <w:r w:rsidRPr="0075469F">
              <w:rPr>
                <w:rFonts w:asciiTheme="majorHAnsi" w:hAnsiTheme="majorHAnsi"/>
              </w:rPr>
              <w:t xml:space="preserve">Specificity, progressive overload, reversibility, recovery, Frequency Intensity Time Type of training (FITT) principles. </w:t>
            </w:r>
          </w:p>
        </w:tc>
        <w:tc>
          <w:tcPr>
            <w:tcW w:w="709" w:type="dxa"/>
            <w:tcBorders>
              <w:top w:val="single" w:sz="4" w:space="0" w:color="auto"/>
              <w:left w:val="single" w:sz="4" w:space="0" w:color="auto"/>
              <w:bottom w:val="single" w:sz="4" w:space="0" w:color="auto"/>
              <w:right w:val="single" w:sz="4" w:space="0" w:color="auto"/>
            </w:tcBorders>
          </w:tcPr>
          <w:p w14:paraId="0ABFC595" w14:textId="77777777" w:rsidR="00BB1A5C" w:rsidRPr="0075469F" w:rsidRDefault="00BB1A5C">
            <w:pPr>
              <w:rPr>
                <w:rFonts w:asciiTheme="majorHAnsi" w:hAnsiTheme="majorHAnsi"/>
              </w:rPr>
            </w:pPr>
          </w:p>
        </w:tc>
        <w:tc>
          <w:tcPr>
            <w:tcW w:w="712" w:type="dxa"/>
            <w:tcBorders>
              <w:top w:val="single" w:sz="4" w:space="0" w:color="auto"/>
              <w:left w:val="single" w:sz="4" w:space="0" w:color="auto"/>
              <w:bottom w:val="single" w:sz="4" w:space="0" w:color="auto"/>
              <w:right w:val="single" w:sz="4" w:space="0" w:color="auto"/>
            </w:tcBorders>
          </w:tcPr>
          <w:p w14:paraId="7A0B98D4" w14:textId="77777777" w:rsidR="00BB1A5C" w:rsidRPr="0075469F" w:rsidRDefault="00BB1A5C">
            <w:pPr>
              <w:rPr>
                <w:rFonts w:asciiTheme="majorHAnsi" w:hAnsiTheme="majorHAnsi"/>
              </w:rPr>
            </w:pPr>
          </w:p>
        </w:tc>
        <w:tc>
          <w:tcPr>
            <w:tcW w:w="708" w:type="dxa"/>
            <w:tcBorders>
              <w:top w:val="single" w:sz="4" w:space="0" w:color="auto"/>
              <w:left w:val="single" w:sz="4" w:space="0" w:color="auto"/>
              <w:bottom w:val="single" w:sz="4" w:space="0" w:color="auto"/>
              <w:right w:val="single" w:sz="4" w:space="0" w:color="auto"/>
            </w:tcBorders>
          </w:tcPr>
          <w:p w14:paraId="29F2E398" w14:textId="77777777" w:rsidR="00BB1A5C" w:rsidRPr="0075469F" w:rsidRDefault="00BB1A5C">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14:paraId="66120B51" w14:textId="77777777" w:rsidR="00BB1A5C" w:rsidRPr="0075469F" w:rsidRDefault="00BB1A5C">
            <w:pPr>
              <w:rPr>
                <w:rFonts w:asciiTheme="majorHAnsi" w:hAnsiTheme="majorHAnsi"/>
              </w:rPr>
            </w:pPr>
          </w:p>
        </w:tc>
      </w:tr>
      <w:tr w:rsidR="00BB1A5C" w:rsidRPr="0075469F" w14:paraId="03B909B6" w14:textId="77777777" w:rsidTr="00B57BAB">
        <w:trPr>
          <w:gridAfter w:val="1"/>
          <w:wAfter w:w="32" w:type="dxa"/>
        </w:trPr>
        <w:tc>
          <w:tcPr>
            <w:tcW w:w="2020" w:type="dxa"/>
            <w:tcBorders>
              <w:top w:val="single" w:sz="4" w:space="0" w:color="auto"/>
              <w:left w:val="single" w:sz="4" w:space="0" w:color="auto"/>
              <w:bottom w:val="single" w:sz="4" w:space="0" w:color="auto"/>
              <w:right w:val="single" w:sz="4" w:space="0" w:color="auto"/>
            </w:tcBorders>
            <w:hideMark/>
          </w:tcPr>
          <w:p w14:paraId="593B323D" w14:textId="77777777" w:rsidR="00BB1A5C" w:rsidRPr="0075469F" w:rsidRDefault="00BB1A5C">
            <w:pPr>
              <w:rPr>
                <w:rFonts w:asciiTheme="majorHAnsi" w:hAnsiTheme="majorHAnsi"/>
              </w:rPr>
            </w:pPr>
            <w:r w:rsidRPr="0075469F">
              <w:rPr>
                <w:rFonts w:asciiTheme="majorHAnsi" w:hAnsiTheme="majorHAnsi"/>
              </w:rPr>
              <w:t>Application of principles of periodization.</w:t>
            </w:r>
          </w:p>
        </w:tc>
        <w:tc>
          <w:tcPr>
            <w:tcW w:w="2650" w:type="dxa"/>
            <w:tcBorders>
              <w:top w:val="single" w:sz="4" w:space="0" w:color="auto"/>
              <w:left w:val="single" w:sz="4" w:space="0" w:color="auto"/>
              <w:bottom w:val="single" w:sz="4" w:space="0" w:color="auto"/>
              <w:right w:val="single" w:sz="4" w:space="0" w:color="auto"/>
            </w:tcBorders>
          </w:tcPr>
          <w:p w14:paraId="4F03296C" w14:textId="77777777" w:rsidR="00BB1A5C" w:rsidRPr="0075469F" w:rsidRDefault="00BB1A5C">
            <w:pPr>
              <w:rPr>
                <w:rFonts w:asciiTheme="majorHAnsi" w:hAnsiTheme="majorHAnsi"/>
              </w:rPr>
            </w:pPr>
            <w:r w:rsidRPr="0075469F">
              <w:rPr>
                <w:rFonts w:asciiTheme="majorHAnsi" w:hAnsiTheme="majorHAnsi"/>
              </w:rPr>
              <w:t xml:space="preserve">Macro cycle, </w:t>
            </w:r>
            <w:proofErr w:type="spellStart"/>
            <w:r w:rsidRPr="0075469F">
              <w:rPr>
                <w:rFonts w:asciiTheme="majorHAnsi" w:hAnsiTheme="majorHAnsi"/>
              </w:rPr>
              <w:t>Meso</w:t>
            </w:r>
            <w:proofErr w:type="spellEnd"/>
            <w:r w:rsidRPr="0075469F">
              <w:rPr>
                <w:rFonts w:asciiTheme="majorHAnsi" w:hAnsiTheme="majorHAnsi"/>
              </w:rPr>
              <w:t xml:space="preserve"> cycle, Micro cycle.</w:t>
            </w:r>
          </w:p>
          <w:p w14:paraId="4758F737" w14:textId="77777777" w:rsidR="00BB1A5C" w:rsidRPr="0075469F" w:rsidRDefault="00BB1A5C">
            <w:pPr>
              <w:rPr>
                <w:rFonts w:asciiTheme="majorHAnsi" w:hAnsiTheme="majorHAnsi"/>
              </w:rPr>
            </w:pPr>
          </w:p>
          <w:p w14:paraId="3B10D0CC" w14:textId="77777777" w:rsidR="00BB1A5C" w:rsidRPr="0075469F" w:rsidRDefault="00BB1A5C">
            <w:pPr>
              <w:rPr>
                <w:rFonts w:asciiTheme="majorHAnsi" w:hAnsiTheme="majorHAnsi"/>
              </w:rPr>
            </w:pPr>
            <w:r w:rsidRPr="0075469F">
              <w:rPr>
                <w:rFonts w:asciiTheme="majorHAnsi" w:hAnsiTheme="majorHAnsi"/>
              </w:rPr>
              <w:t>Preparation, competition, transition.</w:t>
            </w:r>
          </w:p>
          <w:p w14:paraId="0F26F775" w14:textId="77777777" w:rsidR="00BB1A5C" w:rsidRPr="0075469F" w:rsidRDefault="00BB1A5C">
            <w:pPr>
              <w:rPr>
                <w:rFonts w:asciiTheme="majorHAnsi" w:hAnsiTheme="majorHAnsi"/>
              </w:rPr>
            </w:pPr>
          </w:p>
          <w:p w14:paraId="64EFF2B5" w14:textId="77777777" w:rsidR="00BB1A5C" w:rsidRPr="0075469F" w:rsidRDefault="00BB1A5C">
            <w:pPr>
              <w:rPr>
                <w:rFonts w:asciiTheme="majorHAnsi" w:hAnsiTheme="majorHAnsi"/>
              </w:rPr>
            </w:pPr>
            <w:r w:rsidRPr="0075469F">
              <w:rPr>
                <w:rFonts w:asciiTheme="majorHAnsi" w:hAnsiTheme="majorHAnsi"/>
              </w:rPr>
              <w:t>Tapering, peaking.</w:t>
            </w:r>
          </w:p>
        </w:tc>
        <w:tc>
          <w:tcPr>
            <w:tcW w:w="709" w:type="dxa"/>
            <w:tcBorders>
              <w:top w:val="single" w:sz="4" w:space="0" w:color="auto"/>
              <w:left w:val="single" w:sz="4" w:space="0" w:color="auto"/>
              <w:bottom w:val="single" w:sz="4" w:space="0" w:color="auto"/>
              <w:right w:val="single" w:sz="4" w:space="0" w:color="auto"/>
            </w:tcBorders>
          </w:tcPr>
          <w:p w14:paraId="643EF43A" w14:textId="77777777" w:rsidR="00BB1A5C" w:rsidRPr="0075469F" w:rsidRDefault="00BB1A5C">
            <w:pPr>
              <w:rPr>
                <w:rFonts w:asciiTheme="majorHAnsi" w:hAnsiTheme="majorHAnsi"/>
              </w:rPr>
            </w:pPr>
          </w:p>
        </w:tc>
        <w:tc>
          <w:tcPr>
            <w:tcW w:w="712" w:type="dxa"/>
            <w:tcBorders>
              <w:top w:val="single" w:sz="4" w:space="0" w:color="auto"/>
              <w:left w:val="single" w:sz="4" w:space="0" w:color="auto"/>
              <w:bottom w:val="single" w:sz="4" w:space="0" w:color="auto"/>
              <w:right w:val="single" w:sz="4" w:space="0" w:color="auto"/>
            </w:tcBorders>
          </w:tcPr>
          <w:p w14:paraId="5E2C332E" w14:textId="77777777" w:rsidR="00BB1A5C" w:rsidRPr="0075469F" w:rsidRDefault="00BB1A5C">
            <w:pPr>
              <w:rPr>
                <w:rFonts w:asciiTheme="majorHAnsi" w:hAnsiTheme="majorHAnsi"/>
              </w:rPr>
            </w:pPr>
          </w:p>
        </w:tc>
        <w:tc>
          <w:tcPr>
            <w:tcW w:w="708" w:type="dxa"/>
            <w:tcBorders>
              <w:top w:val="single" w:sz="4" w:space="0" w:color="auto"/>
              <w:left w:val="single" w:sz="4" w:space="0" w:color="auto"/>
              <w:bottom w:val="single" w:sz="4" w:space="0" w:color="auto"/>
              <w:right w:val="single" w:sz="4" w:space="0" w:color="auto"/>
            </w:tcBorders>
          </w:tcPr>
          <w:p w14:paraId="60B44AF1" w14:textId="77777777" w:rsidR="00BB1A5C" w:rsidRPr="0075469F" w:rsidRDefault="00BB1A5C">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14:paraId="7FABFA94" w14:textId="77777777" w:rsidR="00BB1A5C" w:rsidRPr="0075469F" w:rsidRDefault="00BB1A5C">
            <w:pPr>
              <w:rPr>
                <w:rFonts w:asciiTheme="majorHAnsi" w:hAnsiTheme="majorHAnsi"/>
              </w:rPr>
            </w:pPr>
          </w:p>
        </w:tc>
      </w:tr>
      <w:tr w:rsidR="00BB1A5C" w:rsidRPr="0075469F" w14:paraId="042ED568" w14:textId="77777777" w:rsidTr="00B57BAB">
        <w:trPr>
          <w:gridAfter w:val="1"/>
          <w:wAfter w:w="32" w:type="dxa"/>
        </w:trPr>
        <w:tc>
          <w:tcPr>
            <w:tcW w:w="2020" w:type="dxa"/>
            <w:tcBorders>
              <w:top w:val="single" w:sz="4" w:space="0" w:color="auto"/>
              <w:left w:val="single" w:sz="4" w:space="0" w:color="auto"/>
              <w:bottom w:val="single" w:sz="4" w:space="0" w:color="auto"/>
              <w:right w:val="single" w:sz="4" w:space="0" w:color="auto"/>
            </w:tcBorders>
            <w:hideMark/>
          </w:tcPr>
          <w:p w14:paraId="6CB64E07" w14:textId="77777777" w:rsidR="00BB1A5C" w:rsidRPr="0075469F" w:rsidRDefault="00BB1A5C">
            <w:pPr>
              <w:rPr>
                <w:rFonts w:asciiTheme="majorHAnsi" w:hAnsiTheme="majorHAnsi"/>
              </w:rPr>
            </w:pPr>
            <w:r w:rsidRPr="0075469F">
              <w:rPr>
                <w:rFonts w:asciiTheme="majorHAnsi" w:hAnsiTheme="majorHAnsi"/>
              </w:rPr>
              <w:t>Training methods to improve physical fitness and health.</w:t>
            </w:r>
          </w:p>
        </w:tc>
        <w:tc>
          <w:tcPr>
            <w:tcW w:w="2650" w:type="dxa"/>
            <w:tcBorders>
              <w:top w:val="single" w:sz="4" w:space="0" w:color="auto"/>
              <w:left w:val="single" w:sz="4" w:space="0" w:color="auto"/>
              <w:bottom w:val="single" w:sz="4" w:space="0" w:color="auto"/>
              <w:right w:val="single" w:sz="4" w:space="0" w:color="auto"/>
            </w:tcBorders>
          </w:tcPr>
          <w:p w14:paraId="28DC4440" w14:textId="77777777" w:rsidR="00BB1A5C" w:rsidRPr="0075469F" w:rsidRDefault="00BB1A5C">
            <w:pPr>
              <w:rPr>
                <w:rFonts w:asciiTheme="majorHAnsi" w:hAnsiTheme="majorHAnsi"/>
              </w:rPr>
            </w:pPr>
            <w:r w:rsidRPr="0075469F">
              <w:rPr>
                <w:rFonts w:asciiTheme="majorHAnsi" w:hAnsiTheme="majorHAnsi"/>
              </w:rPr>
              <w:t>Interval training (anaerobic power)</w:t>
            </w:r>
          </w:p>
          <w:p w14:paraId="25331FB2" w14:textId="77777777" w:rsidR="00BB1A5C" w:rsidRPr="0075469F" w:rsidRDefault="00BB1A5C">
            <w:pPr>
              <w:rPr>
                <w:rFonts w:asciiTheme="majorHAnsi" w:hAnsiTheme="majorHAnsi"/>
              </w:rPr>
            </w:pPr>
          </w:p>
          <w:p w14:paraId="3553BE57" w14:textId="77777777" w:rsidR="00BB1A5C" w:rsidRPr="0075469F" w:rsidRDefault="00BB1A5C">
            <w:pPr>
              <w:rPr>
                <w:rFonts w:asciiTheme="majorHAnsi" w:hAnsiTheme="majorHAnsi"/>
              </w:rPr>
            </w:pPr>
            <w:r w:rsidRPr="0075469F">
              <w:rPr>
                <w:rFonts w:asciiTheme="majorHAnsi" w:hAnsiTheme="majorHAnsi"/>
              </w:rPr>
              <w:t>Continuous training (aerobic endurance)</w:t>
            </w:r>
          </w:p>
          <w:p w14:paraId="68B9DECD" w14:textId="77777777" w:rsidR="00BB1A5C" w:rsidRPr="0075469F" w:rsidRDefault="00BB1A5C">
            <w:pPr>
              <w:rPr>
                <w:rFonts w:asciiTheme="majorHAnsi" w:hAnsiTheme="majorHAnsi"/>
              </w:rPr>
            </w:pPr>
          </w:p>
          <w:p w14:paraId="3DA55E73" w14:textId="77777777" w:rsidR="00BB1A5C" w:rsidRPr="0075469F" w:rsidRDefault="00BB1A5C">
            <w:pPr>
              <w:rPr>
                <w:rFonts w:asciiTheme="majorHAnsi" w:hAnsiTheme="majorHAnsi"/>
              </w:rPr>
            </w:pPr>
            <w:r w:rsidRPr="0075469F">
              <w:rPr>
                <w:rFonts w:asciiTheme="majorHAnsi" w:hAnsiTheme="majorHAnsi"/>
              </w:rPr>
              <w:t>Fartlek (aerobic endurance)</w:t>
            </w:r>
          </w:p>
          <w:p w14:paraId="0C2544E9" w14:textId="77777777" w:rsidR="00BB1A5C" w:rsidRPr="0075469F" w:rsidRDefault="00BB1A5C">
            <w:pPr>
              <w:rPr>
                <w:rFonts w:asciiTheme="majorHAnsi" w:hAnsiTheme="majorHAnsi"/>
              </w:rPr>
            </w:pPr>
          </w:p>
          <w:p w14:paraId="0CD15E0A" w14:textId="77777777" w:rsidR="00BB1A5C" w:rsidRPr="0075469F" w:rsidRDefault="00BB1A5C">
            <w:pPr>
              <w:rPr>
                <w:rFonts w:asciiTheme="majorHAnsi" w:hAnsiTheme="majorHAnsi"/>
              </w:rPr>
            </w:pPr>
            <w:r w:rsidRPr="0075469F">
              <w:rPr>
                <w:rFonts w:asciiTheme="majorHAnsi" w:hAnsiTheme="majorHAnsi"/>
              </w:rPr>
              <w:t>Circuit training (muscular endurance)</w:t>
            </w:r>
          </w:p>
          <w:p w14:paraId="57114C5F" w14:textId="77777777" w:rsidR="00BB1A5C" w:rsidRPr="0075469F" w:rsidRDefault="00BB1A5C">
            <w:pPr>
              <w:rPr>
                <w:rFonts w:asciiTheme="majorHAnsi" w:hAnsiTheme="majorHAnsi"/>
              </w:rPr>
            </w:pPr>
          </w:p>
          <w:p w14:paraId="4DABAED4" w14:textId="77777777" w:rsidR="00BB1A5C" w:rsidRPr="0075469F" w:rsidRDefault="00BB1A5C">
            <w:pPr>
              <w:rPr>
                <w:rFonts w:asciiTheme="majorHAnsi" w:hAnsiTheme="majorHAnsi"/>
              </w:rPr>
            </w:pPr>
            <w:r w:rsidRPr="0075469F">
              <w:rPr>
                <w:rFonts w:asciiTheme="majorHAnsi" w:hAnsiTheme="majorHAnsi"/>
              </w:rPr>
              <w:t>Weight training (strength)</w:t>
            </w:r>
          </w:p>
          <w:p w14:paraId="4E5EDE72" w14:textId="77777777" w:rsidR="00BB1A5C" w:rsidRPr="0075469F" w:rsidRDefault="00BB1A5C">
            <w:pPr>
              <w:rPr>
                <w:rFonts w:asciiTheme="majorHAnsi" w:hAnsiTheme="majorHAnsi"/>
              </w:rPr>
            </w:pPr>
          </w:p>
          <w:p w14:paraId="288896AE" w14:textId="77777777" w:rsidR="00BB1A5C" w:rsidRPr="0075469F" w:rsidRDefault="00BB1A5C">
            <w:pPr>
              <w:rPr>
                <w:rFonts w:asciiTheme="majorHAnsi" w:hAnsiTheme="majorHAnsi"/>
              </w:rPr>
            </w:pPr>
            <w:r w:rsidRPr="0075469F">
              <w:rPr>
                <w:rFonts w:asciiTheme="majorHAnsi" w:hAnsiTheme="majorHAnsi"/>
              </w:rPr>
              <w:t>Proprioceptive Neuromuscular Facilitation PNF (Flexibility)</w:t>
            </w:r>
          </w:p>
        </w:tc>
        <w:tc>
          <w:tcPr>
            <w:tcW w:w="709" w:type="dxa"/>
            <w:tcBorders>
              <w:top w:val="single" w:sz="4" w:space="0" w:color="auto"/>
              <w:left w:val="single" w:sz="4" w:space="0" w:color="auto"/>
              <w:bottom w:val="single" w:sz="4" w:space="0" w:color="auto"/>
              <w:right w:val="single" w:sz="4" w:space="0" w:color="auto"/>
            </w:tcBorders>
          </w:tcPr>
          <w:p w14:paraId="1B094DD5" w14:textId="77777777" w:rsidR="00BB1A5C" w:rsidRPr="0075469F" w:rsidRDefault="00BB1A5C">
            <w:pPr>
              <w:rPr>
                <w:rFonts w:asciiTheme="majorHAnsi" w:hAnsiTheme="majorHAnsi"/>
              </w:rPr>
            </w:pPr>
          </w:p>
        </w:tc>
        <w:tc>
          <w:tcPr>
            <w:tcW w:w="712" w:type="dxa"/>
            <w:tcBorders>
              <w:top w:val="single" w:sz="4" w:space="0" w:color="auto"/>
              <w:left w:val="single" w:sz="4" w:space="0" w:color="auto"/>
              <w:bottom w:val="single" w:sz="4" w:space="0" w:color="auto"/>
              <w:right w:val="single" w:sz="4" w:space="0" w:color="auto"/>
            </w:tcBorders>
          </w:tcPr>
          <w:p w14:paraId="4EFB95D5" w14:textId="77777777" w:rsidR="00BB1A5C" w:rsidRPr="0075469F" w:rsidRDefault="00BB1A5C">
            <w:pPr>
              <w:rPr>
                <w:rFonts w:asciiTheme="majorHAnsi" w:hAnsiTheme="majorHAnsi"/>
              </w:rPr>
            </w:pPr>
          </w:p>
        </w:tc>
        <w:tc>
          <w:tcPr>
            <w:tcW w:w="708" w:type="dxa"/>
            <w:tcBorders>
              <w:top w:val="single" w:sz="4" w:space="0" w:color="auto"/>
              <w:left w:val="single" w:sz="4" w:space="0" w:color="auto"/>
              <w:bottom w:val="single" w:sz="4" w:space="0" w:color="auto"/>
              <w:right w:val="single" w:sz="4" w:space="0" w:color="auto"/>
            </w:tcBorders>
          </w:tcPr>
          <w:p w14:paraId="24AFE1B9" w14:textId="77777777" w:rsidR="00BB1A5C" w:rsidRPr="0075469F" w:rsidRDefault="00BB1A5C">
            <w:pPr>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14:paraId="0A734BC7" w14:textId="77777777" w:rsidR="00BB1A5C" w:rsidRPr="0075469F" w:rsidRDefault="00BB1A5C">
            <w:pPr>
              <w:rPr>
                <w:rFonts w:asciiTheme="majorHAnsi" w:hAnsiTheme="majorHAnsi"/>
              </w:rPr>
            </w:pPr>
          </w:p>
        </w:tc>
      </w:tr>
    </w:tbl>
    <w:p w14:paraId="13BDAE88" w14:textId="77777777" w:rsidR="0075469F" w:rsidRPr="0075469F" w:rsidRDefault="0075469F" w:rsidP="00BB1A5C">
      <w:pPr>
        <w:rPr>
          <w:rFonts w:asciiTheme="majorHAnsi" w:hAnsiTheme="majorHAnsi"/>
        </w:rPr>
      </w:pPr>
    </w:p>
    <w:p w14:paraId="6EDD5046" w14:textId="77777777" w:rsidR="0075469F" w:rsidRPr="0075469F" w:rsidRDefault="0075469F" w:rsidP="00BB1A5C">
      <w:pPr>
        <w:rPr>
          <w:rFonts w:asciiTheme="majorHAnsi" w:hAnsiTheme="majorHAnsi"/>
        </w:rPr>
      </w:pPr>
    </w:p>
    <w:p w14:paraId="3B5D8876" w14:textId="77777777" w:rsidR="00BB1A5C" w:rsidRPr="0075469F" w:rsidRDefault="00BB1A5C" w:rsidP="00BB1A5C">
      <w:pPr>
        <w:rPr>
          <w:rFonts w:asciiTheme="majorHAnsi" w:hAnsiTheme="majorHAnsi"/>
          <w:b/>
          <w:sz w:val="36"/>
          <w:szCs w:val="36"/>
        </w:rPr>
      </w:pPr>
      <w:r w:rsidRPr="0075469F">
        <w:rPr>
          <w:rFonts w:asciiTheme="majorHAnsi" w:hAnsiTheme="majorHAnsi"/>
          <w:b/>
          <w:sz w:val="36"/>
          <w:szCs w:val="36"/>
        </w:rPr>
        <w:t xml:space="preserve">3.2.1.3 Injury prevention and rehabilitation of injury </w:t>
      </w:r>
    </w:p>
    <w:p w14:paraId="0E48FA9A" w14:textId="77777777" w:rsidR="00BB1A5C" w:rsidRPr="0075469F" w:rsidRDefault="00BB1A5C" w:rsidP="00BB1A5C">
      <w:pPr>
        <w:rPr>
          <w:rFonts w:asciiTheme="majorHAnsi" w:hAnsiTheme="majorHAnsi"/>
        </w:rPr>
      </w:pPr>
    </w:p>
    <w:tbl>
      <w:tblPr>
        <w:tblStyle w:val="TableGrid"/>
        <w:tblW w:w="10456" w:type="dxa"/>
        <w:tblLook w:val="04A0" w:firstRow="1" w:lastRow="0" w:firstColumn="1" w:lastColumn="0" w:noHBand="0" w:noVBand="1"/>
      </w:tblPr>
      <w:tblGrid>
        <w:gridCol w:w="2008"/>
        <w:gridCol w:w="2552"/>
        <w:gridCol w:w="596"/>
        <w:gridCol w:w="596"/>
        <w:gridCol w:w="596"/>
        <w:gridCol w:w="4108"/>
      </w:tblGrid>
      <w:tr w:rsidR="00BB1A5C" w:rsidRPr="0075469F" w14:paraId="13CEB0D9" w14:textId="77777777" w:rsidTr="00B57BAB">
        <w:tc>
          <w:tcPr>
            <w:tcW w:w="2046" w:type="dxa"/>
            <w:tcBorders>
              <w:top w:val="single" w:sz="4" w:space="0" w:color="auto"/>
              <w:left w:val="single" w:sz="4" w:space="0" w:color="auto"/>
              <w:bottom w:val="nil"/>
              <w:right w:val="single" w:sz="4" w:space="0" w:color="auto"/>
            </w:tcBorders>
            <w:shd w:val="clear" w:color="auto" w:fill="FF9C85"/>
            <w:hideMark/>
          </w:tcPr>
          <w:p w14:paraId="20C2905B"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627" w:type="dxa"/>
            <w:tcBorders>
              <w:top w:val="single" w:sz="4" w:space="0" w:color="auto"/>
              <w:left w:val="single" w:sz="4" w:space="0" w:color="auto"/>
              <w:bottom w:val="nil"/>
              <w:right w:val="single" w:sz="4" w:space="0" w:color="auto"/>
            </w:tcBorders>
            <w:shd w:val="clear" w:color="auto" w:fill="FF9C85"/>
            <w:hideMark/>
          </w:tcPr>
          <w:p w14:paraId="6328C58E"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259" w:type="dxa"/>
            <w:tcBorders>
              <w:top w:val="single" w:sz="4" w:space="0" w:color="auto"/>
              <w:left w:val="single" w:sz="4" w:space="0" w:color="auto"/>
              <w:bottom w:val="nil"/>
              <w:right w:val="single" w:sz="4" w:space="0" w:color="auto"/>
            </w:tcBorders>
            <w:shd w:val="clear" w:color="auto" w:fill="FF9C85"/>
            <w:hideMark/>
          </w:tcPr>
          <w:p w14:paraId="2E2FB1E7"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592" w:type="dxa"/>
            <w:tcBorders>
              <w:top w:val="single" w:sz="4" w:space="0" w:color="auto"/>
              <w:left w:val="single" w:sz="4" w:space="0" w:color="auto"/>
              <w:bottom w:val="nil"/>
              <w:right w:val="single" w:sz="4" w:space="0" w:color="auto"/>
            </w:tcBorders>
            <w:shd w:val="clear" w:color="auto" w:fill="FF9C85"/>
            <w:hideMark/>
          </w:tcPr>
          <w:p w14:paraId="76C8B22C"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567" w:type="dxa"/>
            <w:tcBorders>
              <w:top w:val="single" w:sz="4" w:space="0" w:color="auto"/>
              <w:left w:val="single" w:sz="4" w:space="0" w:color="auto"/>
              <w:bottom w:val="nil"/>
              <w:right w:val="single" w:sz="4" w:space="0" w:color="auto"/>
            </w:tcBorders>
            <w:shd w:val="clear" w:color="auto" w:fill="FF9C85"/>
            <w:hideMark/>
          </w:tcPr>
          <w:p w14:paraId="0C68383A"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365" w:type="dxa"/>
            <w:tcBorders>
              <w:top w:val="single" w:sz="4" w:space="0" w:color="auto"/>
              <w:left w:val="single" w:sz="4" w:space="0" w:color="auto"/>
              <w:bottom w:val="nil"/>
              <w:right w:val="single" w:sz="4" w:space="0" w:color="auto"/>
            </w:tcBorders>
            <w:shd w:val="clear" w:color="auto" w:fill="FF9C85"/>
            <w:hideMark/>
          </w:tcPr>
          <w:p w14:paraId="1541AE76"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380006FA" w14:textId="77777777" w:rsidTr="00BB1A5C">
        <w:tc>
          <w:tcPr>
            <w:tcW w:w="2046" w:type="dxa"/>
            <w:tcBorders>
              <w:top w:val="nil"/>
              <w:left w:val="single" w:sz="4" w:space="0" w:color="auto"/>
              <w:bottom w:val="single" w:sz="4" w:space="0" w:color="auto"/>
              <w:right w:val="single" w:sz="4" w:space="0" w:color="auto"/>
            </w:tcBorders>
            <w:hideMark/>
          </w:tcPr>
          <w:p w14:paraId="7B632F59" w14:textId="77777777" w:rsidR="00BB1A5C" w:rsidRPr="0075469F" w:rsidRDefault="00BB1A5C">
            <w:pPr>
              <w:rPr>
                <w:rFonts w:asciiTheme="majorHAnsi" w:hAnsiTheme="majorHAnsi"/>
              </w:rPr>
            </w:pPr>
            <w:r w:rsidRPr="0075469F">
              <w:rPr>
                <w:rFonts w:asciiTheme="majorHAnsi" w:hAnsiTheme="majorHAnsi"/>
              </w:rPr>
              <w:t>Types of injury</w:t>
            </w:r>
          </w:p>
        </w:tc>
        <w:tc>
          <w:tcPr>
            <w:tcW w:w="2627" w:type="dxa"/>
            <w:tcBorders>
              <w:top w:val="nil"/>
              <w:left w:val="single" w:sz="4" w:space="0" w:color="auto"/>
              <w:bottom w:val="single" w:sz="4" w:space="0" w:color="auto"/>
              <w:right w:val="single" w:sz="4" w:space="0" w:color="auto"/>
            </w:tcBorders>
          </w:tcPr>
          <w:p w14:paraId="271C6437" w14:textId="77777777" w:rsidR="00BB1A5C" w:rsidRPr="0075469F" w:rsidRDefault="00BB1A5C">
            <w:pPr>
              <w:rPr>
                <w:rFonts w:asciiTheme="majorHAnsi" w:hAnsiTheme="majorHAnsi"/>
              </w:rPr>
            </w:pPr>
            <w:r w:rsidRPr="0075469F">
              <w:rPr>
                <w:rFonts w:asciiTheme="majorHAnsi" w:hAnsiTheme="majorHAnsi"/>
              </w:rPr>
              <w:t>Acute (fractures, dislocations, strains, sprains)</w:t>
            </w:r>
          </w:p>
          <w:p w14:paraId="073D67A1" w14:textId="77777777" w:rsidR="00BB1A5C" w:rsidRPr="0075469F" w:rsidRDefault="00BB1A5C">
            <w:pPr>
              <w:rPr>
                <w:rFonts w:asciiTheme="majorHAnsi" w:hAnsiTheme="majorHAnsi"/>
              </w:rPr>
            </w:pPr>
          </w:p>
          <w:p w14:paraId="59BD3034" w14:textId="77777777" w:rsidR="00BB1A5C" w:rsidRPr="0075469F" w:rsidRDefault="00BB1A5C">
            <w:pPr>
              <w:rPr>
                <w:rFonts w:asciiTheme="majorHAnsi" w:hAnsiTheme="majorHAnsi"/>
              </w:rPr>
            </w:pPr>
            <w:r w:rsidRPr="0075469F">
              <w:rPr>
                <w:rFonts w:asciiTheme="majorHAnsi" w:hAnsiTheme="majorHAnsi"/>
              </w:rPr>
              <w:t>Chronic (Achilles tendonitis, stress fracture, ‘tennis elbow’)</w:t>
            </w:r>
          </w:p>
        </w:tc>
        <w:tc>
          <w:tcPr>
            <w:tcW w:w="259" w:type="dxa"/>
            <w:tcBorders>
              <w:top w:val="nil"/>
              <w:left w:val="single" w:sz="4" w:space="0" w:color="auto"/>
              <w:bottom w:val="single" w:sz="4" w:space="0" w:color="auto"/>
              <w:right w:val="single" w:sz="4" w:space="0" w:color="auto"/>
            </w:tcBorders>
          </w:tcPr>
          <w:p w14:paraId="49EF14E1" w14:textId="77777777" w:rsidR="00BB1A5C" w:rsidRPr="0075469F" w:rsidRDefault="00BB1A5C">
            <w:pPr>
              <w:rPr>
                <w:rFonts w:asciiTheme="majorHAnsi" w:hAnsiTheme="majorHAnsi"/>
              </w:rPr>
            </w:pPr>
          </w:p>
        </w:tc>
        <w:tc>
          <w:tcPr>
            <w:tcW w:w="592" w:type="dxa"/>
            <w:tcBorders>
              <w:top w:val="nil"/>
              <w:left w:val="single" w:sz="4" w:space="0" w:color="auto"/>
              <w:bottom w:val="single" w:sz="4" w:space="0" w:color="auto"/>
              <w:right w:val="single" w:sz="4" w:space="0" w:color="auto"/>
            </w:tcBorders>
          </w:tcPr>
          <w:p w14:paraId="7400DB58" w14:textId="77777777" w:rsidR="00BB1A5C" w:rsidRPr="0075469F" w:rsidRDefault="00BB1A5C">
            <w:pPr>
              <w:rPr>
                <w:rFonts w:asciiTheme="majorHAnsi" w:hAnsiTheme="majorHAnsi"/>
              </w:rPr>
            </w:pPr>
          </w:p>
        </w:tc>
        <w:tc>
          <w:tcPr>
            <w:tcW w:w="567" w:type="dxa"/>
            <w:tcBorders>
              <w:top w:val="nil"/>
              <w:left w:val="single" w:sz="4" w:space="0" w:color="auto"/>
              <w:bottom w:val="single" w:sz="4" w:space="0" w:color="auto"/>
              <w:right w:val="single" w:sz="4" w:space="0" w:color="auto"/>
            </w:tcBorders>
          </w:tcPr>
          <w:p w14:paraId="5FEBB67A" w14:textId="77777777" w:rsidR="00BB1A5C" w:rsidRPr="0075469F" w:rsidRDefault="00BB1A5C">
            <w:pPr>
              <w:rPr>
                <w:rFonts w:asciiTheme="majorHAnsi" w:hAnsiTheme="majorHAnsi"/>
              </w:rPr>
            </w:pPr>
          </w:p>
        </w:tc>
        <w:tc>
          <w:tcPr>
            <w:tcW w:w="4365" w:type="dxa"/>
            <w:tcBorders>
              <w:top w:val="nil"/>
              <w:left w:val="single" w:sz="4" w:space="0" w:color="auto"/>
              <w:bottom w:val="single" w:sz="4" w:space="0" w:color="auto"/>
              <w:right w:val="single" w:sz="4" w:space="0" w:color="auto"/>
            </w:tcBorders>
          </w:tcPr>
          <w:p w14:paraId="70C45BBB" w14:textId="77777777" w:rsidR="00BB1A5C" w:rsidRPr="0075469F" w:rsidRDefault="00BB1A5C">
            <w:pPr>
              <w:rPr>
                <w:rFonts w:asciiTheme="majorHAnsi" w:hAnsiTheme="majorHAnsi"/>
              </w:rPr>
            </w:pPr>
          </w:p>
        </w:tc>
      </w:tr>
      <w:tr w:rsidR="00BB1A5C" w:rsidRPr="0075469F" w14:paraId="4236DC7B" w14:textId="77777777" w:rsidTr="00BB1A5C">
        <w:tc>
          <w:tcPr>
            <w:tcW w:w="2046" w:type="dxa"/>
            <w:tcBorders>
              <w:top w:val="single" w:sz="4" w:space="0" w:color="auto"/>
              <w:left w:val="single" w:sz="4" w:space="0" w:color="auto"/>
              <w:bottom w:val="single" w:sz="4" w:space="0" w:color="auto"/>
              <w:right w:val="single" w:sz="4" w:space="0" w:color="auto"/>
            </w:tcBorders>
            <w:hideMark/>
          </w:tcPr>
          <w:p w14:paraId="741869FA" w14:textId="77777777" w:rsidR="00BB1A5C" w:rsidRPr="0075469F" w:rsidRDefault="00BB1A5C">
            <w:pPr>
              <w:rPr>
                <w:rFonts w:asciiTheme="majorHAnsi" w:hAnsiTheme="majorHAnsi"/>
              </w:rPr>
            </w:pPr>
            <w:r w:rsidRPr="0075469F">
              <w:rPr>
                <w:rFonts w:asciiTheme="majorHAnsi" w:hAnsiTheme="majorHAnsi"/>
              </w:rPr>
              <w:t>Understanding different methods used in injury prevention, rehabilitation and recovery.</w:t>
            </w:r>
          </w:p>
        </w:tc>
        <w:tc>
          <w:tcPr>
            <w:tcW w:w="2627" w:type="dxa"/>
            <w:tcBorders>
              <w:top w:val="single" w:sz="4" w:space="0" w:color="auto"/>
              <w:left w:val="single" w:sz="4" w:space="0" w:color="auto"/>
              <w:bottom w:val="single" w:sz="4" w:space="0" w:color="auto"/>
              <w:right w:val="single" w:sz="4" w:space="0" w:color="auto"/>
            </w:tcBorders>
          </w:tcPr>
          <w:p w14:paraId="67A68EC2" w14:textId="77777777" w:rsidR="00BB1A5C" w:rsidRPr="0075469F" w:rsidRDefault="00BB1A5C">
            <w:pPr>
              <w:rPr>
                <w:rFonts w:asciiTheme="majorHAnsi" w:hAnsiTheme="majorHAnsi"/>
              </w:rPr>
            </w:pPr>
            <w:r w:rsidRPr="0075469F">
              <w:rPr>
                <w:rFonts w:asciiTheme="majorHAnsi" w:hAnsiTheme="majorHAnsi"/>
              </w:rPr>
              <w:t>Injury prevention methods: Screening.</w:t>
            </w:r>
          </w:p>
          <w:p w14:paraId="7BBF9AE4" w14:textId="77777777" w:rsidR="00BB1A5C" w:rsidRPr="0075469F" w:rsidRDefault="00BB1A5C">
            <w:pPr>
              <w:rPr>
                <w:rFonts w:asciiTheme="majorHAnsi" w:hAnsiTheme="majorHAnsi"/>
              </w:rPr>
            </w:pPr>
          </w:p>
          <w:p w14:paraId="00A604AF" w14:textId="77777777" w:rsidR="00BB1A5C" w:rsidRPr="0075469F" w:rsidRDefault="00BB1A5C">
            <w:pPr>
              <w:rPr>
                <w:rFonts w:asciiTheme="majorHAnsi" w:hAnsiTheme="majorHAnsi"/>
              </w:rPr>
            </w:pPr>
            <w:r w:rsidRPr="0075469F">
              <w:rPr>
                <w:rFonts w:asciiTheme="majorHAnsi" w:hAnsiTheme="majorHAnsi"/>
              </w:rPr>
              <w:t>Protective equipment.  Warm up, flexibility training (active, passive, static, ballistic), tapering and bracing.</w:t>
            </w:r>
          </w:p>
          <w:p w14:paraId="7C0E57C1" w14:textId="77777777" w:rsidR="00BB1A5C" w:rsidRPr="0075469F" w:rsidRDefault="00BB1A5C">
            <w:pPr>
              <w:rPr>
                <w:rFonts w:asciiTheme="majorHAnsi" w:hAnsiTheme="majorHAnsi"/>
              </w:rPr>
            </w:pPr>
          </w:p>
          <w:p w14:paraId="4D49916E" w14:textId="77777777" w:rsidR="00BB1A5C" w:rsidRPr="0075469F" w:rsidRDefault="00BB1A5C">
            <w:pPr>
              <w:rPr>
                <w:rFonts w:asciiTheme="majorHAnsi" w:hAnsiTheme="majorHAnsi"/>
              </w:rPr>
            </w:pPr>
            <w:r w:rsidRPr="0075469F">
              <w:rPr>
                <w:rFonts w:asciiTheme="majorHAnsi" w:hAnsiTheme="majorHAnsi"/>
              </w:rPr>
              <w:t>Injury rehabilitation methods (proprioceptive training, strength training, hyperbaric chambers, cryotherapy, hydrotherapy).</w:t>
            </w:r>
          </w:p>
          <w:p w14:paraId="1A5D1A2E" w14:textId="77777777" w:rsidR="00BB1A5C" w:rsidRPr="0075469F" w:rsidRDefault="00BB1A5C">
            <w:pPr>
              <w:rPr>
                <w:rFonts w:asciiTheme="majorHAnsi" w:hAnsiTheme="majorHAnsi"/>
              </w:rPr>
            </w:pPr>
          </w:p>
          <w:p w14:paraId="00C21BCD" w14:textId="77777777" w:rsidR="00BB1A5C" w:rsidRPr="0075469F" w:rsidRDefault="00BB1A5C">
            <w:pPr>
              <w:rPr>
                <w:rFonts w:asciiTheme="majorHAnsi" w:hAnsiTheme="majorHAnsi"/>
              </w:rPr>
            </w:pPr>
            <w:r w:rsidRPr="0075469F">
              <w:rPr>
                <w:rFonts w:asciiTheme="majorHAnsi" w:hAnsiTheme="majorHAnsi"/>
              </w:rPr>
              <w:t>Recovery from exercise (compression garments, massage/foam rollers, cold therapy, ice bath, cryotherapy).</w:t>
            </w:r>
          </w:p>
        </w:tc>
        <w:tc>
          <w:tcPr>
            <w:tcW w:w="259" w:type="dxa"/>
            <w:tcBorders>
              <w:top w:val="single" w:sz="4" w:space="0" w:color="auto"/>
              <w:left w:val="single" w:sz="4" w:space="0" w:color="auto"/>
              <w:bottom w:val="single" w:sz="4" w:space="0" w:color="auto"/>
              <w:right w:val="single" w:sz="4" w:space="0" w:color="auto"/>
            </w:tcBorders>
          </w:tcPr>
          <w:p w14:paraId="31B126B8" w14:textId="77777777" w:rsidR="00BB1A5C" w:rsidRPr="0075469F" w:rsidRDefault="00BB1A5C">
            <w:pPr>
              <w:rPr>
                <w:rFonts w:asciiTheme="majorHAnsi" w:hAnsiTheme="majorHAnsi"/>
              </w:rPr>
            </w:pPr>
          </w:p>
        </w:tc>
        <w:tc>
          <w:tcPr>
            <w:tcW w:w="592" w:type="dxa"/>
            <w:tcBorders>
              <w:top w:val="single" w:sz="4" w:space="0" w:color="auto"/>
              <w:left w:val="single" w:sz="4" w:space="0" w:color="auto"/>
              <w:bottom w:val="single" w:sz="4" w:space="0" w:color="auto"/>
              <w:right w:val="single" w:sz="4" w:space="0" w:color="auto"/>
            </w:tcBorders>
          </w:tcPr>
          <w:p w14:paraId="742730DE"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1E8A99B1"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4636DFDC" w14:textId="77777777" w:rsidR="00BB1A5C" w:rsidRPr="0075469F" w:rsidRDefault="00BB1A5C">
            <w:pPr>
              <w:rPr>
                <w:rFonts w:asciiTheme="majorHAnsi" w:hAnsiTheme="majorHAnsi"/>
              </w:rPr>
            </w:pPr>
          </w:p>
        </w:tc>
      </w:tr>
      <w:tr w:rsidR="00BB1A5C" w:rsidRPr="0075469F" w14:paraId="03E6617C" w14:textId="77777777" w:rsidTr="00BB1A5C">
        <w:tc>
          <w:tcPr>
            <w:tcW w:w="2046" w:type="dxa"/>
            <w:tcBorders>
              <w:top w:val="single" w:sz="4" w:space="0" w:color="auto"/>
              <w:left w:val="single" w:sz="4" w:space="0" w:color="auto"/>
              <w:bottom w:val="single" w:sz="4" w:space="0" w:color="auto"/>
              <w:right w:val="single" w:sz="4" w:space="0" w:color="auto"/>
            </w:tcBorders>
            <w:hideMark/>
          </w:tcPr>
          <w:p w14:paraId="4DB52131" w14:textId="77777777" w:rsidR="00BB1A5C" w:rsidRPr="0075469F" w:rsidRDefault="00BB1A5C">
            <w:pPr>
              <w:rPr>
                <w:rFonts w:asciiTheme="majorHAnsi" w:hAnsiTheme="majorHAnsi"/>
              </w:rPr>
            </w:pPr>
            <w:r w:rsidRPr="0075469F">
              <w:rPr>
                <w:rFonts w:asciiTheme="majorHAnsi" w:hAnsiTheme="majorHAnsi"/>
              </w:rPr>
              <w:t>Physiological reasons for methods used in injury rehabilitation.</w:t>
            </w:r>
          </w:p>
        </w:tc>
        <w:tc>
          <w:tcPr>
            <w:tcW w:w="2627" w:type="dxa"/>
            <w:tcBorders>
              <w:top w:val="single" w:sz="4" w:space="0" w:color="auto"/>
              <w:left w:val="single" w:sz="4" w:space="0" w:color="auto"/>
              <w:bottom w:val="single" w:sz="4" w:space="0" w:color="auto"/>
              <w:right w:val="single" w:sz="4" w:space="0" w:color="auto"/>
            </w:tcBorders>
            <w:hideMark/>
          </w:tcPr>
          <w:p w14:paraId="38C72BB8" w14:textId="77777777" w:rsidR="00BB1A5C" w:rsidRPr="0075469F" w:rsidRDefault="00BB1A5C">
            <w:pPr>
              <w:rPr>
                <w:rFonts w:asciiTheme="majorHAnsi" w:hAnsiTheme="majorHAnsi"/>
              </w:rPr>
            </w:pPr>
            <w:r w:rsidRPr="0075469F">
              <w:rPr>
                <w:rFonts w:asciiTheme="majorHAnsi" w:hAnsiTheme="majorHAnsi"/>
              </w:rPr>
              <w:t>Hyperbaric chambers, cryotherapy.</w:t>
            </w:r>
          </w:p>
        </w:tc>
        <w:tc>
          <w:tcPr>
            <w:tcW w:w="259" w:type="dxa"/>
            <w:tcBorders>
              <w:top w:val="single" w:sz="4" w:space="0" w:color="auto"/>
              <w:left w:val="single" w:sz="4" w:space="0" w:color="auto"/>
              <w:bottom w:val="single" w:sz="4" w:space="0" w:color="auto"/>
              <w:right w:val="single" w:sz="4" w:space="0" w:color="auto"/>
            </w:tcBorders>
          </w:tcPr>
          <w:p w14:paraId="4BE5004B" w14:textId="77777777" w:rsidR="00BB1A5C" w:rsidRPr="0075469F" w:rsidRDefault="00BB1A5C">
            <w:pPr>
              <w:rPr>
                <w:rFonts w:asciiTheme="majorHAnsi" w:hAnsiTheme="majorHAnsi"/>
              </w:rPr>
            </w:pPr>
          </w:p>
        </w:tc>
        <w:tc>
          <w:tcPr>
            <w:tcW w:w="592" w:type="dxa"/>
            <w:tcBorders>
              <w:top w:val="single" w:sz="4" w:space="0" w:color="auto"/>
              <w:left w:val="single" w:sz="4" w:space="0" w:color="auto"/>
              <w:bottom w:val="single" w:sz="4" w:space="0" w:color="auto"/>
              <w:right w:val="single" w:sz="4" w:space="0" w:color="auto"/>
            </w:tcBorders>
          </w:tcPr>
          <w:p w14:paraId="2B491DE8"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2F0D0CE6"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22B48F33" w14:textId="77777777" w:rsidR="00BB1A5C" w:rsidRPr="0075469F" w:rsidRDefault="00BB1A5C">
            <w:pPr>
              <w:rPr>
                <w:rFonts w:asciiTheme="majorHAnsi" w:hAnsiTheme="majorHAnsi"/>
              </w:rPr>
            </w:pPr>
          </w:p>
        </w:tc>
      </w:tr>
      <w:tr w:rsidR="00BB1A5C" w:rsidRPr="0075469F" w14:paraId="5CD8486B" w14:textId="77777777" w:rsidTr="00BB1A5C">
        <w:tc>
          <w:tcPr>
            <w:tcW w:w="2046" w:type="dxa"/>
            <w:tcBorders>
              <w:top w:val="single" w:sz="4" w:space="0" w:color="auto"/>
              <w:left w:val="single" w:sz="4" w:space="0" w:color="auto"/>
              <w:bottom w:val="single" w:sz="4" w:space="0" w:color="auto"/>
              <w:right w:val="single" w:sz="4" w:space="0" w:color="auto"/>
            </w:tcBorders>
            <w:hideMark/>
          </w:tcPr>
          <w:p w14:paraId="3836903D" w14:textId="77777777" w:rsidR="00BB1A5C" w:rsidRPr="0075469F" w:rsidRDefault="00BB1A5C">
            <w:pPr>
              <w:rPr>
                <w:rFonts w:asciiTheme="majorHAnsi" w:hAnsiTheme="majorHAnsi"/>
              </w:rPr>
            </w:pPr>
            <w:r w:rsidRPr="0075469F">
              <w:rPr>
                <w:rFonts w:asciiTheme="majorHAnsi" w:hAnsiTheme="majorHAnsi"/>
              </w:rPr>
              <w:t>Importance of sleep and nutrition for improved recovery.</w:t>
            </w:r>
          </w:p>
        </w:tc>
        <w:tc>
          <w:tcPr>
            <w:tcW w:w="2627" w:type="dxa"/>
            <w:tcBorders>
              <w:top w:val="single" w:sz="4" w:space="0" w:color="auto"/>
              <w:left w:val="single" w:sz="4" w:space="0" w:color="auto"/>
              <w:bottom w:val="single" w:sz="4" w:space="0" w:color="auto"/>
              <w:right w:val="single" w:sz="4" w:space="0" w:color="auto"/>
            </w:tcBorders>
          </w:tcPr>
          <w:p w14:paraId="204844DC" w14:textId="77777777" w:rsidR="00BB1A5C" w:rsidRPr="0075469F" w:rsidRDefault="00BB1A5C">
            <w:pPr>
              <w:rPr>
                <w:rFonts w:asciiTheme="majorHAnsi" w:hAnsiTheme="majorHAnsi"/>
              </w:rPr>
            </w:pPr>
          </w:p>
        </w:tc>
        <w:tc>
          <w:tcPr>
            <w:tcW w:w="259" w:type="dxa"/>
            <w:tcBorders>
              <w:top w:val="single" w:sz="4" w:space="0" w:color="auto"/>
              <w:left w:val="single" w:sz="4" w:space="0" w:color="auto"/>
              <w:bottom w:val="single" w:sz="4" w:space="0" w:color="auto"/>
              <w:right w:val="single" w:sz="4" w:space="0" w:color="auto"/>
            </w:tcBorders>
          </w:tcPr>
          <w:p w14:paraId="0F867774" w14:textId="77777777" w:rsidR="00BB1A5C" w:rsidRPr="0075469F" w:rsidRDefault="00BB1A5C">
            <w:pPr>
              <w:rPr>
                <w:rFonts w:asciiTheme="majorHAnsi" w:hAnsiTheme="majorHAnsi"/>
              </w:rPr>
            </w:pPr>
          </w:p>
        </w:tc>
        <w:tc>
          <w:tcPr>
            <w:tcW w:w="592" w:type="dxa"/>
            <w:tcBorders>
              <w:top w:val="single" w:sz="4" w:space="0" w:color="auto"/>
              <w:left w:val="single" w:sz="4" w:space="0" w:color="auto"/>
              <w:bottom w:val="single" w:sz="4" w:space="0" w:color="auto"/>
              <w:right w:val="single" w:sz="4" w:space="0" w:color="auto"/>
            </w:tcBorders>
          </w:tcPr>
          <w:p w14:paraId="34A15437"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2C2888DD"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2A1759AF" w14:textId="77777777" w:rsidR="00BB1A5C" w:rsidRPr="0075469F" w:rsidRDefault="00BB1A5C">
            <w:pPr>
              <w:rPr>
                <w:rFonts w:asciiTheme="majorHAnsi" w:hAnsiTheme="majorHAnsi"/>
              </w:rPr>
            </w:pPr>
          </w:p>
        </w:tc>
      </w:tr>
    </w:tbl>
    <w:p w14:paraId="705F1366" w14:textId="77777777" w:rsidR="00BB1A5C" w:rsidRPr="0075469F" w:rsidRDefault="00BB1A5C" w:rsidP="00BB1A5C">
      <w:pPr>
        <w:rPr>
          <w:rFonts w:asciiTheme="majorHAnsi" w:hAnsiTheme="majorHAnsi"/>
        </w:rPr>
      </w:pPr>
    </w:p>
    <w:p w14:paraId="0A782ACA" w14:textId="77777777" w:rsidR="0075469F" w:rsidRPr="0075469F" w:rsidRDefault="0075469F" w:rsidP="0075469F">
      <w:pPr>
        <w:jc w:val="center"/>
        <w:rPr>
          <w:rFonts w:asciiTheme="majorHAnsi" w:hAnsiTheme="majorHAnsi"/>
          <w:b/>
          <w:sz w:val="36"/>
          <w:szCs w:val="36"/>
          <w:u w:val="single"/>
        </w:rPr>
      </w:pPr>
    </w:p>
    <w:p w14:paraId="3F0E4F3D" w14:textId="77777777" w:rsidR="0075469F" w:rsidRPr="0075469F" w:rsidRDefault="0075469F" w:rsidP="0075469F">
      <w:pPr>
        <w:jc w:val="center"/>
        <w:rPr>
          <w:rFonts w:asciiTheme="majorHAnsi" w:hAnsiTheme="majorHAnsi"/>
          <w:b/>
          <w:sz w:val="36"/>
          <w:szCs w:val="36"/>
          <w:u w:val="single"/>
        </w:rPr>
      </w:pPr>
    </w:p>
    <w:p w14:paraId="2302B86B" w14:textId="77777777" w:rsidR="0075469F" w:rsidRPr="0075469F" w:rsidRDefault="0075469F" w:rsidP="0075469F">
      <w:pPr>
        <w:jc w:val="center"/>
        <w:rPr>
          <w:rFonts w:asciiTheme="majorHAnsi" w:hAnsiTheme="majorHAnsi"/>
          <w:b/>
          <w:sz w:val="36"/>
          <w:szCs w:val="36"/>
          <w:u w:val="single"/>
        </w:rPr>
      </w:pPr>
    </w:p>
    <w:p w14:paraId="3A69B1DF" w14:textId="77777777" w:rsidR="0075469F" w:rsidRPr="0075469F" w:rsidRDefault="0075469F" w:rsidP="0075469F">
      <w:pPr>
        <w:jc w:val="center"/>
        <w:rPr>
          <w:rFonts w:asciiTheme="majorHAnsi" w:hAnsiTheme="majorHAnsi"/>
          <w:b/>
          <w:sz w:val="36"/>
          <w:szCs w:val="36"/>
          <w:u w:val="single"/>
        </w:rPr>
      </w:pPr>
    </w:p>
    <w:p w14:paraId="03D9790E" w14:textId="77777777" w:rsidR="0075469F" w:rsidRPr="0075469F" w:rsidRDefault="0075469F" w:rsidP="0075469F">
      <w:pPr>
        <w:jc w:val="center"/>
        <w:rPr>
          <w:rFonts w:asciiTheme="majorHAnsi" w:hAnsiTheme="majorHAnsi"/>
          <w:b/>
          <w:sz w:val="36"/>
          <w:szCs w:val="36"/>
          <w:u w:val="single"/>
        </w:rPr>
      </w:pPr>
    </w:p>
    <w:p w14:paraId="4905B4AC" w14:textId="77777777" w:rsidR="0075469F" w:rsidRPr="0075469F" w:rsidRDefault="0075469F" w:rsidP="0075469F">
      <w:pPr>
        <w:jc w:val="center"/>
        <w:rPr>
          <w:rFonts w:asciiTheme="majorHAnsi" w:hAnsiTheme="majorHAnsi"/>
          <w:b/>
          <w:sz w:val="36"/>
          <w:szCs w:val="36"/>
          <w:u w:val="single"/>
        </w:rPr>
      </w:pPr>
    </w:p>
    <w:p w14:paraId="7AF1193A" w14:textId="77777777" w:rsidR="0075469F" w:rsidRPr="0075469F" w:rsidRDefault="0075469F" w:rsidP="0075469F">
      <w:pPr>
        <w:jc w:val="center"/>
        <w:rPr>
          <w:rFonts w:asciiTheme="majorHAnsi" w:hAnsiTheme="majorHAnsi"/>
          <w:b/>
          <w:sz w:val="36"/>
          <w:szCs w:val="36"/>
          <w:u w:val="single"/>
        </w:rPr>
      </w:pPr>
    </w:p>
    <w:p w14:paraId="0E61B1BF" w14:textId="77777777" w:rsidR="0075469F" w:rsidRPr="0075469F" w:rsidRDefault="0075469F" w:rsidP="0075469F">
      <w:pPr>
        <w:jc w:val="center"/>
        <w:rPr>
          <w:rFonts w:asciiTheme="majorHAnsi" w:hAnsiTheme="majorHAnsi"/>
          <w:b/>
          <w:sz w:val="36"/>
          <w:szCs w:val="36"/>
          <w:u w:val="single"/>
        </w:rPr>
      </w:pPr>
    </w:p>
    <w:p w14:paraId="54ECA09C" w14:textId="77777777" w:rsidR="0075469F" w:rsidRPr="0075469F" w:rsidRDefault="0075469F" w:rsidP="0075469F">
      <w:pPr>
        <w:jc w:val="center"/>
        <w:rPr>
          <w:rFonts w:asciiTheme="majorHAnsi" w:hAnsiTheme="majorHAnsi"/>
          <w:b/>
          <w:sz w:val="36"/>
          <w:szCs w:val="36"/>
          <w:u w:val="single"/>
        </w:rPr>
      </w:pPr>
    </w:p>
    <w:p w14:paraId="14DA71AB" w14:textId="77777777" w:rsidR="0075469F" w:rsidRPr="0075469F" w:rsidRDefault="0075469F" w:rsidP="0075469F">
      <w:pPr>
        <w:jc w:val="center"/>
        <w:rPr>
          <w:rFonts w:asciiTheme="majorHAnsi" w:hAnsiTheme="majorHAnsi"/>
          <w:b/>
          <w:sz w:val="36"/>
          <w:szCs w:val="36"/>
          <w:u w:val="single"/>
        </w:rPr>
      </w:pPr>
    </w:p>
    <w:p w14:paraId="1B475D4D" w14:textId="77777777" w:rsidR="0075469F" w:rsidRPr="0075469F" w:rsidRDefault="0075469F" w:rsidP="0075469F">
      <w:pPr>
        <w:jc w:val="center"/>
        <w:rPr>
          <w:rFonts w:asciiTheme="majorHAnsi" w:hAnsiTheme="majorHAnsi"/>
          <w:b/>
          <w:sz w:val="36"/>
          <w:szCs w:val="36"/>
          <w:u w:val="single"/>
        </w:rPr>
      </w:pPr>
    </w:p>
    <w:p w14:paraId="1BD324F2" w14:textId="77777777" w:rsidR="0075469F" w:rsidRPr="0075469F" w:rsidRDefault="0075469F" w:rsidP="0075469F">
      <w:pPr>
        <w:jc w:val="center"/>
        <w:rPr>
          <w:rFonts w:asciiTheme="majorHAnsi" w:hAnsiTheme="majorHAnsi"/>
          <w:b/>
          <w:sz w:val="36"/>
          <w:szCs w:val="36"/>
          <w:u w:val="single"/>
        </w:rPr>
      </w:pPr>
    </w:p>
    <w:p w14:paraId="0E3D26D1" w14:textId="77777777" w:rsidR="0075469F" w:rsidRPr="0075469F" w:rsidRDefault="0075469F" w:rsidP="0075469F">
      <w:pPr>
        <w:jc w:val="center"/>
        <w:rPr>
          <w:rFonts w:asciiTheme="majorHAnsi" w:hAnsiTheme="majorHAnsi"/>
          <w:b/>
          <w:sz w:val="36"/>
          <w:szCs w:val="36"/>
          <w:u w:val="single"/>
        </w:rPr>
      </w:pPr>
    </w:p>
    <w:p w14:paraId="5B06DDAA" w14:textId="77777777" w:rsidR="0075469F" w:rsidRPr="0075469F" w:rsidRDefault="0075469F" w:rsidP="0075469F">
      <w:pPr>
        <w:jc w:val="center"/>
        <w:rPr>
          <w:rFonts w:asciiTheme="majorHAnsi" w:hAnsiTheme="majorHAnsi"/>
          <w:b/>
          <w:sz w:val="36"/>
          <w:szCs w:val="36"/>
          <w:u w:val="single"/>
        </w:rPr>
      </w:pPr>
    </w:p>
    <w:p w14:paraId="3172B660" w14:textId="77777777" w:rsidR="0075469F" w:rsidRPr="0075469F" w:rsidRDefault="0075469F" w:rsidP="0075469F">
      <w:pPr>
        <w:jc w:val="center"/>
        <w:rPr>
          <w:rFonts w:asciiTheme="majorHAnsi" w:hAnsiTheme="majorHAnsi"/>
          <w:b/>
          <w:sz w:val="36"/>
          <w:szCs w:val="36"/>
          <w:u w:val="single"/>
        </w:rPr>
      </w:pPr>
    </w:p>
    <w:p w14:paraId="18CB3EC5" w14:textId="77777777" w:rsidR="0075469F" w:rsidRPr="0075469F" w:rsidRDefault="0075469F" w:rsidP="0075469F">
      <w:pPr>
        <w:jc w:val="center"/>
        <w:rPr>
          <w:rFonts w:asciiTheme="majorHAnsi" w:hAnsiTheme="majorHAnsi"/>
          <w:b/>
          <w:sz w:val="36"/>
          <w:szCs w:val="36"/>
          <w:u w:val="single"/>
        </w:rPr>
      </w:pPr>
    </w:p>
    <w:p w14:paraId="4833C064" w14:textId="77777777" w:rsidR="0075469F" w:rsidRPr="0075469F" w:rsidRDefault="0075469F" w:rsidP="0075469F">
      <w:pPr>
        <w:jc w:val="center"/>
        <w:rPr>
          <w:rFonts w:asciiTheme="majorHAnsi" w:hAnsiTheme="majorHAnsi"/>
          <w:b/>
          <w:sz w:val="36"/>
          <w:szCs w:val="36"/>
          <w:u w:val="single"/>
        </w:rPr>
      </w:pPr>
    </w:p>
    <w:p w14:paraId="04689858" w14:textId="77777777" w:rsidR="00BB1A5C" w:rsidRPr="0075469F" w:rsidRDefault="00BB1A5C" w:rsidP="0075469F">
      <w:pPr>
        <w:jc w:val="center"/>
        <w:rPr>
          <w:rFonts w:asciiTheme="majorHAnsi" w:hAnsiTheme="majorHAnsi"/>
          <w:b/>
          <w:sz w:val="36"/>
          <w:szCs w:val="36"/>
          <w:u w:val="single"/>
        </w:rPr>
      </w:pPr>
      <w:r w:rsidRPr="0075469F">
        <w:rPr>
          <w:rFonts w:asciiTheme="majorHAnsi" w:hAnsiTheme="majorHAnsi"/>
          <w:b/>
          <w:sz w:val="36"/>
          <w:szCs w:val="36"/>
          <w:u w:val="single"/>
        </w:rPr>
        <w:t>3.2.2 Biomechanical movement</w:t>
      </w:r>
    </w:p>
    <w:p w14:paraId="3BA91D8B" w14:textId="77777777" w:rsidR="00BB1A5C" w:rsidRPr="0075469F" w:rsidRDefault="00BB1A5C" w:rsidP="00BB1A5C">
      <w:pPr>
        <w:rPr>
          <w:rFonts w:asciiTheme="majorHAnsi" w:hAnsiTheme="majorHAnsi"/>
        </w:rPr>
      </w:pPr>
      <w:r w:rsidRPr="0075469F">
        <w:rPr>
          <w:rFonts w:asciiTheme="majorHAnsi" w:hAnsiTheme="majorHAnsi"/>
        </w:rPr>
        <w:t>Students should develop knowledge and understanding of motion and forces, and their relevance to performance in physical activity and sport.</w:t>
      </w:r>
    </w:p>
    <w:p w14:paraId="61DF3277" w14:textId="77777777" w:rsidR="00BB1A5C" w:rsidRPr="0075469F" w:rsidRDefault="00BB1A5C" w:rsidP="00BB1A5C">
      <w:pPr>
        <w:rPr>
          <w:rFonts w:asciiTheme="majorHAnsi" w:hAnsiTheme="majorHAnsi"/>
        </w:rPr>
      </w:pPr>
      <w:r w:rsidRPr="0075469F">
        <w:rPr>
          <w:rFonts w:asciiTheme="majorHAnsi" w:hAnsiTheme="majorHAnsi"/>
        </w:rPr>
        <w:t xml:space="preserve">Students should have a knowledge and use of biomechanical definitions, equations, formulae and units of measurement and demonstrate the ability to plot, label and interpret biomechanical graphs and diagrams. </w:t>
      </w:r>
    </w:p>
    <w:p w14:paraId="4A9FD852"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3.2.2.1 Biomechanical principles</w:t>
      </w:r>
    </w:p>
    <w:tbl>
      <w:tblPr>
        <w:tblStyle w:val="TableGrid"/>
        <w:tblW w:w="10456" w:type="dxa"/>
        <w:tblLook w:val="04A0" w:firstRow="1" w:lastRow="0" w:firstColumn="1" w:lastColumn="0" w:noHBand="0" w:noVBand="1"/>
      </w:tblPr>
      <w:tblGrid>
        <w:gridCol w:w="2089"/>
        <w:gridCol w:w="2469"/>
        <w:gridCol w:w="596"/>
        <w:gridCol w:w="600"/>
        <w:gridCol w:w="596"/>
        <w:gridCol w:w="4106"/>
      </w:tblGrid>
      <w:tr w:rsidR="00BB1A5C" w:rsidRPr="0075469F" w14:paraId="535FAFF7" w14:textId="77777777" w:rsidTr="00B57BAB">
        <w:tc>
          <w:tcPr>
            <w:tcW w:w="21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13A9A80"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52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0462319"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25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DBD6700"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0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6253AA5"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56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D47CF5E"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36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EB13B4"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205F1EC8" w14:textId="77777777" w:rsidTr="00BB1A5C">
        <w:tc>
          <w:tcPr>
            <w:tcW w:w="2149" w:type="dxa"/>
            <w:tcBorders>
              <w:top w:val="single" w:sz="4" w:space="0" w:color="auto"/>
              <w:left w:val="single" w:sz="4" w:space="0" w:color="auto"/>
              <w:bottom w:val="single" w:sz="4" w:space="0" w:color="auto"/>
              <w:right w:val="single" w:sz="4" w:space="0" w:color="auto"/>
            </w:tcBorders>
            <w:hideMark/>
          </w:tcPr>
          <w:p w14:paraId="18EE6CD3" w14:textId="77777777" w:rsidR="00BB1A5C" w:rsidRPr="0075469F" w:rsidRDefault="00BB1A5C">
            <w:pPr>
              <w:rPr>
                <w:rFonts w:asciiTheme="majorHAnsi" w:hAnsiTheme="majorHAnsi"/>
              </w:rPr>
            </w:pPr>
            <w:r w:rsidRPr="0075469F">
              <w:rPr>
                <w:rFonts w:asciiTheme="majorHAnsi" w:hAnsiTheme="majorHAnsi"/>
              </w:rPr>
              <w:lastRenderedPageBreak/>
              <w:t>Newton’s three laws of linear motion applied to sporting movements.</w:t>
            </w:r>
          </w:p>
        </w:tc>
        <w:tc>
          <w:tcPr>
            <w:tcW w:w="2524" w:type="dxa"/>
            <w:tcBorders>
              <w:top w:val="single" w:sz="4" w:space="0" w:color="auto"/>
              <w:left w:val="single" w:sz="4" w:space="0" w:color="auto"/>
              <w:bottom w:val="single" w:sz="4" w:space="0" w:color="auto"/>
              <w:right w:val="single" w:sz="4" w:space="0" w:color="auto"/>
            </w:tcBorders>
            <w:hideMark/>
          </w:tcPr>
          <w:p w14:paraId="0DD1A92E" w14:textId="77777777" w:rsidR="00BB1A5C" w:rsidRPr="0075469F" w:rsidRDefault="00BB1A5C">
            <w:pPr>
              <w:rPr>
                <w:rFonts w:asciiTheme="majorHAnsi" w:hAnsiTheme="majorHAnsi"/>
              </w:rPr>
            </w:pPr>
            <w:r w:rsidRPr="0075469F">
              <w:rPr>
                <w:rFonts w:asciiTheme="majorHAnsi" w:hAnsiTheme="majorHAnsi"/>
              </w:rPr>
              <w:t>First law (inertia), second law (acceleration), third law (action/reaction). Force.</w:t>
            </w:r>
          </w:p>
        </w:tc>
        <w:tc>
          <w:tcPr>
            <w:tcW w:w="251" w:type="dxa"/>
            <w:tcBorders>
              <w:top w:val="single" w:sz="4" w:space="0" w:color="auto"/>
              <w:left w:val="single" w:sz="4" w:space="0" w:color="auto"/>
              <w:bottom w:val="single" w:sz="4" w:space="0" w:color="auto"/>
              <w:right w:val="single" w:sz="4" w:space="0" w:color="auto"/>
            </w:tcBorders>
          </w:tcPr>
          <w:p w14:paraId="3F540AF9" w14:textId="77777777" w:rsidR="00BB1A5C" w:rsidRPr="0075469F" w:rsidRDefault="00BB1A5C">
            <w:pPr>
              <w:rPr>
                <w:rFonts w:asciiTheme="majorHAnsi" w:hAnsiTheme="majorHAnsi"/>
              </w:rPr>
            </w:pPr>
          </w:p>
        </w:tc>
        <w:tc>
          <w:tcPr>
            <w:tcW w:w="600" w:type="dxa"/>
            <w:tcBorders>
              <w:top w:val="single" w:sz="4" w:space="0" w:color="auto"/>
              <w:left w:val="single" w:sz="4" w:space="0" w:color="auto"/>
              <w:bottom w:val="single" w:sz="4" w:space="0" w:color="auto"/>
              <w:right w:val="single" w:sz="4" w:space="0" w:color="auto"/>
            </w:tcBorders>
          </w:tcPr>
          <w:p w14:paraId="1635D451"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2A1EE372"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7E0852D8" w14:textId="77777777" w:rsidR="00BB1A5C" w:rsidRPr="0075469F" w:rsidRDefault="00BB1A5C">
            <w:pPr>
              <w:rPr>
                <w:rFonts w:asciiTheme="majorHAnsi" w:hAnsiTheme="majorHAnsi"/>
              </w:rPr>
            </w:pPr>
          </w:p>
        </w:tc>
      </w:tr>
      <w:tr w:rsidR="00BB1A5C" w:rsidRPr="0075469F" w14:paraId="158FBC6E" w14:textId="77777777" w:rsidTr="00BB1A5C">
        <w:tc>
          <w:tcPr>
            <w:tcW w:w="2149" w:type="dxa"/>
            <w:tcBorders>
              <w:top w:val="single" w:sz="4" w:space="0" w:color="auto"/>
              <w:left w:val="single" w:sz="4" w:space="0" w:color="auto"/>
              <w:bottom w:val="single" w:sz="4" w:space="0" w:color="auto"/>
              <w:right w:val="single" w:sz="4" w:space="0" w:color="auto"/>
            </w:tcBorders>
            <w:hideMark/>
          </w:tcPr>
          <w:p w14:paraId="7C2CB14C" w14:textId="77777777" w:rsidR="00BB1A5C" w:rsidRPr="0075469F" w:rsidRDefault="00BB1A5C">
            <w:pPr>
              <w:rPr>
                <w:rFonts w:asciiTheme="majorHAnsi" w:hAnsiTheme="majorHAnsi"/>
              </w:rPr>
            </w:pPr>
            <w:r w:rsidRPr="0075469F">
              <w:rPr>
                <w:rFonts w:asciiTheme="majorHAnsi" w:hAnsiTheme="majorHAnsi"/>
              </w:rPr>
              <w:t>Definitions, equations and units of example scalars.</w:t>
            </w:r>
          </w:p>
        </w:tc>
        <w:tc>
          <w:tcPr>
            <w:tcW w:w="2524" w:type="dxa"/>
            <w:tcBorders>
              <w:top w:val="single" w:sz="4" w:space="0" w:color="auto"/>
              <w:left w:val="single" w:sz="4" w:space="0" w:color="auto"/>
              <w:bottom w:val="single" w:sz="4" w:space="0" w:color="auto"/>
              <w:right w:val="single" w:sz="4" w:space="0" w:color="auto"/>
            </w:tcBorders>
            <w:hideMark/>
          </w:tcPr>
          <w:p w14:paraId="599ABE39" w14:textId="77777777" w:rsidR="00BB1A5C" w:rsidRPr="0075469F" w:rsidRDefault="00BB1A5C">
            <w:pPr>
              <w:rPr>
                <w:rFonts w:asciiTheme="majorHAnsi" w:hAnsiTheme="majorHAnsi"/>
              </w:rPr>
            </w:pPr>
            <w:r w:rsidRPr="0075469F">
              <w:rPr>
                <w:rFonts w:asciiTheme="majorHAnsi" w:hAnsiTheme="majorHAnsi"/>
              </w:rPr>
              <w:t>Speed, distance.</w:t>
            </w:r>
          </w:p>
        </w:tc>
        <w:tc>
          <w:tcPr>
            <w:tcW w:w="251" w:type="dxa"/>
            <w:tcBorders>
              <w:top w:val="single" w:sz="4" w:space="0" w:color="auto"/>
              <w:left w:val="single" w:sz="4" w:space="0" w:color="auto"/>
              <w:bottom w:val="single" w:sz="4" w:space="0" w:color="auto"/>
              <w:right w:val="single" w:sz="4" w:space="0" w:color="auto"/>
            </w:tcBorders>
          </w:tcPr>
          <w:p w14:paraId="2080763D" w14:textId="77777777" w:rsidR="00BB1A5C" w:rsidRPr="0075469F" w:rsidRDefault="00BB1A5C">
            <w:pPr>
              <w:rPr>
                <w:rFonts w:asciiTheme="majorHAnsi" w:hAnsiTheme="majorHAnsi"/>
              </w:rPr>
            </w:pPr>
          </w:p>
        </w:tc>
        <w:tc>
          <w:tcPr>
            <w:tcW w:w="600" w:type="dxa"/>
            <w:tcBorders>
              <w:top w:val="single" w:sz="4" w:space="0" w:color="auto"/>
              <w:left w:val="single" w:sz="4" w:space="0" w:color="auto"/>
              <w:bottom w:val="single" w:sz="4" w:space="0" w:color="auto"/>
              <w:right w:val="single" w:sz="4" w:space="0" w:color="auto"/>
            </w:tcBorders>
          </w:tcPr>
          <w:p w14:paraId="7B44BA5A"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16AE17BE"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2FD1900B" w14:textId="77777777" w:rsidR="00BB1A5C" w:rsidRPr="0075469F" w:rsidRDefault="00BB1A5C">
            <w:pPr>
              <w:rPr>
                <w:rFonts w:asciiTheme="majorHAnsi" w:hAnsiTheme="majorHAnsi"/>
              </w:rPr>
            </w:pPr>
          </w:p>
        </w:tc>
      </w:tr>
      <w:tr w:rsidR="00BB1A5C" w:rsidRPr="0075469F" w14:paraId="400350E1" w14:textId="77777777" w:rsidTr="00BB1A5C">
        <w:tc>
          <w:tcPr>
            <w:tcW w:w="2149" w:type="dxa"/>
            <w:tcBorders>
              <w:top w:val="single" w:sz="4" w:space="0" w:color="auto"/>
              <w:left w:val="single" w:sz="4" w:space="0" w:color="auto"/>
              <w:bottom w:val="single" w:sz="4" w:space="0" w:color="auto"/>
              <w:right w:val="single" w:sz="4" w:space="0" w:color="auto"/>
            </w:tcBorders>
            <w:hideMark/>
          </w:tcPr>
          <w:p w14:paraId="463C97E9" w14:textId="77777777" w:rsidR="00BB1A5C" w:rsidRPr="0075469F" w:rsidRDefault="00BB1A5C">
            <w:pPr>
              <w:rPr>
                <w:rFonts w:asciiTheme="majorHAnsi" w:hAnsiTheme="majorHAnsi"/>
              </w:rPr>
            </w:pPr>
            <w:r w:rsidRPr="0075469F">
              <w:rPr>
                <w:rFonts w:asciiTheme="majorHAnsi" w:hAnsiTheme="majorHAnsi"/>
              </w:rPr>
              <w:t>Centre of mass.</w:t>
            </w:r>
          </w:p>
        </w:tc>
        <w:tc>
          <w:tcPr>
            <w:tcW w:w="2524" w:type="dxa"/>
            <w:tcBorders>
              <w:top w:val="single" w:sz="4" w:space="0" w:color="auto"/>
              <w:left w:val="single" w:sz="4" w:space="0" w:color="auto"/>
              <w:bottom w:val="single" w:sz="4" w:space="0" w:color="auto"/>
              <w:right w:val="single" w:sz="4" w:space="0" w:color="auto"/>
            </w:tcBorders>
          </w:tcPr>
          <w:p w14:paraId="1D9C9838" w14:textId="77777777" w:rsidR="00BB1A5C" w:rsidRPr="0075469F" w:rsidRDefault="00BB1A5C">
            <w:pPr>
              <w:rPr>
                <w:rFonts w:asciiTheme="majorHAnsi" w:hAnsiTheme="majorHAnsi"/>
              </w:rPr>
            </w:pPr>
          </w:p>
        </w:tc>
        <w:tc>
          <w:tcPr>
            <w:tcW w:w="251" w:type="dxa"/>
            <w:tcBorders>
              <w:top w:val="single" w:sz="4" w:space="0" w:color="auto"/>
              <w:left w:val="single" w:sz="4" w:space="0" w:color="auto"/>
              <w:bottom w:val="single" w:sz="4" w:space="0" w:color="auto"/>
              <w:right w:val="single" w:sz="4" w:space="0" w:color="auto"/>
            </w:tcBorders>
          </w:tcPr>
          <w:p w14:paraId="1B885644" w14:textId="77777777" w:rsidR="00BB1A5C" w:rsidRPr="0075469F" w:rsidRDefault="00BB1A5C">
            <w:pPr>
              <w:rPr>
                <w:rFonts w:asciiTheme="majorHAnsi" w:hAnsiTheme="majorHAnsi"/>
              </w:rPr>
            </w:pPr>
          </w:p>
        </w:tc>
        <w:tc>
          <w:tcPr>
            <w:tcW w:w="600" w:type="dxa"/>
            <w:tcBorders>
              <w:top w:val="single" w:sz="4" w:space="0" w:color="auto"/>
              <w:left w:val="single" w:sz="4" w:space="0" w:color="auto"/>
              <w:bottom w:val="single" w:sz="4" w:space="0" w:color="auto"/>
              <w:right w:val="single" w:sz="4" w:space="0" w:color="auto"/>
            </w:tcBorders>
          </w:tcPr>
          <w:p w14:paraId="586231D6"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4A1ED55A"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1BEBCC24" w14:textId="77777777" w:rsidR="00BB1A5C" w:rsidRPr="0075469F" w:rsidRDefault="00BB1A5C">
            <w:pPr>
              <w:rPr>
                <w:rFonts w:asciiTheme="majorHAnsi" w:hAnsiTheme="majorHAnsi"/>
              </w:rPr>
            </w:pPr>
          </w:p>
        </w:tc>
      </w:tr>
      <w:tr w:rsidR="00BB1A5C" w:rsidRPr="0075469F" w14:paraId="5FD70DE0" w14:textId="77777777" w:rsidTr="00BB1A5C">
        <w:tc>
          <w:tcPr>
            <w:tcW w:w="2149" w:type="dxa"/>
            <w:tcBorders>
              <w:top w:val="single" w:sz="4" w:space="0" w:color="auto"/>
              <w:left w:val="single" w:sz="4" w:space="0" w:color="auto"/>
              <w:bottom w:val="single" w:sz="4" w:space="0" w:color="auto"/>
              <w:right w:val="single" w:sz="4" w:space="0" w:color="auto"/>
            </w:tcBorders>
            <w:hideMark/>
          </w:tcPr>
          <w:p w14:paraId="5A428C5F" w14:textId="77777777" w:rsidR="00BB1A5C" w:rsidRPr="0075469F" w:rsidRDefault="00BB1A5C">
            <w:pPr>
              <w:rPr>
                <w:rFonts w:asciiTheme="majorHAnsi" w:hAnsiTheme="majorHAnsi"/>
              </w:rPr>
            </w:pPr>
            <w:r w:rsidRPr="0075469F">
              <w:rPr>
                <w:rFonts w:asciiTheme="majorHAnsi" w:hAnsiTheme="majorHAnsi"/>
              </w:rPr>
              <w:t>Factors affecting stability.</w:t>
            </w:r>
          </w:p>
        </w:tc>
        <w:tc>
          <w:tcPr>
            <w:tcW w:w="2524" w:type="dxa"/>
            <w:tcBorders>
              <w:top w:val="single" w:sz="4" w:space="0" w:color="auto"/>
              <w:left w:val="single" w:sz="4" w:space="0" w:color="auto"/>
              <w:bottom w:val="single" w:sz="4" w:space="0" w:color="auto"/>
              <w:right w:val="single" w:sz="4" w:space="0" w:color="auto"/>
            </w:tcBorders>
            <w:hideMark/>
          </w:tcPr>
          <w:p w14:paraId="46100109" w14:textId="77777777" w:rsidR="00BB1A5C" w:rsidRPr="0075469F" w:rsidRDefault="00BB1A5C">
            <w:pPr>
              <w:rPr>
                <w:rFonts w:asciiTheme="majorHAnsi" w:hAnsiTheme="majorHAnsi"/>
              </w:rPr>
            </w:pPr>
            <w:r w:rsidRPr="0075469F">
              <w:rPr>
                <w:rFonts w:asciiTheme="majorHAnsi" w:hAnsiTheme="majorHAnsi"/>
              </w:rPr>
              <w:t>Height of centre of mass, area of base of support, position of line of gravity and body mass.</w:t>
            </w:r>
          </w:p>
        </w:tc>
        <w:tc>
          <w:tcPr>
            <w:tcW w:w="251" w:type="dxa"/>
            <w:tcBorders>
              <w:top w:val="single" w:sz="4" w:space="0" w:color="auto"/>
              <w:left w:val="single" w:sz="4" w:space="0" w:color="auto"/>
              <w:bottom w:val="single" w:sz="4" w:space="0" w:color="auto"/>
              <w:right w:val="single" w:sz="4" w:space="0" w:color="auto"/>
            </w:tcBorders>
          </w:tcPr>
          <w:p w14:paraId="6F049F04" w14:textId="77777777" w:rsidR="00BB1A5C" w:rsidRPr="0075469F" w:rsidRDefault="00BB1A5C">
            <w:pPr>
              <w:rPr>
                <w:rFonts w:asciiTheme="majorHAnsi" w:hAnsiTheme="majorHAnsi"/>
              </w:rPr>
            </w:pPr>
          </w:p>
        </w:tc>
        <w:tc>
          <w:tcPr>
            <w:tcW w:w="600" w:type="dxa"/>
            <w:tcBorders>
              <w:top w:val="single" w:sz="4" w:space="0" w:color="auto"/>
              <w:left w:val="single" w:sz="4" w:space="0" w:color="auto"/>
              <w:bottom w:val="single" w:sz="4" w:space="0" w:color="auto"/>
              <w:right w:val="single" w:sz="4" w:space="0" w:color="auto"/>
            </w:tcBorders>
          </w:tcPr>
          <w:p w14:paraId="1F555A1C" w14:textId="77777777" w:rsidR="00BB1A5C" w:rsidRPr="0075469F" w:rsidRDefault="00BB1A5C">
            <w:pPr>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tcPr>
          <w:p w14:paraId="286EAF2D" w14:textId="77777777" w:rsidR="00BB1A5C" w:rsidRPr="0075469F" w:rsidRDefault="00BB1A5C">
            <w:pPr>
              <w:rPr>
                <w:rFonts w:asciiTheme="majorHAnsi" w:hAnsiTheme="majorHAnsi"/>
              </w:rPr>
            </w:pPr>
          </w:p>
        </w:tc>
        <w:tc>
          <w:tcPr>
            <w:tcW w:w="4365" w:type="dxa"/>
            <w:tcBorders>
              <w:top w:val="single" w:sz="4" w:space="0" w:color="auto"/>
              <w:left w:val="single" w:sz="4" w:space="0" w:color="auto"/>
              <w:bottom w:val="single" w:sz="4" w:space="0" w:color="auto"/>
              <w:right w:val="single" w:sz="4" w:space="0" w:color="auto"/>
            </w:tcBorders>
          </w:tcPr>
          <w:p w14:paraId="3943245E" w14:textId="77777777" w:rsidR="00BB1A5C" w:rsidRPr="0075469F" w:rsidRDefault="00BB1A5C">
            <w:pPr>
              <w:rPr>
                <w:rFonts w:asciiTheme="majorHAnsi" w:hAnsiTheme="majorHAnsi"/>
              </w:rPr>
            </w:pPr>
          </w:p>
        </w:tc>
      </w:tr>
    </w:tbl>
    <w:p w14:paraId="583C4183" w14:textId="77777777" w:rsidR="00BB1A5C" w:rsidRPr="0075469F" w:rsidRDefault="00BB1A5C" w:rsidP="00BB1A5C">
      <w:pPr>
        <w:rPr>
          <w:rFonts w:asciiTheme="majorHAnsi" w:hAnsiTheme="majorHAnsi"/>
        </w:rPr>
      </w:pPr>
    </w:p>
    <w:p w14:paraId="1AAA1117"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3.2.2.2 Levers</w:t>
      </w:r>
      <w:r w:rsidRPr="0075469F">
        <w:rPr>
          <w:rFonts w:asciiTheme="majorHAnsi" w:hAnsiTheme="majorHAnsi"/>
          <w:sz w:val="36"/>
          <w:szCs w:val="36"/>
        </w:rPr>
        <w:t xml:space="preserve"> </w:t>
      </w:r>
    </w:p>
    <w:tbl>
      <w:tblPr>
        <w:tblStyle w:val="TableGrid"/>
        <w:tblW w:w="10456" w:type="dxa"/>
        <w:tblLook w:val="04A0" w:firstRow="1" w:lastRow="0" w:firstColumn="1" w:lastColumn="0" w:noHBand="0" w:noVBand="1"/>
      </w:tblPr>
      <w:tblGrid>
        <w:gridCol w:w="2091"/>
        <w:gridCol w:w="2431"/>
        <w:gridCol w:w="614"/>
        <w:gridCol w:w="614"/>
        <w:gridCol w:w="614"/>
        <w:gridCol w:w="4092"/>
      </w:tblGrid>
      <w:tr w:rsidR="00BB1A5C" w:rsidRPr="0075469F" w14:paraId="5EDEEA66" w14:textId="77777777" w:rsidTr="00B57BAB">
        <w:tc>
          <w:tcPr>
            <w:tcW w:w="20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5E524F"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43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28867F6"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608F1E1"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0341057"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863D503"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09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EFB426"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27647853" w14:textId="77777777" w:rsidTr="00BB1A5C">
        <w:tc>
          <w:tcPr>
            <w:tcW w:w="2091" w:type="dxa"/>
            <w:tcBorders>
              <w:top w:val="single" w:sz="4" w:space="0" w:color="auto"/>
              <w:left w:val="single" w:sz="4" w:space="0" w:color="auto"/>
              <w:bottom w:val="single" w:sz="4" w:space="0" w:color="auto"/>
              <w:right w:val="single" w:sz="4" w:space="0" w:color="auto"/>
            </w:tcBorders>
            <w:hideMark/>
          </w:tcPr>
          <w:p w14:paraId="28D327AB" w14:textId="77777777" w:rsidR="00BB1A5C" w:rsidRPr="0075469F" w:rsidRDefault="00BB1A5C">
            <w:pPr>
              <w:rPr>
                <w:rFonts w:asciiTheme="majorHAnsi" w:hAnsiTheme="majorHAnsi"/>
              </w:rPr>
            </w:pPr>
            <w:r w:rsidRPr="0075469F">
              <w:rPr>
                <w:rFonts w:asciiTheme="majorHAnsi" w:hAnsiTheme="majorHAnsi"/>
              </w:rPr>
              <w:t>Three class of lever and examples of their use in the body during physical activity and sport.</w:t>
            </w:r>
          </w:p>
        </w:tc>
        <w:tc>
          <w:tcPr>
            <w:tcW w:w="2431" w:type="dxa"/>
            <w:tcBorders>
              <w:top w:val="single" w:sz="4" w:space="0" w:color="auto"/>
              <w:left w:val="single" w:sz="4" w:space="0" w:color="auto"/>
              <w:bottom w:val="single" w:sz="4" w:space="0" w:color="auto"/>
              <w:right w:val="single" w:sz="4" w:space="0" w:color="auto"/>
            </w:tcBorders>
          </w:tcPr>
          <w:p w14:paraId="47A5921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5E1E3A1"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5E67393"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4ECB14E" w14:textId="77777777" w:rsidR="00BB1A5C" w:rsidRPr="0075469F" w:rsidRDefault="00BB1A5C">
            <w:pPr>
              <w:rPr>
                <w:rFonts w:asciiTheme="majorHAnsi" w:hAnsiTheme="majorHAnsi"/>
              </w:rPr>
            </w:pPr>
          </w:p>
        </w:tc>
        <w:tc>
          <w:tcPr>
            <w:tcW w:w="4092" w:type="dxa"/>
            <w:tcBorders>
              <w:top w:val="single" w:sz="4" w:space="0" w:color="auto"/>
              <w:left w:val="single" w:sz="4" w:space="0" w:color="auto"/>
              <w:bottom w:val="single" w:sz="4" w:space="0" w:color="auto"/>
              <w:right w:val="single" w:sz="4" w:space="0" w:color="auto"/>
            </w:tcBorders>
          </w:tcPr>
          <w:p w14:paraId="675AF48B" w14:textId="77777777" w:rsidR="00BB1A5C" w:rsidRPr="0075469F" w:rsidRDefault="00BB1A5C">
            <w:pPr>
              <w:rPr>
                <w:rFonts w:asciiTheme="majorHAnsi" w:hAnsiTheme="majorHAnsi"/>
              </w:rPr>
            </w:pPr>
          </w:p>
        </w:tc>
      </w:tr>
      <w:tr w:rsidR="00BB1A5C" w:rsidRPr="0075469F" w14:paraId="239EF07A" w14:textId="77777777" w:rsidTr="00BB1A5C">
        <w:tc>
          <w:tcPr>
            <w:tcW w:w="2091" w:type="dxa"/>
            <w:tcBorders>
              <w:top w:val="single" w:sz="4" w:space="0" w:color="auto"/>
              <w:left w:val="single" w:sz="4" w:space="0" w:color="auto"/>
              <w:bottom w:val="single" w:sz="4" w:space="0" w:color="auto"/>
              <w:right w:val="single" w:sz="4" w:space="0" w:color="auto"/>
            </w:tcBorders>
            <w:hideMark/>
          </w:tcPr>
          <w:p w14:paraId="5468DD58" w14:textId="77777777" w:rsidR="00BB1A5C" w:rsidRPr="0075469F" w:rsidRDefault="00BB1A5C">
            <w:pPr>
              <w:rPr>
                <w:rFonts w:asciiTheme="majorHAnsi" w:hAnsiTheme="majorHAnsi"/>
              </w:rPr>
            </w:pPr>
            <w:r w:rsidRPr="0075469F">
              <w:rPr>
                <w:rFonts w:asciiTheme="majorHAnsi" w:hAnsiTheme="majorHAnsi"/>
              </w:rPr>
              <w:t>Mechanical advantage and mechanical disadvantage of each class of lever.</w:t>
            </w:r>
          </w:p>
        </w:tc>
        <w:tc>
          <w:tcPr>
            <w:tcW w:w="2431" w:type="dxa"/>
            <w:tcBorders>
              <w:top w:val="single" w:sz="4" w:space="0" w:color="auto"/>
              <w:left w:val="single" w:sz="4" w:space="0" w:color="auto"/>
              <w:bottom w:val="single" w:sz="4" w:space="0" w:color="auto"/>
              <w:right w:val="single" w:sz="4" w:space="0" w:color="auto"/>
            </w:tcBorders>
          </w:tcPr>
          <w:p w14:paraId="560066F6"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87ADE15"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4CA6A8FD"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0ADD830" w14:textId="77777777" w:rsidR="00BB1A5C" w:rsidRPr="0075469F" w:rsidRDefault="00BB1A5C">
            <w:pPr>
              <w:rPr>
                <w:rFonts w:asciiTheme="majorHAnsi" w:hAnsiTheme="majorHAnsi"/>
              </w:rPr>
            </w:pPr>
          </w:p>
        </w:tc>
        <w:tc>
          <w:tcPr>
            <w:tcW w:w="4092" w:type="dxa"/>
            <w:tcBorders>
              <w:top w:val="single" w:sz="4" w:space="0" w:color="auto"/>
              <w:left w:val="single" w:sz="4" w:space="0" w:color="auto"/>
              <w:bottom w:val="single" w:sz="4" w:space="0" w:color="auto"/>
              <w:right w:val="single" w:sz="4" w:space="0" w:color="auto"/>
            </w:tcBorders>
          </w:tcPr>
          <w:p w14:paraId="184B80F5" w14:textId="77777777" w:rsidR="00BB1A5C" w:rsidRPr="0075469F" w:rsidRDefault="00BB1A5C">
            <w:pPr>
              <w:rPr>
                <w:rFonts w:asciiTheme="majorHAnsi" w:hAnsiTheme="majorHAnsi"/>
              </w:rPr>
            </w:pPr>
          </w:p>
        </w:tc>
      </w:tr>
    </w:tbl>
    <w:p w14:paraId="237C3803" w14:textId="77777777" w:rsidR="00BB1A5C" w:rsidRPr="0075469F" w:rsidRDefault="00BB1A5C" w:rsidP="00BB1A5C">
      <w:pPr>
        <w:rPr>
          <w:rFonts w:asciiTheme="majorHAnsi" w:hAnsiTheme="majorHAnsi"/>
        </w:rPr>
      </w:pPr>
    </w:p>
    <w:p w14:paraId="6F7D8DB3"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3.2.2.3 Linear motion</w:t>
      </w:r>
    </w:p>
    <w:tbl>
      <w:tblPr>
        <w:tblStyle w:val="TableGrid"/>
        <w:tblW w:w="10456" w:type="dxa"/>
        <w:tblLook w:val="04A0" w:firstRow="1" w:lastRow="0" w:firstColumn="1" w:lastColumn="0" w:noHBand="0" w:noVBand="1"/>
      </w:tblPr>
      <w:tblGrid>
        <w:gridCol w:w="2099"/>
        <w:gridCol w:w="2429"/>
        <w:gridCol w:w="614"/>
        <w:gridCol w:w="614"/>
        <w:gridCol w:w="614"/>
        <w:gridCol w:w="4086"/>
      </w:tblGrid>
      <w:tr w:rsidR="00BB1A5C" w:rsidRPr="0075469F" w14:paraId="7528C0C4" w14:textId="77777777" w:rsidTr="00B57BAB">
        <w:tc>
          <w:tcPr>
            <w:tcW w:w="209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EB1F839"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4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C8C87A3"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63C4564"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13EEA9E"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5BB6858"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08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19ED39A"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6D2FADF8" w14:textId="77777777" w:rsidTr="00BB1A5C">
        <w:tc>
          <w:tcPr>
            <w:tcW w:w="2099" w:type="dxa"/>
            <w:tcBorders>
              <w:top w:val="single" w:sz="4" w:space="0" w:color="auto"/>
              <w:left w:val="single" w:sz="4" w:space="0" w:color="auto"/>
              <w:bottom w:val="single" w:sz="4" w:space="0" w:color="auto"/>
              <w:right w:val="single" w:sz="4" w:space="0" w:color="auto"/>
            </w:tcBorders>
            <w:hideMark/>
          </w:tcPr>
          <w:p w14:paraId="377808EE" w14:textId="77777777" w:rsidR="00BB1A5C" w:rsidRPr="0075469F" w:rsidRDefault="00BB1A5C">
            <w:pPr>
              <w:rPr>
                <w:rFonts w:asciiTheme="majorHAnsi" w:hAnsiTheme="majorHAnsi"/>
              </w:rPr>
            </w:pPr>
            <w:r w:rsidRPr="0075469F">
              <w:rPr>
                <w:rFonts w:asciiTheme="majorHAnsi" w:hAnsiTheme="majorHAnsi"/>
              </w:rPr>
              <w:t>An understanding of the forces acting on a performer during linear motion.</w:t>
            </w:r>
          </w:p>
        </w:tc>
        <w:tc>
          <w:tcPr>
            <w:tcW w:w="2429" w:type="dxa"/>
            <w:tcBorders>
              <w:top w:val="single" w:sz="4" w:space="0" w:color="auto"/>
              <w:left w:val="single" w:sz="4" w:space="0" w:color="auto"/>
              <w:bottom w:val="single" w:sz="4" w:space="0" w:color="auto"/>
              <w:right w:val="single" w:sz="4" w:space="0" w:color="auto"/>
            </w:tcBorders>
            <w:hideMark/>
          </w:tcPr>
          <w:p w14:paraId="12FB5154" w14:textId="77777777" w:rsidR="00BB1A5C" w:rsidRPr="0075469F" w:rsidRDefault="00BB1A5C">
            <w:pPr>
              <w:rPr>
                <w:rFonts w:asciiTheme="majorHAnsi" w:hAnsiTheme="majorHAnsi"/>
              </w:rPr>
            </w:pPr>
            <w:r w:rsidRPr="0075469F">
              <w:rPr>
                <w:rFonts w:asciiTheme="majorHAnsi" w:hAnsiTheme="majorHAnsi"/>
              </w:rPr>
              <w:t>Gravity, frictional force, air resistance, internal-muscular force, weight.</w:t>
            </w:r>
          </w:p>
        </w:tc>
        <w:tc>
          <w:tcPr>
            <w:tcW w:w="614" w:type="dxa"/>
            <w:tcBorders>
              <w:top w:val="single" w:sz="4" w:space="0" w:color="auto"/>
              <w:left w:val="single" w:sz="4" w:space="0" w:color="auto"/>
              <w:bottom w:val="single" w:sz="4" w:space="0" w:color="auto"/>
              <w:right w:val="single" w:sz="4" w:space="0" w:color="auto"/>
            </w:tcBorders>
          </w:tcPr>
          <w:p w14:paraId="4E6BC63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79F85B2"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5DD8B81B" w14:textId="77777777" w:rsidR="00BB1A5C" w:rsidRPr="0075469F" w:rsidRDefault="00BB1A5C">
            <w:pPr>
              <w:rPr>
                <w:rFonts w:asciiTheme="majorHAnsi" w:hAnsiTheme="majorHAnsi"/>
              </w:rPr>
            </w:pPr>
          </w:p>
        </w:tc>
        <w:tc>
          <w:tcPr>
            <w:tcW w:w="4086" w:type="dxa"/>
            <w:tcBorders>
              <w:top w:val="single" w:sz="4" w:space="0" w:color="auto"/>
              <w:left w:val="single" w:sz="4" w:space="0" w:color="auto"/>
              <w:bottom w:val="single" w:sz="4" w:space="0" w:color="auto"/>
              <w:right w:val="single" w:sz="4" w:space="0" w:color="auto"/>
            </w:tcBorders>
          </w:tcPr>
          <w:p w14:paraId="5E1BD7B9" w14:textId="77777777" w:rsidR="00BB1A5C" w:rsidRPr="0075469F" w:rsidRDefault="00BB1A5C">
            <w:pPr>
              <w:rPr>
                <w:rFonts w:asciiTheme="majorHAnsi" w:hAnsiTheme="majorHAnsi"/>
              </w:rPr>
            </w:pPr>
          </w:p>
        </w:tc>
      </w:tr>
      <w:tr w:rsidR="00BB1A5C" w:rsidRPr="0075469F" w14:paraId="74E5BE5F" w14:textId="77777777" w:rsidTr="00BB1A5C">
        <w:tc>
          <w:tcPr>
            <w:tcW w:w="2099" w:type="dxa"/>
            <w:tcBorders>
              <w:top w:val="single" w:sz="4" w:space="0" w:color="auto"/>
              <w:left w:val="single" w:sz="4" w:space="0" w:color="auto"/>
              <w:bottom w:val="single" w:sz="4" w:space="0" w:color="auto"/>
              <w:right w:val="single" w:sz="4" w:space="0" w:color="auto"/>
            </w:tcBorders>
            <w:hideMark/>
          </w:tcPr>
          <w:p w14:paraId="5931F429" w14:textId="77777777" w:rsidR="00BB1A5C" w:rsidRPr="0075469F" w:rsidRDefault="00BB1A5C">
            <w:pPr>
              <w:rPr>
                <w:rFonts w:asciiTheme="majorHAnsi" w:hAnsiTheme="majorHAnsi"/>
              </w:rPr>
            </w:pPr>
            <w:r w:rsidRPr="0075469F">
              <w:rPr>
                <w:rFonts w:asciiTheme="majorHAnsi" w:hAnsiTheme="majorHAnsi"/>
              </w:rPr>
              <w:t>Definitions, equations and units of vectors and scalars.</w:t>
            </w:r>
          </w:p>
        </w:tc>
        <w:tc>
          <w:tcPr>
            <w:tcW w:w="2429" w:type="dxa"/>
            <w:tcBorders>
              <w:top w:val="single" w:sz="4" w:space="0" w:color="auto"/>
              <w:left w:val="single" w:sz="4" w:space="0" w:color="auto"/>
              <w:bottom w:val="single" w:sz="4" w:space="0" w:color="auto"/>
              <w:right w:val="single" w:sz="4" w:space="0" w:color="auto"/>
            </w:tcBorders>
            <w:hideMark/>
          </w:tcPr>
          <w:p w14:paraId="6C70A67A" w14:textId="77777777" w:rsidR="00BB1A5C" w:rsidRPr="0075469F" w:rsidRDefault="00BB1A5C">
            <w:pPr>
              <w:rPr>
                <w:rFonts w:asciiTheme="majorHAnsi" w:hAnsiTheme="majorHAnsi"/>
              </w:rPr>
            </w:pPr>
            <w:r w:rsidRPr="0075469F">
              <w:rPr>
                <w:rFonts w:asciiTheme="majorHAnsi" w:hAnsiTheme="majorHAnsi"/>
              </w:rPr>
              <w:t>Mass, weight, speed, velocity, distance, displacement, acceleration and momentum.</w:t>
            </w:r>
          </w:p>
        </w:tc>
        <w:tc>
          <w:tcPr>
            <w:tcW w:w="614" w:type="dxa"/>
            <w:tcBorders>
              <w:top w:val="single" w:sz="4" w:space="0" w:color="auto"/>
              <w:left w:val="single" w:sz="4" w:space="0" w:color="auto"/>
              <w:bottom w:val="single" w:sz="4" w:space="0" w:color="auto"/>
              <w:right w:val="single" w:sz="4" w:space="0" w:color="auto"/>
            </w:tcBorders>
          </w:tcPr>
          <w:p w14:paraId="38AF9181"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426DCD0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95EF36A" w14:textId="77777777" w:rsidR="00BB1A5C" w:rsidRPr="0075469F" w:rsidRDefault="00BB1A5C">
            <w:pPr>
              <w:rPr>
                <w:rFonts w:asciiTheme="majorHAnsi" w:hAnsiTheme="majorHAnsi"/>
              </w:rPr>
            </w:pPr>
          </w:p>
        </w:tc>
        <w:tc>
          <w:tcPr>
            <w:tcW w:w="4086" w:type="dxa"/>
            <w:tcBorders>
              <w:top w:val="single" w:sz="4" w:space="0" w:color="auto"/>
              <w:left w:val="single" w:sz="4" w:space="0" w:color="auto"/>
              <w:bottom w:val="single" w:sz="4" w:space="0" w:color="auto"/>
              <w:right w:val="single" w:sz="4" w:space="0" w:color="auto"/>
            </w:tcBorders>
          </w:tcPr>
          <w:p w14:paraId="1AACDEA2" w14:textId="77777777" w:rsidR="00BB1A5C" w:rsidRPr="0075469F" w:rsidRDefault="00BB1A5C">
            <w:pPr>
              <w:rPr>
                <w:rFonts w:asciiTheme="majorHAnsi" w:hAnsiTheme="majorHAnsi"/>
              </w:rPr>
            </w:pPr>
          </w:p>
        </w:tc>
      </w:tr>
    </w:tbl>
    <w:p w14:paraId="2CC53454" w14:textId="77777777" w:rsidR="00BB1A5C" w:rsidRPr="0075469F" w:rsidRDefault="00BB1A5C" w:rsidP="00BB1A5C">
      <w:pPr>
        <w:rPr>
          <w:rFonts w:asciiTheme="majorHAnsi" w:hAnsiTheme="majorHAnsi"/>
        </w:rPr>
      </w:pPr>
    </w:p>
    <w:p w14:paraId="2475510F" w14:textId="77777777" w:rsidR="0075469F" w:rsidRDefault="0075469F" w:rsidP="00BB1A5C">
      <w:pPr>
        <w:rPr>
          <w:rFonts w:asciiTheme="majorHAnsi" w:hAnsiTheme="majorHAnsi"/>
          <w:b/>
          <w:sz w:val="36"/>
          <w:szCs w:val="36"/>
        </w:rPr>
      </w:pPr>
    </w:p>
    <w:p w14:paraId="43B37E6C"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3.2.2.4 Angular motion</w:t>
      </w:r>
      <w:r w:rsidRPr="0075469F">
        <w:rPr>
          <w:rFonts w:asciiTheme="majorHAnsi" w:hAnsiTheme="majorHAnsi"/>
          <w:sz w:val="36"/>
          <w:szCs w:val="36"/>
        </w:rPr>
        <w:t xml:space="preserve"> </w:t>
      </w:r>
    </w:p>
    <w:tbl>
      <w:tblPr>
        <w:tblStyle w:val="TableGrid"/>
        <w:tblW w:w="10456" w:type="dxa"/>
        <w:tblLook w:val="04A0" w:firstRow="1" w:lastRow="0" w:firstColumn="1" w:lastColumn="0" w:noHBand="0" w:noVBand="1"/>
      </w:tblPr>
      <w:tblGrid>
        <w:gridCol w:w="2064"/>
        <w:gridCol w:w="2438"/>
        <w:gridCol w:w="614"/>
        <w:gridCol w:w="614"/>
        <w:gridCol w:w="614"/>
        <w:gridCol w:w="4112"/>
      </w:tblGrid>
      <w:tr w:rsidR="00BB1A5C" w:rsidRPr="0075469F" w14:paraId="06F96AC2" w14:textId="77777777" w:rsidTr="00B57BAB">
        <w:tc>
          <w:tcPr>
            <w:tcW w:w="206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805C422"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4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0423074"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649C5C2"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346171"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F8B0E35"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1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4ACDF25"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3C9C1DB8"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29813F90" w14:textId="77777777" w:rsidR="00BB1A5C" w:rsidRPr="0075469F" w:rsidRDefault="00BB1A5C">
            <w:pPr>
              <w:rPr>
                <w:rFonts w:asciiTheme="majorHAnsi" w:hAnsiTheme="majorHAnsi"/>
              </w:rPr>
            </w:pPr>
            <w:r w:rsidRPr="0075469F">
              <w:rPr>
                <w:rFonts w:asciiTheme="majorHAnsi" w:hAnsiTheme="majorHAnsi"/>
              </w:rPr>
              <w:t>Application of Newton’s laws to angular motion.</w:t>
            </w:r>
          </w:p>
        </w:tc>
        <w:tc>
          <w:tcPr>
            <w:tcW w:w="2438" w:type="dxa"/>
            <w:tcBorders>
              <w:top w:val="single" w:sz="4" w:space="0" w:color="auto"/>
              <w:left w:val="single" w:sz="4" w:space="0" w:color="auto"/>
              <w:bottom w:val="single" w:sz="4" w:space="0" w:color="auto"/>
              <w:right w:val="single" w:sz="4" w:space="0" w:color="auto"/>
            </w:tcBorders>
          </w:tcPr>
          <w:p w14:paraId="5E703BCC"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2B2DBB3"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72A32CA7"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78F4FF92"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69FD7C72" w14:textId="77777777" w:rsidR="00BB1A5C" w:rsidRPr="0075469F" w:rsidRDefault="00BB1A5C">
            <w:pPr>
              <w:rPr>
                <w:rFonts w:asciiTheme="majorHAnsi" w:hAnsiTheme="majorHAnsi"/>
              </w:rPr>
            </w:pPr>
          </w:p>
        </w:tc>
      </w:tr>
      <w:tr w:rsidR="00BB1A5C" w:rsidRPr="0075469F" w14:paraId="4D35FB41"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4C2D02CB" w14:textId="77777777" w:rsidR="00BB1A5C" w:rsidRPr="0075469F" w:rsidRDefault="00BB1A5C">
            <w:pPr>
              <w:rPr>
                <w:rFonts w:asciiTheme="majorHAnsi" w:hAnsiTheme="majorHAnsi"/>
              </w:rPr>
            </w:pPr>
            <w:r w:rsidRPr="0075469F">
              <w:rPr>
                <w:rFonts w:asciiTheme="majorHAnsi" w:hAnsiTheme="majorHAnsi"/>
              </w:rPr>
              <w:t>Definitions and units for angular motion.</w:t>
            </w:r>
          </w:p>
        </w:tc>
        <w:tc>
          <w:tcPr>
            <w:tcW w:w="2438" w:type="dxa"/>
            <w:tcBorders>
              <w:top w:val="single" w:sz="4" w:space="0" w:color="auto"/>
              <w:left w:val="single" w:sz="4" w:space="0" w:color="auto"/>
              <w:bottom w:val="single" w:sz="4" w:space="0" w:color="auto"/>
              <w:right w:val="single" w:sz="4" w:space="0" w:color="auto"/>
            </w:tcBorders>
            <w:hideMark/>
          </w:tcPr>
          <w:p w14:paraId="75D1159C" w14:textId="77777777" w:rsidR="00BB1A5C" w:rsidRPr="0075469F" w:rsidRDefault="00BB1A5C">
            <w:pPr>
              <w:rPr>
                <w:rFonts w:asciiTheme="majorHAnsi" w:hAnsiTheme="majorHAnsi"/>
              </w:rPr>
            </w:pPr>
            <w:r w:rsidRPr="0075469F">
              <w:rPr>
                <w:rFonts w:asciiTheme="majorHAnsi" w:hAnsiTheme="majorHAnsi"/>
              </w:rPr>
              <w:t>Angular displacement, angular velocity, angular acceleration.</w:t>
            </w:r>
          </w:p>
        </w:tc>
        <w:tc>
          <w:tcPr>
            <w:tcW w:w="614" w:type="dxa"/>
            <w:tcBorders>
              <w:top w:val="single" w:sz="4" w:space="0" w:color="auto"/>
              <w:left w:val="single" w:sz="4" w:space="0" w:color="auto"/>
              <w:bottom w:val="single" w:sz="4" w:space="0" w:color="auto"/>
              <w:right w:val="single" w:sz="4" w:space="0" w:color="auto"/>
            </w:tcBorders>
          </w:tcPr>
          <w:p w14:paraId="7137092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7669380"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5358537"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51448883" w14:textId="77777777" w:rsidR="00BB1A5C" w:rsidRPr="0075469F" w:rsidRDefault="00BB1A5C">
            <w:pPr>
              <w:rPr>
                <w:rFonts w:asciiTheme="majorHAnsi" w:hAnsiTheme="majorHAnsi"/>
              </w:rPr>
            </w:pPr>
          </w:p>
        </w:tc>
      </w:tr>
      <w:tr w:rsidR="00BB1A5C" w:rsidRPr="0075469F" w14:paraId="630394F9"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2AF4DB82" w14:textId="77777777" w:rsidR="00BB1A5C" w:rsidRPr="0075469F" w:rsidRDefault="00BB1A5C">
            <w:pPr>
              <w:rPr>
                <w:rFonts w:asciiTheme="majorHAnsi" w:hAnsiTheme="majorHAnsi"/>
              </w:rPr>
            </w:pPr>
            <w:r w:rsidRPr="0075469F">
              <w:rPr>
                <w:rFonts w:asciiTheme="majorHAnsi" w:hAnsiTheme="majorHAnsi"/>
              </w:rPr>
              <w:t xml:space="preserve">Conservation of angular momentum during flight, moment of inertia and its </w:t>
            </w:r>
            <w:r w:rsidRPr="0075469F">
              <w:rPr>
                <w:rFonts w:asciiTheme="majorHAnsi" w:hAnsiTheme="majorHAnsi"/>
              </w:rPr>
              <w:lastRenderedPageBreak/>
              <w:t>relationship with angular velocity.</w:t>
            </w:r>
          </w:p>
        </w:tc>
        <w:tc>
          <w:tcPr>
            <w:tcW w:w="2438" w:type="dxa"/>
            <w:tcBorders>
              <w:top w:val="single" w:sz="4" w:space="0" w:color="auto"/>
              <w:left w:val="single" w:sz="4" w:space="0" w:color="auto"/>
              <w:bottom w:val="single" w:sz="4" w:space="0" w:color="auto"/>
              <w:right w:val="single" w:sz="4" w:space="0" w:color="auto"/>
            </w:tcBorders>
          </w:tcPr>
          <w:p w14:paraId="0E95DD7A"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265E3D3B"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85FC4D9"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5D0F6616"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32CC4F1B" w14:textId="77777777" w:rsidR="00BB1A5C" w:rsidRPr="0075469F" w:rsidRDefault="00BB1A5C">
            <w:pPr>
              <w:rPr>
                <w:rFonts w:asciiTheme="majorHAnsi" w:hAnsiTheme="majorHAnsi"/>
              </w:rPr>
            </w:pPr>
          </w:p>
        </w:tc>
      </w:tr>
    </w:tbl>
    <w:p w14:paraId="1B771051" w14:textId="77777777" w:rsidR="00BB1A5C" w:rsidRPr="0075469F" w:rsidRDefault="00BB1A5C" w:rsidP="00BB1A5C">
      <w:pPr>
        <w:rPr>
          <w:rFonts w:asciiTheme="majorHAnsi" w:hAnsiTheme="majorHAnsi"/>
        </w:rPr>
      </w:pPr>
    </w:p>
    <w:p w14:paraId="41B9B091"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3.2.2.5 Projectile motion</w:t>
      </w:r>
      <w:r w:rsidRPr="0075469F">
        <w:rPr>
          <w:rFonts w:asciiTheme="majorHAnsi" w:hAnsiTheme="majorHAnsi"/>
          <w:sz w:val="36"/>
          <w:szCs w:val="36"/>
        </w:rPr>
        <w:t xml:space="preserve"> </w:t>
      </w:r>
    </w:p>
    <w:tbl>
      <w:tblPr>
        <w:tblStyle w:val="TableGrid"/>
        <w:tblW w:w="10456" w:type="dxa"/>
        <w:tblLook w:val="04A0" w:firstRow="1" w:lastRow="0" w:firstColumn="1" w:lastColumn="0" w:noHBand="0" w:noVBand="1"/>
      </w:tblPr>
      <w:tblGrid>
        <w:gridCol w:w="2064"/>
        <w:gridCol w:w="2438"/>
        <w:gridCol w:w="614"/>
        <w:gridCol w:w="614"/>
        <w:gridCol w:w="614"/>
        <w:gridCol w:w="4112"/>
      </w:tblGrid>
      <w:tr w:rsidR="00BB1A5C" w:rsidRPr="0075469F" w14:paraId="4E124A6F" w14:textId="77777777" w:rsidTr="00B57BAB">
        <w:tc>
          <w:tcPr>
            <w:tcW w:w="206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BB78CE9"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4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BA57F25"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70B6045"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A7908E3"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056D3CB"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1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E07D8BB"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52A13E56"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2EBE6F9F" w14:textId="77777777" w:rsidR="00BB1A5C" w:rsidRPr="0075469F" w:rsidRDefault="00BB1A5C">
            <w:pPr>
              <w:rPr>
                <w:rFonts w:asciiTheme="majorHAnsi" w:hAnsiTheme="majorHAnsi"/>
              </w:rPr>
            </w:pPr>
            <w:r w:rsidRPr="0075469F">
              <w:rPr>
                <w:rFonts w:asciiTheme="majorHAnsi" w:hAnsiTheme="majorHAnsi"/>
              </w:rPr>
              <w:t>Factors affecting horizontal displacement of projectiles.</w:t>
            </w:r>
          </w:p>
        </w:tc>
        <w:tc>
          <w:tcPr>
            <w:tcW w:w="2438" w:type="dxa"/>
            <w:tcBorders>
              <w:top w:val="single" w:sz="4" w:space="0" w:color="auto"/>
              <w:left w:val="single" w:sz="4" w:space="0" w:color="auto"/>
              <w:bottom w:val="single" w:sz="4" w:space="0" w:color="auto"/>
              <w:right w:val="single" w:sz="4" w:space="0" w:color="auto"/>
            </w:tcBorders>
          </w:tcPr>
          <w:p w14:paraId="5ACD04CC"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63DDE61"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E88E1AB"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44619F7"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005EDF18" w14:textId="77777777" w:rsidR="00BB1A5C" w:rsidRPr="0075469F" w:rsidRDefault="00BB1A5C">
            <w:pPr>
              <w:rPr>
                <w:rFonts w:asciiTheme="majorHAnsi" w:hAnsiTheme="majorHAnsi"/>
              </w:rPr>
            </w:pPr>
          </w:p>
        </w:tc>
      </w:tr>
      <w:tr w:rsidR="00BB1A5C" w:rsidRPr="0075469F" w14:paraId="5AD39D0C"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0EE13FF0" w14:textId="77777777" w:rsidR="00BB1A5C" w:rsidRPr="0075469F" w:rsidRDefault="00BB1A5C">
            <w:pPr>
              <w:rPr>
                <w:rFonts w:asciiTheme="majorHAnsi" w:hAnsiTheme="majorHAnsi"/>
              </w:rPr>
            </w:pPr>
            <w:r w:rsidRPr="0075469F">
              <w:rPr>
                <w:rFonts w:asciiTheme="majorHAnsi" w:hAnsiTheme="majorHAnsi"/>
              </w:rPr>
              <w:t>Factors affecting flight paths of different projectiles.</w:t>
            </w:r>
          </w:p>
        </w:tc>
        <w:tc>
          <w:tcPr>
            <w:tcW w:w="2438" w:type="dxa"/>
            <w:tcBorders>
              <w:top w:val="single" w:sz="4" w:space="0" w:color="auto"/>
              <w:left w:val="single" w:sz="4" w:space="0" w:color="auto"/>
              <w:bottom w:val="single" w:sz="4" w:space="0" w:color="auto"/>
              <w:right w:val="single" w:sz="4" w:space="0" w:color="auto"/>
            </w:tcBorders>
            <w:hideMark/>
          </w:tcPr>
          <w:p w14:paraId="725EA21E" w14:textId="77777777" w:rsidR="00BB1A5C" w:rsidRPr="0075469F" w:rsidRDefault="00BB1A5C">
            <w:pPr>
              <w:rPr>
                <w:rFonts w:asciiTheme="majorHAnsi" w:hAnsiTheme="majorHAnsi"/>
              </w:rPr>
            </w:pPr>
            <w:r w:rsidRPr="0075469F">
              <w:rPr>
                <w:rFonts w:asciiTheme="majorHAnsi" w:hAnsiTheme="majorHAnsi"/>
              </w:rPr>
              <w:t>Shot put, badminton shuttle.</w:t>
            </w:r>
          </w:p>
        </w:tc>
        <w:tc>
          <w:tcPr>
            <w:tcW w:w="614" w:type="dxa"/>
            <w:tcBorders>
              <w:top w:val="single" w:sz="4" w:space="0" w:color="auto"/>
              <w:left w:val="single" w:sz="4" w:space="0" w:color="auto"/>
              <w:bottom w:val="single" w:sz="4" w:space="0" w:color="auto"/>
              <w:right w:val="single" w:sz="4" w:space="0" w:color="auto"/>
            </w:tcBorders>
          </w:tcPr>
          <w:p w14:paraId="337E4120"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D95359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0353726"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0491721E" w14:textId="77777777" w:rsidR="00BB1A5C" w:rsidRPr="0075469F" w:rsidRDefault="00BB1A5C">
            <w:pPr>
              <w:rPr>
                <w:rFonts w:asciiTheme="majorHAnsi" w:hAnsiTheme="majorHAnsi"/>
              </w:rPr>
            </w:pPr>
          </w:p>
        </w:tc>
      </w:tr>
      <w:tr w:rsidR="00BB1A5C" w:rsidRPr="0075469F" w14:paraId="30E54DBB"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033CBF63" w14:textId="77777777" w:rsidR="00BB1A5C" w:rsidRPr="0075469F" w:rsidRDefault="00BB1A5C">
            <w:pPr>
              <w:rPr>
                <w:rFonts w:asciiTheme="majorHAnsi" w:hAnsiTheme="majorHAnsi"/>
              </w:rPr>
            </w:pPr>
            <w:r w:rsidRPr="0075469F">
              <w:rPr>
                <w:rFonts w:asciiTheme="majorHAnsi" w:hAnsiTheme="majorHAnsi"/>
              </w:rPr>
              <w:t>Vector components of parabolic flight.</w:t>
            </w:r>
          </w:p>
        </w:tc>
        <w:tc>
          <w:tcPr>
            <w:tcW w:w="2438" w:type="dxa"/>
            <w:tcBorders>
              <w:top w:val="single" w:sz="4" w:space="0" w:color="auto"/>
              <w:left w:val="single" w:sz="4" w:space="0" w:color="auto"/>
              <w:bottom w:val="single" w:sz="4" w:space="0" w:color="auto"/>
              <w:right w:val="single" w:sz="4" w:space="0" w:color="auto"/>
            </w:tcBorders>
          </w:tcPr>
          <w:p w14:paraId="4C86ED44"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F491B4D"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62A94265"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2650C6A"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4999EB51" w14:textId="77777777" w:rsidR="00BB1A5C" w:rsidRPr="0075469F" w:rsidRDefault="00BB1A5C">
            <w:pPr>
              <w:rPr>
                <w:rFonts w:asciiTheme="majorHAnsi" w:hAnsiTheme="majorHAnsi"/>
              </w:rPr>
            </w:pPr>
          </w:p>
        </w:tc>
      </w:tr>
    </w:tbl>
    <w:p w14:paraId="67E3C776" w14:textId="77777777" w:rsidR="00BB1A5C" w:rsidRPr="0075469F" w:rsidRDefault="00BB1A5C" w:rsidP="00BB1A5C">
      <w:pPr>
        <w:rPr>
          <w:rFonts w:asciiTheme="majorHAnsi" w:hAnsiTheme="majorHAnsi"/>
        </w:rPr>
      </w:pPr>
    </w:p>
    <w:p w14:paraId="2867F37A" w14:textId="77777777" w:rsidR="00BB1A5C" w:rsidRPr="0075469F" w:rsidRDefault="00BB1A5C" w:rsidP="00BB1A5C">
      <w:pPr>
        <w:rPr>
          <w:rFonts w:asciiTheme="majorHAnsi" w:hAnsiTheme="majorHAnsi"/>
          <w:sz w:val="36"/>
          <w:szCs w:val="36"/>
        </w:rPr>
      </w:pPr>
      <w:r w:rsidRPr="0075469F">
        <w:rPr>
          <w:rFonts w:asciiTheme="majorHAnsi" w:hAnsiTheme="majorHAnsi"/>
          <w:b/>
          <w:sz w:val="36"/>
          <w:szCs w:val="36"/>
        </w:rPr>
        <w:t>3.2.2.6 Fluid mechanics</w:t>
      </w:r>
      <w:r w:rsidRPr="0075469F">
        <w:rPr>
          <w:rFonts w:asciiTheme="majorHAnsi" w:hAnsiTheme="majorHAnsi"/>
          <w:sz w:val="36"/>
          <w:szCs w:val="36"/>
        </w:rPr>
        <w:t xml:space="preserve"> </w:t>
      </w:r>
    </w:p>
    <w:tbl>
      <w:tblPr>
        <w:tblStyle w:val="TableGrid"/>
        <w:tblW w:w="10456" w:type="dxa"/>
        <w:tblLook w:val="04A0" w:firstRow="1" w:lastRow="0" w:firstColumn="1" w:lastColumn="0" w:noHBand="0" w:noVBand="1"/>
      </w:tblPr>
      <w:tblGrid>
        <w:gridCol w:w="2064"/>
        <w:gridCol w:w="2438"/>
        <w:gridCol w:w="614"/>
        <w:gridCol w:w="614"/>
        <w:gridCol w:w="614"/>
        <w:gridCol w:w="4112"/>
      </w:tblGrid>
      <w:tr w:rsidR="00BB1A5C" w:rsidRPr="0075469F" w14:paraId="5E3FCDA6" w14:textId="77777777" w:rsidTr="00B57BAB">
        <w:tc>
          <w:tcPr>
            <w:tcW w:w="206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6F46198"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Content</w:t>
            </w:r>
          </w:p>
        </w:tc>
        <w:tc>
          <w:tcPr>
            <w:tcW w:w="24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850C8A1"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Additional Information</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2D9C1C"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6CAACEC"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858AFE7"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RAG</w:t>
            </w:r>
          </w:p>
        </w:tc>
        <w:tc>
          <w:tcPr>
            <w:tcW w:w="41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D61066A" w14:textId="77777777" w:rsidR="00BB1A5C" w:rsidRPr="00B57BAB" w:rsidRDefault="00BB1A5C">
            <w:pPr>
              <w:rPr>
                <w:rFonts w:asciiTheme="majorHAnsi" w:hAnsiTheme="majorHAnsi"/>
                <w:b/>
                <w:color w:val="000000" w:themeColor="text1"/>
              </w:rPr>
            </w:pPr>
            <w:r w:rsidRPr="00B57BAB">
              <w:rPr>
                <w:rFonts w:asciiTheme="majorHAnsi" w:hAnsiTheme="majorHAnsi"/>
                <w:b/>
                <w:color w:val="000000" w:themeColor="text1"/>
              </w:rPr>
              <w:t>Action</w:t>
            </w:r>
          </w:p>
        </w:tc>
      </w:tr>
      <w:tr w:rsidR="00BB1A5C" w:rsidRPr="0075469F" w14:paraId="7145644E"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50C13B89" w14:textId="77777777" w:rsidR="00BB1A5C" w:rsidRPr="0075469F" w:rsidRDefault="00BB1A5C">
            <w:pPr>
              <w:rPr>
                <w:rFonts w:asciiTheme="majorHAnsi" w:hAnsiTheme="majorHAnsi"/>
              </w:rPr>
            </w:pPr>
            <w:r w:rsidRPr="0075469F">
              <w:rPr>
                <w:rFonts w:asciiTheme="majorHAnsi" w:hAnsiTheme="majorHAnsi"/>
              </w:rPr>
              <w:t>Dynamic fluid force.</w:t>
            </w:r>
          </w:p>
        </w:tc>
        <w:tc>
          <w:tcPr>
            <w:tcW w:w="2438" w:type="dxa"/>
            <w:tcBorders>
              <w:top w:val="single" w:sz="4" w:space="0" w:color="auto"/>
              <w:left w:val="single" w:sz="4" w:space="0" w:color="auto"/>
              <w:bottom w:val="single" w:sz="4" w:space="0" w:color="auto"/>
              <w:right w:val="single" w:sz="4" w:space="0" w:color="auto"/>
            </w:tcBorders>
            <w:hideMark/>
          </w:tcPr>
          <w:p w14:paraId="2015D5A2" w14:textId="77777777" w:rsidR="00BB1A5C" w:rsidRPr="0075469F" w:rsidRDefault="00BB1A5C">
            <w:pPr>
              <w:rPr>
                <w:rFonts w:asciiTheme="majorHAnsi" w:hAnsiTheme="majorHAnsi"/>
              </w:rPr>
            </w:pPr>
            <w:r w:rsidRPr="0075469F">
              <w:rPr>
                <w:rFonts w:asciiTheme="majorHAnsi" w:hAnsiTheme="majorHAnsi"/>
              </w:rPr>
              <w:t>Drag and lift.</w:t>
            </w:r>
          </w:p>
        </w:tc>
        <w:tc>
          <w:tcPr>
            <w:tcW w:w="614" w:type="dxa"/>
            <w:tcBorders>
              <w:top w:val="single" w:sz="4" w:space="0" w:color="auto"/>
              <w:left w:val="single" w:sz="4" w:space="0" w:color="auto"/>
              <w:bottom w:val="single" w:sz="4" w:space="0" w:color="auto"/>
              <w:right w:val="single" w:sz="4" w:space="0" w:color="auto"/>
            </w:tcBorders>
          </w:tcPr>
          <w:p w14:paraId="00B159AF"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2ECA3A09"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1F212C3C"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56AACB48" w14:textId="77777777" w:rsidR="00BB1A5C" w:rsidRPr="0075469F" w:rsidRDefault="00BB1A5C">
            <w:pPr>
              <w:rPr>
                <w:rFonts w:asciiTheme="majorHAnsi" w:hAnsiTheme="majorHAnsi"/>
              </w:rPr>
            </w:pPr>
          </w:p>
        </w:tc>
      </w:tr>
      <w:tr w:rsidR="00BB1A5C" w:rsidRPr="0075469F" w14:paraId="02DD9F43"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0E25F016" w14:textId="77777777" w:rsidR="00BB1A5C" w:rsidRPr="0075469F" w:rsidRDefault="00BB1A5C">
            <w:pPr>
              <w:rPr>
                <w:rFonts w:asciiTheme="majorHAnsi" w:hAnsiTheme="majorHAnsi"/>
              </w:rPr>
            </w:pPr>
            <w:r w:rsidRPr="0075469F">
              <w:rPr>
                <w:rFonts w:asciiTheme="majorHAnsi" w:hAnsiTheme="majorHAnsi"/>
              </w:rPr>
              <w:t>Factors that reduce and increase drag and their application to sporting situations.</w:t>
            </w:r>
          </w:p>
        </w:tc>
        <w:tc>
          <w:tcPr>
            <w:tcW w:w="2438" w:type="dxa"/>
            <w:tcBorders>
              <w:top w:val="single" w:sz="4" w:space="0" w:color="auto"/>
              <w:left w:val="single" w:sz="4" w:space="0" w:color="auto"/>
              <w:bottom w:val="single" w:sz="4" w:space="0" w:color="auto"/>
              <w:right w:val="single" w:sz="4" w:space="0" w:color="auto"/>
            </w:tcBorders>
          </w:tcPr>
          <w:p w14:paraId="60783742"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7EECD2D0"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5E606EB8"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34847E1C"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59E6B5E9" w14:textId="77777777" w:rsidR="00BB1A5C" w:rsidRPr="0075469F" w:rsidRDefault="00BB1A5C">
            <w:pPr>
              <w:rPr>
                <w:rFonts w:asciiTheme="majorHAnsi" w:hAnsiTheme="majorHAnsi"/>
              </w:rPr>
            </w:pPr>
          </w:p>
        </w:tc>
      </w:tr>
      <w:tr w:rsidR="00BB1A5C" w:rsidRPr="0075469F" w14:paraId="0F9543F2" w14:textId="77777777" w:rsidTr="00BB1A5C">
        <w:tc>
          <w:tcPr>
            <w:tcW w:w="2064" w:type="dxa"/>
            <w:tcBorders>
              <w:top w:val="single" w:sz="4" w:space="0" w:color="auto"/>
              <w:left w:val="single" w:sz="4" w:space="0" w:color="auto"/>
              <w:bottom w:val="single" w:sz="4" w:space="0" w:color="auto"/>
              <w:right w:val="single" w:sz="4" w:space="0" w:color="auto"/>
            </w:tcBorders>
            <w:hideMark/>
          </w:tcPr>
          <w:p w14:paraId="0B338B3C" w14:textId="77777777" w:rsidR="00BB1A5C" w:rsidRPr="0075469F" w:rsidRDefault="00BB1A5C">
            <w:pPr>
              <w:rPr>
                <w:rFonts w:asciiTheme="majorHAnsi" w:hAnsiTheme="majorHAnsi"/>
              </w:rPr>
            </w:pPr>
            <w:r w:rsidRPr="0075469F">
              <w:rPr>
                <w:rFonts w:asciiTheme="majorHAnsi" w:hAnsiTheme="majorHAnsi"/>
              </w:rPr>
              <w:t>The Bernoulli principle applied to sporting situations.</w:t>
            </w:r>
          </w:p>
        </w:tc>
        <w:tc>
          <w:tcPr>
            <w:tcW w:w="2438" w:type="dxa"/>
            <w:tcBorders>
              <w:top w:val="single" w:sz="4" w:space="0" w:color="auto"/>
              <w:left w:val="single" w:sz="4" w:space="0" w:color="auto"/>
              <w:bottom w:val="single" w:sz="4" w:space="0" w:color="auto"/>
              <w:right w:val="single" w:sz="4" w:space="0" w:color="auto"/>
            </w:tcBorders>
          </w:tcPr>
          <w:p w14:paraId="5371319F" w14:textId="77777777" w:rsidR="00BB1A5C" w:rsidRPr="0075469F" w:rsidRDefault="00BB1A5C">
            <w:pPr>
              <w:rPr>
                <w:rFonts w:asciiTheme="majorHAnsi" w:hAnsiTheme="majorHAnsi"/>
              </w:rPr>
            </w:pPr>
            <w:r w:rsidRPr="0075469F">
              <w:rPr>
                <w:rFonts w:asciiTheme="majorHAnsi" w:hAnsiTheme="majorHAnsi"/>
              </w:rPr>
              <w:t>Upward lift force (discus).</w:t>
            </w:r>
          </w:p>
          <w:p w14:paraId="388993C5" w14:textId="77777777" w:rsidR="00BB1A5C" w:rsidRPr="0075469F" w:rsidRDefault="00BB1A5C">
            <w:pPr>
              <w:rPr>
                <w:rFonts w:asciiTheme="majorHAnsi" w:hAnsiTheme="majorHAnsi"/>
              </w:rPr>
            </w:pPr>
          </w:p>
          <w:p w14:paraId="10F6B028" w14:textId="77777777" w:rsidR="00BB1A5C" w:rsidRPr="0075469F" w:rsidRDefault="00BB1A5C">
            <w:pPr>
              <w:rPr>
                <w:rFonts w:asciiTheme="majorHAnsi" w:hAnsiTheme="majorHAnsi"/>
              </w:rPr>
            </w:pPr>
            <w:r w:rsidRPr="0075469F">
              <w:rPr>
                <w:rFonts w:asciiTheme="majorHAnsi" w:hAnsiTheme="majorHAnsi"/>
              </w:rPr>
              <w:t>Downward lift force (speed skiers, cyclists, racing cars).</w:t>
            </w:r>
          </w:p>
        </w:tc>
        <w:tc>
          <w:tcPr>
            <w:tcW w:w="614" w:type="dxa"/>
            <w:tcBorders>
              <w:top w:val="single" w:sz="4" w:space="0" w:color="auto"/>
              <w:left w:val="single" w:sz="4" w:space="0" w:color="auto"/>
              <w:bottom w:val="single" w:sz="4" w:space="0" w:color="auto"/>
              <w:right w:val="single" w:sz="4" w:space="0" w:color="auto"/>
            </w:tcBorders>
          </w:tcPr>
          <w:p w14:paraId="62D09BDC"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77F84300" w14:textId="77777777" w:rsidR="00BB1A5C" w:rsidRPr="0075469F" w:rsidRDefault="00BB1A5C">
            <w:pPr>
              <w:rPr>
                <w:rFonts w:asciiTheme="majorHAnsi" w:hAnsiTheme="majorHAnsi"/>
              </w:rPr>
            </w:pPr>
          </w:p>
        </w:tc>
        <w:tc>
          <w:tcPr>
            <w:tcW w:w="614" w:type="dxa"/>
            <w:tcBorders>
              <w:top w:val="single" w:sz="4" w:space="0" w:color="auto"/>
              <w:left w:val="single" w:sz="4" w:space="0" w:color="auto"/>
              <w:bottom w:val="single" w:sz="4" w:space="0" w:color="auto"/>
              <w:right w:val="single" w:sz="4" w:space="0" w:color="auto"/>
            </w:tcBorders>
          </w:tcPr>
          <w:p w14:paraId="0A2F4F6A" w14:textId="77777777" w:rsidR="00BB1A5C" w:rsidRPr="0075469F" w:rsidRDefault="00BB1A5C">
            <w:pPr>
              <w:rPr>
                <w:rFonts w:asciiTheme="majorHAnsi" w:hAnsiTheme="majorHAnsi"/>
              </w:rPr>
            </w:pPr>
          </w:p>
        </w:tc>
        <w:tc>
          <w:tcPr>
            <w:tcW w:w="4112" w:type="dxa"/>
            <w:tcBorders>
              <w:top w:val="single" w:sz="4" w:space="0" w:color="auto"/>
              <w:left w:val="single" w:sz="4" w:space="0" w:color="auto"/>
              <w:bottom w:val="single" w:sz="4" w:space="0" w:color="auto"/>
              <w:right w:val="single" w:sz="4" w:space="0" w:color="auto"/>
            </w:tcBorders>
          </w:tcPr>
          <w:p w14:paraId="54064516" w14:textId="77777777" w:rsidR="00BB1A5C" w:rsidRPr="0075469F" w:rsidRDefault="00BB1A5C">
            <w:pPr>
              <w:rPr>
                <w:rFonts w:asciiTheme="majorHAnsi" w:hAnsiTheme="majorHAnsi"/>
              </w:rPr>
            </w:pPr>
          </w:p>
        </w:tc>
      </w:tr>
    </w:tbl>
    <w:p w14:paraId="6C5C646B" w14:textId="77777777" w:rsidR="00BB1A5C" w:rsidRPr="0075469F" w:rsidRDefault="00BB1A5C" w:rsidP="00BB1A5C">
      <w:pPr>
        <w:rPr>
          <w:rFonts w:asciiTheme="majorHAnsi" w:hAnsiTheme="majorHAnsi"/>
        </w:rPr>
      </w:pPr>
    </w:p>
    <w:p w14:paraId="2F853DFB" w14:textId="77777777" w:rsidR="00BB1A5C" w:rsidRDefault="00BB1A5C" w:rsidP="00BB1A5C">
      <w:pPr>
        <w:jc w:val="center"/>
        <w:rPr>
          <w:rFonts w:asciiTheme="majorHAnsi" w:hAnsiTheme="majorHAnsi"/>
        </w:rPr>
      </w:pPr>
    </w:p>
    <w:p w14:paraId="25A7893F" w14:textId="77777777" w:rsidR="0075469F" w:rsidRDefault="0075469F" w:rsidP="00BB1A5C">
      <w:pPr>
        <w:jc w:val="center"/>
        <w:rPr>
          <w:rFonts w:asciiTheme="majorHAnsi" w:hAnsiTheme="majorHAnsi"/>
        </w:rPr>
      </w:pPr>
    </w:p>
    <w:p w14:paraId="2748FF2B" w14:textId="77777777" w:rsidR="0075469F" w:rsidRPr="0075469F" w:rsidRDefault="0075469F" w:rsidP="00BB1A5C">
      <w:pPr>
        <w:jc w:val="center"/>
        <w:rPr>
          <w:rFonts w:asciiTheme="majorHAnsi" w:hAnsiTheme="majorHAnsi"/>
        </w:rPr>
      </w:pPr>
    </w:p>
    <w:p w14:paraId="3671E0D3" w14:textId="77777777" w:rsidR="0075469F" w:rsidRPr="0075469F" w:rsidRDefault="0075469F" w:rsidP="00BB1A5C">
      <w:pPr>
        <w:jc w:val="center"/>
        <w:rPr>
          <w:rFonts w:asciiTheme="majorHAnsi" w:hAnsiTheme="majorHAnsi"/>
        </w:rPr>
      </w:pPr>
    </w:p>
    <w:p w14:paraId="49CACE13" w14:textId="77777777" w:rsidR="0075469F" w:rsidRPr="0075469F" w:rsidRDefault="0075469F" w:rsidP="0075469F">
      <w:pPr>
        <w:jc w:val="center"/>
        <w:rPr>
          <w:rFonts w:asciiTheme="majorHAnsi" w:hAnsiTheme="majorHAnsi" w:cs="Times New Roman"/>
          <w:b/>
          <w:sz w:val="36"/>
          <w:szCs w:val="36"/>
          <w:u w:val="single"/>
        </w:rPr>
      </w:pPr>
      <w:r w:rsidRPr="0075469F">
        <w:rPr>
          <w:rFonts w:asciiTheme="majorHAnsi" w:hAnsiTheme="majorHAnsi" w:cs="Times New Roman"/>
          <w:b/>
          <w:sz w:val="36"/>
          <w:szCs w:val="36"/>
          <w:u w:val="single"/>
        </w:rPr>
        <w:t xml:space="preserve">3.2.3 Sports Psychology </w:t>
      </w:r>
    </w:p>
    <w:p w14:paraId="04509D6D" w14:textId="77777777" w:rsidR="0075469F" w:rsidRPr="0075469F" w:rsidRDefault="0075469F" w:rsidP="0075469F">
      <w:pPr>
        <w:rPr>
          <w:rFonts w:asciiTheme="majorHAnsi" w:hAnsiTheme="majorHAnsi" w:cs="Times New Roman"/>
        </w:rPr>
      </w:pPr>
      <w:r w:rsidRPr="0075469F">
        <w:rPr>
          <w:rFonts w:asciiTheme="majorHAnsi" w:hAnsiTheme="majorHAnsi" w:cs="Times New Roman"/>
        </w:rPr>
        <w:t>Students will develop knowledge and understanding of the role of sport psychology in optimising performance in physical activity and sport.</w:t>
      </w:r>
    </w:p>
    <w:p w14:paraId="23B40F01" w14:textId="77777777" w:rsidR="0075469F" w:rsidRPr="0075469F" w:rsidRDefault="0075469F" w:rsidP="0075469F">
      <w:pPr>
        <w:rPr>
          <w:rFonts w:asciiTheme="majorHAnsi" w:hAnsiTheme="majorHAnsi" w:cs="Times New Roman"/>
        </w:rPr>
      </w:pPr>
      <w:r w:rsidRPr="0075469F">
        <w:rPr>
          <w:rFonts w:asciiTheme="majorHAnsi" w:hAnsiTheme="majorHAnsi" w:cs="Times New Roman"/>
        </w:rPr>
        <w:t>Students should be able to understand and interpret graphical representations associated with sport and psychological theories.</w:t>
      </w:r>
    </w:p>
    <w:p w14:paraId="4DB059E0"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lastRenderedPageBreak/>
        <w:t>3.2.3.1 Psychological factors that can influence an individual in physical activities</w:t>
      </w:r>
    </w:p>
    <w:p w14:paraId="0174CF47"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3.2.3.1.1 Aspects of personality</w:t>
      </w:r>
    </w:p>
    <w:p w14:paraId="794095A8" w14:textId="77777777" w:rsidR="0075469F" w:rsidRPr="0075469F" w:rsidRDefault="0075469F" w:rsidP="0075469F">
      <w:pPr>
        <w:rPr>
          <w:rFonts w:asciiTheme="majorHAnsi" w:hAnsiTheme="majorHAnsi"/>
        </w:rPr>
      </w:pPr>
    </w:p>
    <w:tbl>
      <w:tblPr>
        <w:tblStyle w:val="TableGrid"/>
        <w:tblW w:w="10467" w:type="dxa"/>
        <w:tblInd w:w="-5" w:type="dxa"/>
        <w:tblLook w:val="04A0" w:firstRow="1" w:lastRow="0" w:firstColumn="1" w:lastColumn="0" w:noHBand="0" w:noVBand="1"/>
      </w:tblPr>
      <w:tblGrid>
        <w:gridCol w:w="1940"/>
        <w:gridCol w:w="2176"/>
        <w:gridCol w:w="637"/>
        <w:gridCol w:w="637"/>
        <w:gridCol w:w="708"/>
        <w:gridCol w:w="4369"/>
      </w:tblGrid>
      <w:tr w:rsidR="0075469F" w:rsidRPr="0075469F" w14:paraId="0539BC0C" w14:textId="77777777" w:rsidTr="00CA678D">
        <w:tc>
          <w:tcPr>
            <w:tcW w:w="1940" w:type="dxa"/>
            <w:shd w:val="clear" w:color="auto" w:fill="A8D08D" w:themeFill="accent6" w:themeFillTint="99"/>
          </w:tcPr>
          <w:p w14:paraId="3DBA371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176" w:type="dxa"/>
            <w:shd w:val="clear" w:color="auto" w:fill="A8D08D" w:themeFill="accent6" w:themeFillTint="99"/>
          </w:tcPr>
          <w:p w14:paraId="2BDFF8F9"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7" w:type="dxa"/>
            <w:shd w:val="clear" w:color="auto" w:fill="A8D08D" w:themeFill="accent6" w:themeFillTint="99"/>
          </w:tcPr>
          <w:p w14:paraId="4A5F21DA"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shd w:val="clear" w:color="auto" w:fill="A8D08D" w:themeFill="accent6" w:themeFillTint="99"/>
          </w:tcPr>
          <w:p w14:paraId="3EA2874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8" w:type="dxa"/>
            <w:shd w:val="clear" w:color="auto" w:fill="A8D08D" w:themeFill="accent6" w:themeFillTint="99"/>
          </w:tcPr>
          <w:p w14:paraId="7C2C9BE3"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369" w:type="dxa"/>
            <w:shd w:val="clear" w:color="auto" w:fill="A8D08D" w:themeFill="accent6" w:themeFillTint="99"/>
          </w:tcPr>
          <w:p w14:paraId="56653F49"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762B2EE1" w14:textId="77777777" w:rsidTr="0075469F">
        <w:tc>
          <w:tcPr>
            <w:tcW w:w="1940" w:type="dxa"/>
          </w:tcPr>
          <w:p w14:paraId="12EFDAC0"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Understanding of the nature vs nurture debate in the development of personality.</w:t>
            </w:r>
          </w:p>
        </w:tc>
        <w:tc>
          <w:tcPr>
            <w:tcW w:w="2176" w:type="dxa"/>
          </w:tcPr>
          <w:p w14:paraId="16A7A8AE"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Trait, social learning.</w:t>
            </w:r>
          </w:p>
        </w:tc>
        <w:tc>
          <w:tcPr>
            <w:tcW w:w="637" w:type="dxa"/>
          </w:tcPr>
          <w:p w14:paraId="38FEE624" w14:textId="77777777" w:rsidR="0075469F" w:rsidRPr="0075469F" w:rsidRDefault="0075469F" w:rsidP="003E5590">
            <w:pPr>
              <w:rPr>
                <w:rFonts w:asciiTheme="majorHAnsi" w:hAnsiTheme="majorHAnsi"/>
              </w:rPr>
            </w:pPr>
          </w:p>
        </w:tc>
        <w:tc>
          <w:tcPr>
            <w:tcW w:w="637" w:type="dxa"/>
          </w:tcPr>
          <w:p w14:paraId="25CFBF22" w14:textId="77777777" w:rsidR="0075469F" w:rsidRPr="0075469F" w:rsidRDefault="0075469F" w:rsidP="003E5590">
            <w:pPr>
              <w:rPr>
                <w:rFonts w:asciiTheme="majorHAnsi" w:hAnsiTheme="majorHAnsi"/>
              </w:rPr>
            </w:pPr>
          </w:p>
        </w:tc>
        <w:tc>
          <w:tcPr>
            <w:tcW w:w="708" w:type="dxa"/>
          </w:tcPr>
          <w:p w14:paraId="2DE43CD7" w14:textId="77777777" w:rsidR="0075469F" w:rsidRPr="0075469F" w:rsidRDefault="0075469F" w:rsidP="003E5590">
            <w:pPr>
              <w:rPr>
                <w:rFonts w:asciiTheme="majorHAnsi" w:hAnsiTheme="majorHAnsi"/>
              </w:rPr>
            </w:pPr>
          </w:p>
        </w:tc>
        <w:tc>
          <w:tcPr>
            <w:tcW w:w="4369" w:type="dxa"/>
          </w:tcPr>
          <w:p w14:paraId="27FED481" w14:textId="77777777" w:rsidR="0075469F" w:rsidRPr="0075469F" w:rsidRDefault="0075469F" w:rsidP="003E5590">
            <w:pPr>
              <w:rPr>
                <w:rFonts w:asciiTheme="majorHAnsi" w:hAnsiTheme="majorHAnsi"/>
              </w:rPr>
            </w:pPr>
          </w:p>
        </w:tc>
      </w:tr>
      <w:tr w:rsidR="0075469F" w:rsidRPr="0075469F" w14:paraId="45955D26" w14:textId="77777777" w:rsidTr="0075469F">
        <w:tc>
          <w:tcPr>
            <w:tcW w:w="1940" w:type="dxa"/>
          </w:tcPr>
          <w:p w14:paraId="71B25BA8"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Interactionist perspective.</w:t>
            </w:r>
          </w:p>
        </w:tc>
        <w:tc>
          <w:tcPr>
            <w:tcW w:w="2176" w:type="dxa"/>
          </w:tcPr>
          <w:p w14:paraId="627327DA"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Hollander, Lewin.</w:t>
            </w:r>
          </w:p>
        </w:tc>
        <w:tc>
          <w:tcPr>
            <w:tcW w:w="637" w:type="dxa"/>
          </w:tcPr>
          <w:p w14:paraId="76CCBEB8" w14:textId="77777777" w:rsidR="0075469F" w:rsidRPr="0075469F" w:rsidRDefault="0075469F" w:rsidP="003E5590">
            <w:pPr>
              <w:rPr>
                <w:rFonts w:asciiTheme="majorHAnsi" w:hAnsiTheme="majorHAnsi"/>
              </w:rPr>
            </w:pPr>
          </w:p>
        </w:tc>
        <w:tc>
          <w:tcPr>
            <w:tcW w:w="637" w:type="dxa"/>
          </w:tcPr>
          <w:p w14:paraId="27BD8198" w14:textId="77777777" w:rsidR="0075469F" w:rsidRPr="0075469F" w:rsidRDefault="0075469F" w:rsidP="003E5590">
            <w:pPr>
              <w:rPr>
                <w:rFonts w:asciiTheme="majorHAnsi" w:hAnsiTheme="majorHAnsi"/>
              </w:rPr>
            </w:pPr>
          </w:p>
        </w:tc>
        <w:tc>
          <w:tcPr>
            <w:tcW w:w="708" w:type="dxa"/>
          </w:tcPr>
          <w:p w14:paraId="2C217BA9" w14:textId="77777777" w:rsidR="0075469F" w:rsidRPr="0075469F" w:rsidRDefault="0075469F" w:rsidP="003E5590">
            <w:pPr>
              <w:rPr>
                <w:rFonts w:asciiTheme="majorHAnsi" w:hAnsiTheme="majorHAnsi"/>
              </w:rPr>
            </w:pPr>
          </w:p>
        </w:tc>
        <w:tc>
          <w:tcPr>
            <w:tcW w:w="4369" w:type="dxa"/>
          </w:tcPr>
          <w:p w14:paraId="1B91DB43" w14:textId="77777777" w:rsidR="0075469F" w:rsidRPr="0075469F" w:rsidRDefault="0075469F" w:rsidP="003E5590">
            <w:pPr>
              <w:rPr>
                <w:rFonts w:asciiTheme="majorHAnsi" w:hAnsiTheme="majorHAnsi"/>
              </w:rPr>
            </w:pPr>
          </w:p>
        </w:tc>
      </w:tr>
      <w:tr w:rsidR="0075469F" w:rsidRPr="0075469F" w14:paraId="7555DB31" w14:textId="77777777" w:rsidTr="0075469F">
        <w:tc>
          <w:tcPr>
            <w:tcW w:w="1940" w:type="dxa"/>
          </w:tcPr>
          <w:p w14:paraId="0E236368"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How knowledge of interactionist perspective can improve performance.</w:t>
            </w:r>
          </w:p>
        </w:tc>
        <w:tc>
          <w:tcPr>
            <w:tcW w:w="2176" w:type="dxa"/>
          </w:tcPr>
          <w:p w14:paraId="7EA95622" w14:textId="77777777" w:rsidR="0075469F" w:rsidRPr="0075469F" w:rsidRDefault="0075469F" w:rsidP="003E5590">
            <w:pPr>
              <w:rPr>
                <w:rFonts w:asciiTheme="majorHAnsi" w:hAnsiTheme="majorHAnsi" w:cs="Times New Roman"/>
              </w:rPr>
            </w:pPr>
          </w:p>
        </w:tc>
        <w:tc>
          <w:tcPr>
            <w:tcW w:w="637" w:type="dxa"/>
          </w:tcPr>
          <w:p w14:paraId="415A4FE3" w14:textId="77777777" w:rsidR="0075469F" w:rsidRPr="0075469F" w:rsidRDefault="0075469F" w:rsidP="003E5590">
            <w:pPr>
              <w:rPr>
                <w:rFonts w:asciiTheme="majorHAnsi" w:hAnsiTheme="majorHAnsi"/>
              </w:rPr>
            </w:pPr>
          </w:p>
        </w:tc>
        <w:tc>
          <w:tcPr>
            <w:tcW w:w="637" w:type="dxa"/>
          </w:tcPr>
          <w:p w14:paraId="40B782EB" w14:textId="77777777" w:rsidR="0075469F" w:rsidRPr="0075469F" w:rsidRDefault="0075469F" w:rsidP="003E5590">
            <w:pPr>
              <w:rPr>
                <w:rFonts w:asciiTheme="majorHAnsi" w:hAnsiTheme="majorHAnsi"/>
              </w:rPr>
            </w:pPr>
          </w:p>
        </w:tc>
        <w:tc>
          <w:tcPr>
            <w:tcW w:w="708" w:type="dxa"/>
          </w:tcPr>
          <w:p w14:paraId="5B2647D6" w14:textId="77777777" w:rsidR="0075469F" w:rsidRPr="0075469F" w:rsidRDefault="0075469F" w:rsidP="003E5590">
            <w:pPr>
              <w:rPr>
                <w:rFonts w:asciiTheme="majorHAnsi" w:hAnsiTheme="majorHAnsi"/>
              </w:rPr>
            </w:pPr>
          </w:p>
        </w:tc>
        <w:tc>
          <w:tcPr>
            <w:tcW w:w="4369" w:type="dxa"/>
          </w:tcPr>
          <w:p w14:paraId="669ECE1B" w14:textId="77777777" w:rsidR="0075469F" w:rsidRPr="0075469F" w:rsidRDefault="0075469F" w:rsidP="003E5590">
            <w:pPr>
              <w:rPr>
                <w:rFonts w:asciiTheme="majorHAnsi" w:hAnsiTheme="majorHAnsi"/>
              </w:rPr>
            </w:pPr>
          </w:p>
        </w:tc>
      </w:tr>
    </w:tbl>
    <w:p w14:paraId="79C6CA87" w14:textId="77777777" w:rsidR="0075469F" w:rsidRPr="0075469F" w:rsidRDefault="0075469F" w:rsidP="0075469F">
      <w:pPr>
        <w:rPr>
          <w:rFonts w:asciiTheme="majorHAnsi" w:hAnsiTheme="majorHAnsi"/>
        </w:rPr>
      </w:pPr>
    </w:p>
    <w:p w14:paraId="5A549441"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3.2.3.1.2 Attitudes</w:t>
      </w:r>
    </w:p>
    <w:p w14:paraId="79C85B26" w14:textId="77777777" w:rsidR="0075469F" w:rsidRPr="0075469F" w:rsidRDefault="0075469F" w:rsidP="0075469F">
      <w:pPr>
        <w:rPr>
          <w:rFonts w:asciiTheme="majorHAnsi" w:hAnsiTheme="majorHAnsi"/>
        </w:rPr>
      </w:pPr>
    </w:p>
    <w:tbl>
      <w:tblPr>
        <w:tblStyle w:val="TableGrid"/>
        <w:tblW w:w="10537" w:type="dxa"/>
        <w:jc w:val="center"/>
        <w:tblLook w:val="04A0" w:firstRow="1" w:lastRow="0" w:firstColumn="1" w:lastColumn="0" w:noHBand="0" w:noVBand="1"/>
      </w:tblPr>
      <w:tblGrid>
        <w:gridCol w:w="1662"/>
        <w:gridCol w:w="1948"/>
        <w:gridCol w:w="637"/>
        <w:gridCol w:w="637"/>
        <w:gridCol w:w="637"/>
        <w:gridCol w:w="5016"/>
      </w:tblGrid>
      <w:tr w:rsidR="0075469F" w:rsidRPr="0075469F" w14:paraId="619BA435" w14:textId="77777777" w:rsidTr="00CA678D">
        <w:trPr>
          <w:jc w:val="center"/>
        </w:trPr>
        <w:tc>
          <w:tcPr>
            <w:tcW w:w="1662" w:type="dxa"/>
            <w:shd w:val="clear" w:color="auto" w:fill="A8D08D" w:themeFill="accent6" w:themeFillTint="99"/>
          </w:tcPr>
          <w:p w14:paraId="165DC35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1948" w:type="dxa"/>
            <w:shd w:val="clear" w:color="auto" w:fill="A8D08D" w:themeFill="accent6" w:themeFillTint="99"/>
          </w:tcPr>
          <w:p w14:paraId="261B578B"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7" w:type="dxa"/>
            <w:shd w:val="clear" w:color="auto" w:fill="A8D08D" w:themeFill="accent6" w:themeFillTint="99"/>
          </w:tcPr>
          <w:p w14:paraId="01FA23C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shd w:val="clear" w:color="auto" w:fill="A8D08D" w:themeFill="accent6" w:themeFillTint="99"/>
          </w:tcPr>
          <w:p w14:paraId="743C1AB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shd w:val="clear" w:color="auto" w:fill="A8D08D" w:themeFill="accent6" w:themeFillTint="99"/>
          </w:tcPr>
          <w:p w14:paraId="40D9642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5016" w:type="dxa"/>
            <w:shd w:val="clear" w:color="auto" w:fill="A8D08D" w:themeFill="accent6" w:themeFillTint="99"/>
          </w:tcPr>
          <w:p w14:paraId="6EE4FBC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7FCB3CC2" w14:textId="77777777" w:rsidTr="003E5590">
        <w:trPr>
          <w:jc w:val="center"/>
        </w:trPr>
        <w:tc>
          <w:tcPr>
            <w:tcW w:w="1662" w:type="dxa"/>
          </w:tcPr>
          <w:p w14:paraId="2AF777F9"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Triadic model.</w:t>
            </w:r>
          </w:p>
        </w:tc>
        <w:tc>
          <w:tcPr>
            <w:tcW w:w="1948" w:type="dxa"/>
          </w:tcPr>
          <w:p w14:paraId="72C24274"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Components of an attitude.</w:t>
            </w:r>
          </w:p>
          <w:p w14:paraId="217C426C" w14:textId="77777777" w:rsidR="0075469F" w:rsidRPr="0075469F" w:rsidRDefault="0075469F" w:rsidP="003E5590">
            <w:pPr>
              <w:rPr>
                <w:rFonts w:asciiTheme="majorHAnsi" w:hAnsiTheme="majorHAnsi" w:cs="Times New Roman"/>
              </w:rPr>
            </w:pPr>
          </w:p>
          <w:p w14:paraId="370CDA77"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Formation of attitudes.</w:t>
            </w:r>
          </w:p>
          <w:p w14:paraId="0325C7AC" w14:textId="77777777" w:rsidR="0075469F" w:rsidRPr="0075469F" w:rsidRDefault="0075469F" w:rsidP="003E5590">
            <w:pPr>
              <w:rPr>
                <w:rFonts w:asciiTheme="majorHAnsi" w:hAnsiTheme="majorHAnsi" w:cs="Times New Roman"/>
              </w:rPr>
            </w:pPr>
          </w:p>
          <w:p w14:paraId="5B69CD0D" w14:textId="77777777" w:rsidR="0075469F" w:rsidRPr="0075469F" w:rsidRDefault="0075469F" w:rsidP="003E5590">
            <w:pPr>
              <w:rPr>
                <w:rFonts w:asciiTheme="majorHAnsi" w:hAnsiTheme="majorHAnsi" w:cs="Times New Roman"/>
              </w:rPr>
            </w:pPr>
            <w:r w:rsidRPr="0075469F">
              <w:rPr>
                <w:rFonts w:asciiTheme="majorHAnsi" w:hAnsiTheme="majorHAnsi" w:cs="Times New Roman"/>
              </w:rPr>
              <w:t>Changing attitudes through cognitive dissonance and persuasive communication.</w:t>
            </w:r>
          </w:p>
        </w:tc>
        <w:tc>
          <w:tcPr>
            <w:tcW w:w="637" w:type="dxa"/>
          </w:tcPr>
          <w:p w14:paraId="04EC5514" w14:textId="77777777" w:rsidR="0075469F" w:rsidRPr="0075469F" w:rsidRDefault="0075469F" w:rsidP="003E5590">
            <w:pPr>
              <w:rPr>
                <w:rFonts w:asciiTheme="majorHAnsi" w:hAnsiTheme="majorHAnsi"/>
              </w:rPr>
            </w:pPr>
          </w:p>
        </w:tc>
        <w:tc>
          <w:tcPr>
            <w:tcW w:w="637" w:type="dxa"/>
          </w:tcPr>
          <w:p w14:paraId="79889337" w14:textId="77777777" w:rsidR="0075469F" w:rsidRPr="0075469F" w:rsidRDefault="0075469F" w:rsidP="003E5590">
            <w:pPr>
              <w:rPr>
                <w:rFonts w:asciiTheme="majorHAnsi" w:hAnsiTheme="majorHAnsi"/>
              </w:rPr>
            </w:pPr>
          </w:p>
        </w:tc>
        <w:tc>
          <w:tcPr>
            <w:tcW w:w="637" w:type="dxa"/>
          </w:tcPr>
          <w:p w14:paraId="0784929B" w14:textId="77777777" w:rsidR="0075469F" w:rsidRPr="0075469F" w:rsidRDefault="0075469F" w:rsidP="003E5590">
            <w:pPr>
              <w:rPr>
                <w:rFonts w:asciiTheme="majorHAnsi" w:hAnsiTheme="majorHAnsi"/>
              </w:rPr>
            </w:pPr>
          </w:p>
        </w:tc>
        <w:tc>
          <w:tcPr>
            <w:tcW w:w="5016" w:type="dxa"/>
          </w:tcPr>
          <w:p w14:paraId="03F8EDE6" w14:textId="77777777" w:rsidR="0075469F" w:rsidRPr="0075469F" w:rsidRDefault="0075469F" w:rsidP="003E5590">
            <w:pPr>
              <w:rPr>
                <w:rFonts w:asciiTheme="majorHAnsi" w:hAnsiTheme="majorHAnsi"/>
              </w:rPr>
            </w:pPr>
          </w:p>
        </w:tc>
      </w:tr>
    </w:tbl>
    <w:p w14:paraId="32E6E520" w14:textId="77777777" w:rsidR="0075469F" w:rsidRPr="0075469F" w:rsidRDefault="0075469F" w:rsidP="0075469F">
      <w:pPr>
        <w:rPr>
          <w:rFonts w:asciiTheme="majorHAnsi" w:hAnsiTheme="majorHAnsi"/>
        </w:rPr>
      </w:pPr>
    </w:p>
    <w:p w14:paraId="5EF0BFD6" w14:textId="77777777" w:rsidR="00AE66F8" w:rsidRDefault="00AE66F8" w:rsidP="0075469F">
      <w:pPr>
        <w:rPr>
          <w:rFonts w:asciiTheme="majorHAnsi" w:hAnsiTheme="majorHAnsi" w:cs="Times New Roman"/>
          <w:b/>
          <w:sz w:val="36"/>
          <w:szCs w:val="36"/>
        </w:rPr>
      </w:pPr>
    </w:p>
    <w:p w14:paraId="54FC4BF5" w14:textId="77777777" w:rsidR="00AE66F8" w:rsidRDefault="00AE66F8" w:rsidP="0075469F">
      <w:pPr>
        <w:rPr>
          <w:rFonts w:asciiTheme="majorHAnsi" w:hAnsiTheme="majorHAnsi" w:cs="Times New Roman"/>
          <w:b/>
          <w:sz w:val="36"/>
          <w:szCs w:val="36"/>
        </w:rPr>
      </w:pPr>
    </w:p>
    <w:p w14:paraId="6DFAE053" w14:textId="77777777" w:rsidR="0075469F" w:rsidRPr="0060194E" w:rsidRDefault="0060194E" w:rsidP="0060194E">
      <w:pPr>
        <w:rPr>
          <w:rFonts w:asciiTheme="majorHAnsi" w:hAnsiTheme="majorHAnsi" w:cs="Times New Roman"/>
          <w:b/>
          <w:sz w:val="36"/>
          <w:szCs w:val="36"/>
        </w:rPr>
      </w:pPr>
      <w:r>
        <w:rPr>
          <w:rFonts w:asciiTheme="majorHAnsi" w:hAnsiTheme="majorHAnsi" w:cs="Times New Roman"/>
          <w:b/>
          <w:sz w:val="36"/>
          <w:szCs w:val="36"/>
        </w:rPr>
        <w:lastRenderedPageBreak/>
        <w:t>3.2.3.1.3 Arousal</w:t>
      </w:r>
    </w:p>
    <w:tbl>
      <w:tblPr>
        <w:tblStyle w:val="TableGrid"/>
        <w:tblW w:w="10467" w:type="dxa"/>
        <w:tblInd w:w="-5" w:type="dxa"/>
        <w:tblLook w:val="04A0" w:firstRow="1" w:lastRow="0" w:firstColumn="1" w:lastColumn="0" w:noHBand="0" w:noVBand="1"/>
      </w:tblPr>
      <w:tblGrid>
        <w:gridCol w:w="1940"/>
        <w:gridCol w:w="2176"/>
        <w:gridCol w:w="637"/>
        <w:gridCol w:w="637"/>
        <w:gridCol w:w="708"/>
        <w:gridCol w:w="4369"/>
      </w:tblGrid>
      <w:tr w:rsidR="0075469F" w:rsidRPr="0075469F" w14:paraId="5BEC0305" w14:textId="77777777" w:rsidTr="00CA678D">
        <w:tc>
          <w:tcPr>
            <w:tcW w:w="1940" w:type="dxa"/>
            <w:shd w:val="clear" w:color="auto" w:fill="A8D08D" w:themeFill="accent6" w:themeFillTint="99"/>
          </w:tcPr>
          <w:p w14:paraId="4C7CC6B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176" w:type="dxa"/>
            <w:shd w:val="clear" w:color="auto" w:fill="A8D08D" w:themeFill="accent6" w:themeFillTint="99"/>
          </w:tcPr>
          <w:p w14:paraId="69DF359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7" w:type="dxa"/>
            <w:shd w:val="clear" w:color="auto" w:fill="A8D08D" w:themeFill="accent6" w:themeFillTint="99"/>
          </w:tcPr>
          <w:p w14:paraId="3316B72C"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shd w:val="clear" w:color="auto" w:fill="A8D08D" w:themeFill="accent6" w:themeFillTint="99"/>
          </w:tcPr>
          <w:p w14:paraId="097DCF01"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8" w:type="dxa"/>
            <w:shd w:val="clear" w:color="auto" w:fill="A8D08D" w:themeFill="accent6" w:themeFillTint="99"/>
          </w:tcPr>
          <w:p w14:paraId="3A7B1FCC"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369" w:type="dxa"/>
            <w:shd w:val="clear" w:color="auto" w:fill="A8D08D" w:themeFill="accent6" w:themeFillTint="99"/>
          </w:tcPr>
          <w:p w14:paraId="207FA50F"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498C35CE" w14:textId="77777777" w:rsidTr="003E5590">
        <w:tc>
          <w:tcPr>
            <w:tcW w:w="1940" w:type="dxa"/>
          </w:tcPr>
          <w:p w14:paraId="083CB71A" w14:textId="77777777" w:rsidR="0075469F" w:rsidRPr="0075469F" w:rsidRDefault="0075469F" w:rsidP="0075469F">
            <w:pPr>
              <w:rPr>
                <w:rFonts w:asciiTheme="majorHAnsi" w:hAnsiTheme="majorHAnsi" w:cs="Arial"/>
              </w:rPr>
            </w:pPr>
            <w:r w:rsidRPr="0075469F">
              <w:rPr>
                <w:rFonts w:asciiTheme="majorHAnsi" w:hAnsiTheme="majorHAnsi" w:cs="Arial"/>
              </w:rPr>
              <w:t>Theories of arousal</w:t>
            </w:r>
          </w:p>
        </w:tc>
        <w:tc>
          <w:tcPr>
            <w:tcW w:w="2176" w:type="dxa"/>
          </w:tcPr>
          <w:p w14:paraId="1C492395" w14:textId="77777777" w:rsidR="0075469F" w:rsidRPr="0075469F" w:rsidRDefault="0075469F" w:rsidP="0075469F">
            <w:pPr>
              <w:rPr>
                <w:rFonts w:asciiTheme="majorHAnsi" w:hAnsiTheme="majorHAnsi" w:cs="Arial"/>
              </w:rPr>
            </w:pPr>
            <w:r w:rsidRPr="0075469F">
              <w:rPr>
                <w:rFonts w:asciiTheme="majorHAnsi" w:hAnsiTheme="majorHAnsi" w:cs="Arial"/>
              </w:rPr>
              <w:t>Drive theory, inverted U theory, catastrophe theory and zone of optimal functioning theory</w:t>
            </w:r>
          </w:p>
        </w:tc>
        <w:tc>
          <w:tcPr>
            <w:tcW w:w="637" w:type="dxa"/>
          </w:tcPr>
          <w:p w14:paraId="3CE6DB61" w14:textId="77777777" w:rsidR="0075469F" w:rsidRPr="0075469F" w:rsidRDefault="0075469F" w:rsidP="0075469F">
            <w:pPr>
              <w:rPr>
                <w:rFonts w:asciiTheme="majorHAnsi" w:hAnsiTheme="majorHAnsi"/>
              </w:rPr>
            </w:pPr>
          </w:p>
        </w:tc>
        <w:tc>
          <w:tcPr>
            <w:tcW w:w="637" w:type="dxa"/>
          </w:tcPr>
          <w:p w14:paraId="7F7AE051" w14:textId="77777777" w:rsidR="0075469F" w:rsidRPr="0075469F" w:rsidRDefault="0075469F" w:rsidP="0075469F">
            <w:pPr>
              <w:rPr>
                <w:rFonts w:asciiTheme="majorHAnsi" w:hAnsiTheme="majorHAnsi"/>
              </w:rPr>
            </w:pPr>
          </w:p>
        </w:tc>
        <w:tc>
          <w:tcPr>
            <w:tcW w:w="708" w:type="dxa"/>
          </w:tcPr>
          <w:p w14:paraId="27FC7997" w14:textId="77777777" w:rsidR="0075469F" w:rsidRPr="0075469F" w:rsidRDefault="0075469F" w:rsidP="0075469F">
            <w:pPr>
              <w:rPr>
                <w:rFonts w:asciiTheme="majorHAnsi" w:hAnsiTheme="majorHAnsi"/>
              </w:rPr>
            </w:pPr>
          </w:p>
        </w:tc>
        <w:tc>
          <w:tcPr>
            <w:tcW w:w="4369" w:type="dxa"/>
          </w:tcPr>
          <w:p w14:paraId="1BD15A91" w14:textId="77777777" w:rsidR="0075469F" w:rsidRPr="0075469F" w:rsidRDefault="0075469F" w:rsidP="0075469F">
            <w:pPr>
              <w:rPr>
                <w:rFonts w:asciiTheme="majorHAnsi" w:hAnsiTheme="majorHAnsi"/>
              </w:rPr>
            </w:pPr>
          </w:p>
        </w:tc>
      </w:tr>
      <w:tr w:rsidR="0075469F" w:rsidRPr="0075469F" w14:paraId="2F8D1062" w14:textId="77777777" w:rsidTr="003E5590">
        <w:tc>
          <w:tcPr>
            <w:tcW w:w="1940" w:type="dxa"/>
          </w:tcPr>
          <w:p w14:paraId="22F90477" w14:textId="77777777" w:rsidR="0075469F" w:rsidRPr="0075469F" w:rsidRDefault="0075469F" w:rsidP="0075469F">
            <w:pPr>
              <w:rPr>
                <w:rFonts w:asciiTheme="majorHAnsi" w:hAnsiTheme="majorHAnsi" w:cs="Arial"/>
              </w:rPr>
            </w:pPr>
            <w:r w:rsidRPr="0075469F">
              <w:rPr>
                <w:rFonts w:asciiTheme="majorHAnsi" w:hAnsiTheme="majorHAnsi" w:cs="Arial"/>
              </w:rPr>
              <w:t>Practical applications of theories of arousal and their impact on performance</w:t>
            </w:r>
          </w:p>
        </w:tc>
        <w:tc>
          <w:tcPr>
            <w:tcW w:w="2176" w:type="dxa"/>
          </w:tcPr>
          <w:p w14:paraId="462D20E6" w14:textId="77777777" w:rsidR="0075469F" w:rsidRPr="0075469F" w:rsidRDefault="0075469F" w:rsidP="0075469F">
            <w:pPr>
              <w:rPr>
                <w:rFonts w:asciiTheme="majorHAnsi" w:hAnsiTheme="majorHAnsi" w:cs="Arial"/>
              </w:rPr>
            </w:pPr>
          </w:p>
        </w:tc>
        <w:tc>
          <w:tcPr>
            <w:tcW w:w="637" w:type="dxa"/>
          </w:tcPr>
          <w:p w14:paraId="4C53DEF6" w14:textId="77777777" w:rsidR="0075469F" w:rsidRPr="0075469F" w:rsidRDefault="0075469F" w:rsidP="0075469F">
            <w:pPr>
              <w:rPr>
                <w:rFonts w:asciiTheme="majorHAnsi" w:hAnsiTheme="majorHAnsi"/>
              </w:rPr>
            </w:pPr>
          </w:p>
        </w:tc>
        <w:tc>
          <w:tcPr>
            <w:tcW w:w="637" w:type="dxa"/>
          </w:tcPr>
          <w:p w14:paraId="489D612D" w14:textId="77777777" w:rsidR="0075469F" w:rsidRPr="0075469F" w:rsidRDefault="0075469F" w:rsidP="0075469F">
            <w:pPr>
              <w:rPr>
                <w:rFonts w:asciiTheme="majorHAnsi" w:hAnsiTheme="majorHAnsi"/>
              </w:rPr>
            </w:pPr>
          </w:p>
        </w:tc>
        <w:tc>
          <w:tcPr>
            <w:tcW w:w="708" w:type="dxa"/>
          </w:tcPr>
          <w:p w14:paraId="58A5E512" w14:textId="77777777" w:rsidR="0075469F" w:rsidRPr="0075469F" w:rsidRDefault="0075469F" w:rsidP="0075469F">
            <w:pPr>
              <w:rPr>
                <w:rFonts w:asciiTheme="majorHAnsi" w:hAnsiTheme="majorHAnsi"/>
              </w:rPr>
            </w:pPr>
          </w:p>
        </w:tc>
        <w:tc>
          <w:tcPr>
            <w:tcW w:w="4369" w:type="dxa"/>
          </w:tcPr>
          <w:p w14:paraId="6F51C8B1" w14:textId="77777777" w:rsidR="0075469F" w:rsidRPr="0075469F" w:rsidRDefault="0075469F" w:rsidP="0075469F">
            <w:pPr>
              <w:rPr>
                <w:rFonts w:asciiTheme="majorHAnsi" w:hAnsiTheme="majorHAnsi"/>
              </w:rPr>
            </w:pPr>
          </w:p>
        </w:tc>
      </w:tr>
      <w:tr w:rsidR="0075469F" w:rsidRPr="0075469F" w14:paraId="5B225242" w14:textId="77777777" w:rsidTr="003E5590">
        <w:tc>
          <w:tcPr>
            <w:tcW w:w="1940" w:type="dxa"/>
          </w:tcPr>
          <w:p w14:paraId="51BA5099" w14:textId="77777777" w:rsidR="0075469F" w:rsidRPr="0075469F" w:rsidRDefault="0075469F" w:rsidP="0075469F">
            <w:pPr>
              <w:rPr>
                <w:rFonts w:asciiTheme="majorHAnsi" w:hAnsiTheme="majorHAnsi" w:cs="Arial"/>
              </w:rPr>
            </w:pPr>
            <w:r w:rsidRPr="0075469F">
              <w:rPr>
                <w:rFonts w:asciiTheme="majorHAnsi" w:hAnsiTheme="majorHAnsi" w:cs="Arial"/>
              </w:rPr>
              <w:t>Characteristics of peak flow experience</w:t>
            </w:r>
          </w:p>
        </w:tc>
        <w:tc>
          <w:tcPr>
            <w:tcW w:w="2176" w:type="dxa"/>
          </w:tcPr>
          <w:p w14:paraId="73B2E4FB" w14:textId="77777777" w:rsidR="0075469F" w:rsidRPr="0075469F" w:rsidRDefault="0075469F" w:rsidP="0075469F">
            <w:pPr>
              <w:rPr>
                <w:rFonts w:asciiTheme="majorHAnsi" w:hAnsiTheme="majorHAnsi" w:cs="Arial"/>
              </w:rPr>
            </w:pPr>
          </w:p>
        </w:tc>
        <w:tc>
          <w:tcPr>
            <w:tcW w:w="637" w:type="dxa"/>
          </w:tcPr>
          <w:p w14:paraId="31076480" w14:textId="77777777" w:rsidR="0075469F" w:rsidRPr="0075469F" w:rsidRDefault="0075469F" w:rsidP="0075469F">
            <w:pPr>
              <w:rPr>
                <w:rFonts w:asciiTheme="majorHAnsi" w:hAnsiTheme="majorHAnsi"/>
              </w:rPr>
            </w:pPr>
          </w:p>
        </w:tc>
        <w:tc>
          <w:tcPr>
            <w:tcW w:w="637" w:type="dxa"/>
          </w:tcPr>
          <w:p w14:paraId="03A74AF6" w14:textId="77777777" w:rsidR="0075469F" w:rsidRPr="0075469F" w:rsidRDefault="0075469F" w:rsidP="0075469F">
            <w:pPr>
              <w:rPr>
                <w:rFonts w:asciiTheme="majorHAnsi" w:hAnsiTheme="majorHAnsi"/>
              </w:rPr>
            </w:pPr>
          </w:p>
        </w:tc>
        <w:tc>
          <w:tcPr>
            <w:tcW w:w="708" w:type="dxa"/>
          </w:tcPr>
          <w:p w14:paraId="43F36548" w14:textId="77777777" w:rsidR="0075469F" w:rsidRPr="0075469F" w:rsidRDefault="0075469F" w:rsidP="0075469F">
            <w:pPr>
              <w:rPr>
                <w:rFonts w:asciiTheme="majorHAnsi" w:hAnsiTheme="majorHAnsi"/>
              </w:rPr>
            </w:pPr>
          </w:p>
        </w:tc>
        <w:tc>
          <w:tcPr>
            <w:tcW w:w="4369" w:type="dxa"/>
          </w:tcPr>
          <w:p w14:paraId="6B81518C" w14:textId="77777777" w:rsidR="0075469F" w:rsidRPr="0075469F" w:rsidRDefault="0075469F" w:rsidP="0075469F">
            <w:pPr>
              <w:rPr>
                <w:rFonts w:asciiTheme="majorHAnsi" w:hAnsiTheme="majorHAnsi"/>
              </w:rPr>
            </w:pPr>
          </w:p>
        </w:tc>
      </w:tr>
    </w:tbl>
    <w:p w14:paraId="4EBA851E" w14:textId="77777777" w:rsidR="0075469F" w:rsidRPr="0075469F" w:rsidRDefault="0075469F" w:rsidP="0075469F">
      <w:pPr>
        <w:jc w:val="center"/>
        <w:rPr>
          <w:rFonts w:asciiTheme="majorHAnsi" w:hAnsiTheme="majorHAnsi"/>
        </w:rPr>
      </w:pPr>
    </w:p>
    <w:p w14:paraId="6491B340"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3.2.3.1.4 Anxiety</w:t>
      </w:r>
    </w:p>
    <w:tbl>
      <w:tblPr>
        <w:tblStyle w:val="TableGrid"/>
        <w:tblW w:w="10657" w:type="dxa"/>
        <w:tblInd w:w="-5" w:type="dxa"/>
        <w:tblLook w:val="04A0" w:firstRow="1" w:lastRow="0" w:firstColumn="1" w:lastColumn="0" w:noHBand="0" w:noVBand="1"/>
      </w:tblPr>
      <w:tblGrid>
        <w:gridCol w:w="1790"/>
        <w:gridCol w:w="2418"/>
        <w:gridCol w:w="637"/>
        <w:gridCol w:w="637"/>
        <w:gridCol w:w="682"/>
        <w:gridCol w:w="4493"/>
      </w:tblGrid>
      <w:tr w:rsidR="0075469F" w:rsidRPr="0075469F" w14:paraId="4A1AE9CC" w14:textId="77777777" w:rsidTr="00CA678D">
        <w:tc>
          <w:tcPr>
            <w:tcW w:w="1790" w:type="dxa"/>
            <w:shd w:val="clear" w:color="auto" w:fill="A8D08D" w:themeFill="accent6" w:themeFillTint="99"/>
          </w:tcPr>
          <w:p w14:paraId="449698E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418" w:type="dxa"/>
            <w:shd w:val="clear" w:color="auto" w:fill="A8D08D" w:themeFill="accent6" w:themeFillTint="99"/>
          </w:tcPr>
          <w:p w14:paraId="6074E362"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7" w:type="dxa"/>
            <w:shd w:val="clear" w:color="auto" w:fill="A8D08D" w:themeFill="accent6" w:themeFillTint="99"/>
          </w:tcPr>
          <w:p w14:paraId="7F43FE0A"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7" w:type="dxa"/>
            <w:shd w:val="clear" w:color="auto" w:fill="A8D08D" w:themeFill="accent6" w:themeFillTint="99"/>
          </w:tcPr>
          <w:p w14:paraId="6E75C4DC"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82" w:type="dxa"/>
            <w:shd w:val="clear" w:color="auto" w:fill="A8D08D" w:themeFill="accent6" w:themeFillTint="99"/>
          </w:tcPr>
          <w:p w14:paraId="370E163F"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493" w:type="dxa"/>
            <w:shd w:val="clear" w:color="auto" w:fill="A8D08D" w:themeFill="accent6" w:themeFillTint="99"/>
          </w:tcPr>
          <w:p w14:paraId="32783F23"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49448B47" w14:textId="77777777" w:rsidTr="0075469F">
        <w:tc>
          <w:tcPr>
            <w:tcW w:w="1790" w:type="dxa"/>
          </w:tcPr>
          <w:p w14:paraId="058806E9" w14:textId="77777777" w:rsidR="0075469F" w:rsidRPr="0075469F" w:rsidRDefault="0075469F" w:rsidP="003E5590">
            <w:pPr>
              <w:rPr>
                <w:rFonts w:asciiTheme="majorHAnsi" w:hAnsiTheme="majorHAnsi" w:cs="Arial"/>
              </w:rPr>
            </w:pPr>
            <w:r w:rsidRPr="0075469F">
              <w:rPr>
                <w:rFonts w:asciiTheme="majorHAnsi" w:hAnsiTheme="majorHAnsi" w:cs="Arial"/>
              </w:rPr>
              <w:t>Types of Anxiety</w:t>
            </w:r>
          </w:p>
        </w:tc>
        <w:tc>
          <w:tcPr>
            <w:tcW w:w="2418" w:type="dxa"/>
          </w:tcPr>
          <w:p w14:paraId="4E7DDD47" w14:textId="77777777" w:rsidR="0075469F" w:rsidRPr="0075469F" w:rsidRDefault="0075469F" w:rsidP="003E5590">
            <w:pPr>
              <w:rPr>
                <w:rFonts w:asciiTheme="majorHAnsi" w:hAnsiTheme="majorHAnsi" w:cs="Arial"/>
              </w:rPr>
            </w:pPr>
            <w:r w:rsidRPr="0075469F">
              <w:rPr>
                <w:rFonts w:asciiTheme="majorHAnsi" w:hAnsiTheme="majorHAnsi" w:cs="Arial"/>
              </w:rPr>
              <w:t>Somatic, cognitive, competitive trait and competitive state</w:t>
            </w:r>
          </w:p>
        </w:tc>
        <w:tc>
          <w:tcPr>
            <w:tcW w:w="637" w:type="dxa"/>
          </w:tcPr>
          <w:p w14:paraId="4D9ED551" w14:textId="77777777" w:rsidR="0075469F" w:rsidRPr="0075469F" w:rsidRDefault="0075469F" w:rsidP="003E5590">
            <w:pPr>
              <w:rPr>
                <w:rFonts w:asciiTheme="majorHAnsi" w:hAnsiTheme="majorHAnsi"/>
              </w:rPr>
            </w:pPr>
          </w:p>
        </w:tc>
        <w:tc>
          <w:tcPr>
            <w:tcW w:w="637" w:type="dxa"/>
          </w:tcPr>
          <w:p w14:paraId="616A6D2C" w14:textId="77777777" w:rsidR="0075469F" w:rsidRPr="0075469F" w:rsidRDefault="0075469F" w:rsidP="003E5590">
            <w:pPr>
              <w:rPr>
                <w:rFonts w:asciiTheme="majorHAnsi" w:hAnsiTheme="majorHAnsi"/>
              </w:rPr>
            </w:pPr>
          </w:p>
        </w:tc>
        <w:tc>
          <w:tcPr>
            <w:tcW w:w="682" w:type="dxa"/>
          </w:tcPr>
          <w:p w14:paraId="4AEB2EA4" w14:textId="77777777" w:rsidR="0075469F" w:rsidRPr="0075469F" w:rsidRDefault="0075469F" w:rsidP="003E5590">
            <w:pPr>
              <w:rPr>
                <w:rFonts w:asciiTheme="majorHAnsi" w:hAnsiTheme="majorHAnsi"/>
              </w:rPr>
            </w:pPr>
          </w:p>
        </w:tc>
        <w:tc>
          <w:tcPr>
            <w:tcW w:w="4493" w:type="dxa"/>
          </w:tcPr>
          <w:p w14:paraId="3B691482" w14:textId="77777777" w:rsidR="0075469F" w:rsidRPr="0075469F" w:rsidRDefault="0075469F" w:rsidP="003E5590">
            <w:pPr>
              <w:rPr>
                <w:rFonts w:asciiTheme="majorHAnsi" w:hAnsiTheme="majorHAnsi"/>
              </w:rPr>
            </w:pPr>
          </w:p>
        </w:tc>
      </w:tr>
      <w:tr w:rsidR="0075469F" w:rsidRPr="0075469F" w14:paraId="444F1AD7" w14:textId="77777777" w:rsidTr="0075469F">
        <w:tc>
          <w:tcPr>
            <w:tcW w:w="1790" w:type="dxa"/>
          </w:tcPr>
          <w:p w14:paraId="65A00AA4" w14:textId="77777777" w:rsidR="0075469F" w:rsidRPr="0075469F" w:rsidRDefault="0075469F" w:rsidP="003E5590">
            <w:pPr>
              <w:rPr>
                <w:rFonts w:asciiTheme="majorHAnsi" w:hAnsiTheme="majorHAnsi" w:cs="Arial"/>
              </w:rPr>
            </w:pPr>
            <w:r w:rsidRPr="0075469F">
              <w:rPr>
                <w:rFonts w:asciiTheme="majorHAnsi" w:hAnsiTheme="majorHAnsi" w:cs="Arial"/>
              </w:rPr>
              <w:t>Advantages and disadvantages of using observations, questionnaires and physiological measures to measure anxiety</w:t>
            </w:r>
          </w:p>
        </w:tc>
        <w:tc>
          <w:tcPr>
            <w:tcW w:w="2418" w:type="dxa"/>
          </w:tcPr>
          <w:p w14:paraId="47C52C57" w14:textId="77777777" w:rsidR="0075469F" w:rsidRPr="0075469F" w:rsidRDefault="0075469F" w:rsidP="003E5590">
            <w:pPr>
              <w:rPr>
                <w:rFonts w:asciiTheme="majorHAnsi" w:hAnsiTheme="majorHAnsi" w:cs="Arial"/>
              </w:rPr>
            </w:pPr>
          </w:p>
        </w:tc>
        <w:tc>
          <w:tcPr>
            <w:tcW w:w="637" w:type="dxa"/>
          </w:tcPr>
          <w:p w14:paraId="7242DB9F" w14:textId="77777777" w:rsidR="0075469F" w:rsidRPr="0075469F" w:rsidRDefault="0075469F" w:rsidP="003E5590">
            <w:pPr>
              <w:rPr>
                <w:rFonts w:asciiTheme="majorHAnsi" w:hAnsiTheme="majorHAnsi"/>
              </w:rPr>
            </w:pPr>
          </w:p>
        </w:tc>
        <w:tc>
          <w:tcPr>
            <w:tcW w:w="637" w:type="dxa"/>
          </w:tcPr>
          <w:p w14:paraId="09F050AF" w14:textId="77777777" w:rsidR="0075469F" w:rsidRPr="0075469F" w:rsidRDefault="0075469F" w:rsidP="003E5590">
            <w:pPr>
              <w:rPr>
                <w:rFonts w:asciiTheme="majorHAnsi" w:hAnsiTheme="majorHAnsi"/>
              </w:rPr>
            </w:pPr>
          </w:p>
        </w:tc>
        <w:tc>
          <w:tcPr>
            <w:tcW w:w="682" w:type="dxa"/>
          </w:tcPr>
          <w:p w14:paraId="63540F08" w14:textId="77777777" w:rsidR="0075469F" w:rsidRPr="0075469F" w:rsidRDefault="0075469F" w:rsidP="003E5590">
            <w:pPr>
              <w:rPr>
                <w:rFonts w:asciiTheme="majorHAnsi" w:hAnsiTheme="majorHAnsi"/>
              </w:rPr>
            </w:pPr>
          </w:p>
        </w:tc>
        <w:tc>
          <w:tcPr>
            <w:tcW w:w="4493" w:type="dxa"/>
          </w:tcPr>
          <w:p w14:paraId="2AD18E5C" w14:textId="77777777" w:rsidR="0075469F" w:rsidRPr="0075469F" w:rsidRDefault="0075469F" w:rsidP="003E5590">
            <w:pPr>
              <w:rPr>
                <w:rFonts w:asciiTheme="majorHAnsi" w:hAnsiTheme="majorHAnsi"/>
              </w:rPr>
            </w:pPr>
          </w:p>
        </w:tc>
      </w:tr>
    </w:tbl>
    <w:p w14:paraId="29C58585" w14:textId="77777777" w:rsidR="0075469F" w:rsidRPr="0075469F" w:rsidRDefault="0075469F" w:rsidP="0075469F">
      <w:pPr>
        <w:rPr>
          <w:rFonts w:asciiTheme="majorHAnsi" w:hAnsiTheme="majorHAnsi"/>
        </w:rPr>
      </w:pPr>
    </w:p>
    <w:p w14:paraId="19A009DF"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3.2.3.1.5 Aggression</w:t>
      </w:r>
    </w:p>
    <w:tbl>
      <w:tblPr>
        <w:tblStyle w:val="TableGrid"/>
        <w:tblW w:w="10632" w:type="dxa"/>
        <w:tblInd w:w="-5" w:type="dxa"/>
        <w:tblLook w:val="04A0" w:firstRow="1" w:lastRow="0" w:firstColumn="1" w:lastColumn="0" w:noHBand="0" w:noVBand="1"/>
      </w:tblPr>
      <w:tblGrid>
        <w:gridCol w:w="2242"/>
        <w:gridCol w:w="2250"/>
        <w:gridCol w:w="636"/>
        <w:gridCol w:w="636"/>
        <w:gridCol w:w="706"/>
        <w:gridCol w:w="4162"/>
      </w:tblGrid>
      <w:tr w:rsidR="0075469F" w:rsidRPr="0075469F" w14:paraId="0757C961" w14:textId="77777777" w:rsidTr="00CA678D">
        <w:tc>
          <w:tcPr>
            <w:tcW w:w="2242" w:type="dxa"/>
            <w:shd w:val="clear" w:color="auto" w:fill="A8D08D" w:themeFill="accent6" w:themeFillTint="99"/>
          </w:tcPr>
          <w:p w14:paraId="2BA77F96"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50" w:type="dxa"/>
            <w:shd w:val="clear" w:color="auto" w:fill="A8D08D" w:themeFill="accent6" w:themeFillTint="99"/>
          </w:tcPr>
          <w:p w14:paraId="53D6739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651D100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26FC511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38BF4E1F"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62" w:type="dxa"/>
            <w:shd w:val="clear" w:color="auto" w:fill="A8D08D" w:themeFill="accent6" w:themeFillTint="99"/>
          </w:tcPr>
          <w:p w14:paraId="1E24DDA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0C6B1A32" w14:textId="77777777" w:rsidTr="0075469F">
        <w:tc>
          <w:tcPr>
            <w:tcW w:w="2242" w:type="dxa"/>
          </w:tcPr>
          <w:p w14:paraId="4DD537D3" w14:textId="77777777" w:rsidR="0075469F" w:rsidRPr="0075469F" w:rsidRDefault="0075469F" w:rsidP="003E5590">
            <w:pPr>
              <w:rPr>
                <w:rFonts w:asciiTheme="majorHAnsi" w:hAnsiTheme="majorHAnsi" w:cs="Arial"/>
              </w:rPr>
            </w:pPr>
            <w:r w:rsidRPr="0075469F">
              <w:rPr>
                <w:rFonts w:asciiTheme="majorHAnsi" w:hAnsiTheme="majorHAnsi" w:cs="Arial"/>
              </w:rPr>
              <w:t>Difference between aggression and assertive behaviour</w:t>
            </w:r>
          </w:p>
        </w:tc>
        <w:tc>
          <w:tcPr>
            <w:tcW w:w="2250" w:type="dxa"/>
          </w:tcPr>
          <w:p w14:paraId="07CB6C3A" w14:textId="77777777" w:rsidR="0075469F" w:rsidRPr="0075469F" w:rsidRDefault="0075469F" w:rsidP="003E5590">
            <w:pPr>
              <w:rPr>
                <w:rFonts w:asciiTheme="majorHAnsi" w:hAnsiTheme="majorHAnsi" w:cs="Arial"/>
              </w:rPr>
            </w:pPr>
          </w:p>
        </w:tc>
        <w:tc>
          <w:tcPr>
            <w:tcW w:w="636" w:type="dxa"/>
          </w:tcPr>
          <w:p w14:paraId="2203A6FE" w14:textId="77777777" w:rsidR="0075469F" w:rsidRPr="0075469F" w:rsidRDefault="0075469F" w:rsidP="003E5590">
            <w:pPr>
              <w:rPr>
                <w:rFonts w:asciiTheme="majorHAnsi" w:hAnsiTheme="majorHAnsi"/>
              </w:rPr>
            </w:pPr>
          </w:p>
        </w:tc>
        <w:tc>
          <w:tcPr>
            <w:tcW w:w="636" w:type="dxa"/>
          </w:tcPr>
          <w:p w14:paraId="012A216A" w14:textId="77777777" w:rsidR="0075469F" w:rsidRPr="0075469F" w:rsidRDefault="0075469F" w:rsidP="003E5590">
            <w:pPr>
              <w:rPr>
                <w:rFonts w:asciiTheme="majorHAnsi" w:hAnsiTheme="majorHAnsi"/>
              </w:rPr>
            </w:pPr>
          </w:p>
        </w:tc>
        <w:tc>
          <w:tcPr>
            <w:tcW w:w="706" w:type="dxa"/>
          </w:tcPr>
          <w:p w14:paraId="48508964" w14:textId="77777777" w:rsidR="0075469F" w:rsidRPr="0075469F" w:rsidRDefault="0075469F" w:rsidP="003E5590">
            <w:pPr>
              <w:rPr>
                <w:rFonts w:asciiTheme="majorHAnsi" w:hAnsiTheme="majorHAnsi"/>
              </w:rPr>
            </w:pPr>
          </w:p>
        </w:tc>
        <w:tc>
          <w:tcPr>
            <w:tcW w:w="4162" w:type="dxa"/>
          </w:tcPr>
          <w:p w14:paraId="54B3AFC6" w14:textId="77777777" w:rsidR="0075469F" w:rsidRPr="0075469F" w:rsidRDefault="0075469F" w:rsidP="003E5590">
            <w:pPr>
              <w:rPr>
                <w:rFonts w:asciiTheme="majorHAnsi" w:hAnsiTheme="majorHAnsi"/>
              </w:rPr>
            </w:pPr>
          </w:p>
        </w:tc>
      </w:tr>
      <w:tr w:rsidR="0075469F" w:rsidRPr="0075469F" w14:paraId="6D07D61A" w14:textId="77777777" w:rsidTr="0075469F">
        <w:tc>
          <w:tcPr>
            <w:tcW w:w="2242" w:type="dxa"/>
          </w:tcPr>
          <w:p w14:paraId="03D8ACC9" w14:textId="77777777" w:rsidR="0075469F" w:rsidRPr="0075469F" w:rsidRDefault="0075469F" w:rsidP="003E5590">
            <w:pPr>
              <w:rPr>
                <w:rFonts w:asciiTheme="majorHAnsi" w:hAnsiTheme="majorHAnsi" w:cs="Arial"/>
              </w:rPr>
            </w:pPr>
            <w:r w:rsidRPr="0075469F">
              <w:rPr>
                <w:rFonts w:asciiTheme="majorHAnsi" w:hAnsiTheme="majorHAnsi" w:cs="Arial"/>
              </w:rPr>
              <w:t>Theories of aggression</w:t>
            </w:r>
          </w:p>
        </w:tc>
        <w:tc>
          <w:tcPr>
            <w:tcW w:w="2250" w:type="dxa"/>
          </w:tcPr>
          <w:p w14:paraId="2A694C79" w14:textId="77777777" w:rsidR="0075469F" w:rsidRPr="0075469F" w:rsidRDefault="0075469F" w:rsidP="003E5590">
            <w:pPr>
              <w:rPr>
                <w:rFonts w:asciiTheme="majorHAnsi" w:hAnsiTheme="majorHAnsi" w:cs="Arial"/>
              </w:rPr>
            </w:pPr>
            <w:r w:rsidRPr="0075469F">
              <w:rPr>
                <w:rFonts w:asciiTheme="majorHAnsi" w:hAnsiTheme="majorHAnsi" w:cs="Arial"/>
              </w:rPr>
              <w:t>Instinct theory, frustration-aggression hypothesis, social learning theory and aggressive cue theory</w:t>
            </w:r>
          </w:p>
        </w:tc>
        <w:tc>
          <w:tcPr>
            <w:tcW w:w="636" w:type="dxa"/>
          </w:tcPr>
          <w:p w14:paraId="24A7934D" w14:textId="77777777" w:rsidR="0075469F" w:rsidRPr="0075469F" w:rsidRDefault="0075469F" w:rsidP="003E5590">
            <w:pPr>
              <w:rPr>
                <w:rFonts w:asciiTheme="majorHAnsi" w:hAnsiTheme="majorHAnsi"/>
              </w:rPr>
            </w:pPr>
          </w:p>
        </w:tc>
        <w:tc>
          <w:tcPr>
            <w:tcW w:w="636" w:type="dxa"/>
          </w:tcPr>
          <w:p w14:paraId="4BCAC68A" w14:textId="77777777" w:rsidR="0075469F" w:rsidRPr="0075469F" w:rsidRDefault="0075469F" w:rsidP="003E5590">
            <w:pPr>
              <w:rPr>
                <w:rFonts w:asciiTheme="majorHAnsi" w:hAnsiTheme="majorHAnsi"/>
              </w:rPr>
            </w:pPr>
          </w:p>
        </w:tc>
        <w:tc>
          <w:tcPr>
            <w:tcW w:w="706" w:type="dxa"/>
          </w:tcPr>
          <w:p w14:paraId="3D2F869B" w14:textId="77777777" w:rsidR="0075469F" w:rsidRPr="0075469F" w:rsidRDefault="0075469F" w:rsidP="003E5590">
            <w:pPr>
              <w:rPr>
                <w:rFonts w:asciiTheme="majorHAnsi" w:hAnsiTheme="majorHAnsi"/>
              </w:rPr>
            </w:pPr>
          </w:p>
        </w:tc>
        <w:tc>
          <w:tcPr>
            <w:tcW w:w="4162" w:type="dxa"/>
          </w:tcPr>
          <w:p w14:paraId="634BC66B" w14:textId="77777777" w:rsidR="0075469F" w:rsidRPr="0075469F" w:rsidRDefault="0075469F" w:rsidP="003E5590">
            <w:pPr>
              <w:rPr>
                <w:rFonts w:asciiTheme="majorHAnsi" w:hAnsiTheme="majorHAnsi"/>
              </w:rPr>
            </w:pPr>
          </w:p>
        </w:tc>
      </w:tr>
      <w:tr w:rsidR="0075469F" w:rsidRPr="0075469F" w14:paraId="69CA3F17" w14:textId="77777777" w:rsidTr="0075469F">
        <w:tc>
          <w:tcPr>
            <w:tcW w:w="2242" w:type="dxa"/>
          </w:tcPr>
          <w:p w14:paraId="60AD9E7A" w14:textId="77777777" w:rsidR="0075469F" w:rsidRPr="0075469F" w:rsidRDefault="0075469F" w:rsidP="003E5590">
            <w:pPr>
              <w:rPr>
                <w:rFonts w:asciiTheme="majorHAnsi" w:hAnsiTheme="majorHAnsi" w:cs="Arial"/>
              </w:rPr>
            </w:pPr>
            <w:r w:rsidRPr="0075469F">
              <w:rPr>
                <w:rFonts w:asciiTheme="majorHAnsi" w:hAnsiTheme="majorHAnsi" w:cs="Arial"/>
              </w:rPr>
              <w:t>Strategies to control aggression</w:t>
            </w:r>
          </w:p>
        </w:tc>
        <w:tc>
          <w:tcPr>
            <w:tcW w:w="2250" w:type="dxa"/>
          </w:tcPr>
          <w:p w14:paraId="7FA5920C" w14:textId="77777777" w:rsidR="0075469F" w:rsidRPr="0075469F" w:rsidRDefault="0075469F" w:rsidP="003E5590">
            <w:pPr>
              <w:rPr>
                <w:rFonts w:asciiTheme="majorHAnsi" w:hAnsiTheme="majorHAnsi" w:cs="Arial"/>
              </w:rPr>
            </w:pPr>
          </w:p>
        </w:tc>
        <w:tc>
          <w:tcPr>
            <w:tcW w:w="636" w:type="dxa"/>
          </w:tcPr>
          <w:p w14:paraId="0DE0CD80" w14:textId="77777777" w:rsidR="0075469F" w:rsidRPr="0075469F" w:rsidRDefault="0075469F" w:rsidP="003E5590">
            <w:pPr>
              <w:rPr>
                <w:rFonts w:asciiTheme="majorHAnsi" w:hAnsiTheme="majorHAnsi"/>
              </w:rPr>
            </w:pPr>
          </w:p>
        </w:tc>
        <w:tc>
          <w:tcPr>
            <w:tcW w:w="636" w:type="dxa"/>
          </w:tcPr>
          <w:p w14:paraId="043853C9" w14:textId="77777777" w:rsidR="0075469F" w:rsidRPr="0075469F" w:rsidRDefault="0075469F" w:rsidP="003E5590">
            <w:pPr>
              <w:rPr>
                <w:rFonts w:asciiTheme="majorHAnsi" w:hAnsiTheme="majorHAnsi"/>
              </w:rPr>
            </w:pPr>
          </w:p>
        </w:tc>
        <w:tc>
          <w:tcPr>
            <w:tcW w:w="706" w:type="dxa"/>
          </w:tcPr>
          <w:p w14:paraId="7FF306E7" w14:textId="77777777" w:rsidR="0075469F" w:rsidRPr="0075469F" w:rsidRDefault="0075469F" w:rsidP="003E5590">
            <w:pPr>
              <w:rPr>
                <w:rFonts w:asciiTheme="majorHAnsi" w:hAnsiTheme="majorHAnsi"/>
              </w:rPr>
            </w:pPr>
          </w:p>
        </w:tc>
        <w:tc>
          <w:tcPr>
            <w:tcW w:w="4162" w:type="dxa"/>
          </w:tcPr>
          <w:p w14:paraId="295CD7A9" w14:textId="77777777" w:rsidR="0075469F" w:rsidRPr="0075469F" w:rsidRDefault="0075469F" w:rsidP="003E5590">
            <w:pPr>
              <w:rPr>
                <w:rFonts w:asciiTheme="majorHAnsi" w:hAnsiTheme="majorHAnsi"/>
              </w:rPr>
            </w:pPr>
          </w:p>
        </w:tc>
      </w:tr>
    </w:tbl>
    <w:p w14:paraId="0EE34740" w14:textId="77777777" w:rsidR="0075469F" w:rsidRDefault="0075469F" w:rsidP="0075469F">
      <w:pPr>
        <w:rPr>
          <w:rFonts w:asciiTheme="majorHAnsi" w:hAnsiTheme="majorHAnsi"/>
        </w:rPr>
      </w:pPr>
    </w:p>
    <w:p w14:paraId="40311953" w14:textId="77777777" w:rsidR="00AE66F8" w:rsidRDefault="00AE66F8" w:rsidP="0075469F">
      <w:pPr>
        <w:rPr>
          <w:rFonts w:asciiTheme="majorHAnsi" w:hAnsiTheme="majorHAnsi"/>
        </w:rPr>
      </w:pPr>
    </w:p>
    <w:p w14:paraId="36A54C09" w14:textId="77777777" w:rsidR="00AE66F8" w:rsidRDefault="00AE66F8" w:rsidP="0075469F">
      <w:pPr>
        <w:rPr>
          <w:rFonts w:asciiTheme="majorHAnsi" w:hAnsiTheme="majorHAnsi"/>
        </w:rPr>
      </w:pPr>
    </w:p>
    <w:p w14:paraId="7E62C8A9" w14:textId="77777777" w:rsidR="00AE66F8" w:rsidRPr="0075469F" w:rsidRDefault="00AE66F8" w:rsidP="0075469F">
      <w:pPr>
        <w:rPr>
          <w:rFonts w:asciiTheme="majorHAnsi" w:hAnsiTheme="majorHAnsi"/>
        </w:rPr>
      </w:pPr>
    </w:p>
    <w:p w14:paraId="2EB901F8"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lastRenderedPageBreak/>
        <w:t>3.2.3.1.6 Motivation</w:t>
      </w:r>
    </w:p>
    <w:tbl>
      <w:tblPr>
        <w:tblStyle w:val="TableGrid"/>
        <w:tblW w:w="10632" w:type="dxa"/>
        <w:tblInd w:w="-5" w:type="dxa"/>
        <w:tblLook w:val="04A0" w:firstRow="1" w:lastRow="0" w:firstColumn="1" w:lastColumn="0" w:noHBand="0" w:noVBand="1"/>
      </w:tblPr>
      <w:tblGrid>
        <w:gridCol w:w="2240"/>
        <w:gridCol w:w="2249"/>
        <w:gridCol w:w="636"/>
        <w:gridCol w:w="636"/>
        <w:gridCol w:w="707"/>
        <w:gridCol w:w="4164"/>
      </w:tblGrid>
      <w:tr w:rsidR="0075469F" w:rsidRPr="0075469F" w14:paraId="7E78524A" w14:textId="77777777" w:rsidTr="00CA678D">
        <w:tc>
          <w:tcPr>
            <w:tcW w:w="2240" w:type="dxa"/>
            <w:shd w:val="clear" w:color="auto" w:fill="A8D08D" w:themeFill="accent6" w:themeFillTint="99"/>
          </w:tcPr>
          <w:p w14:paraId="0A8D434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49" w:type="dxa"/>
            <w:shd w:val="clear" w:color="auto" w:fill="A8D08D" w:themeFill="accent6" w:themeFillTint="99"/>
          </w:tcPr>
          <w:p w14:paraId="685A35B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67CB4ED2"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7D9BC7F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7" w:type="dxa"/>
            <w:shd w:val="clear" w:color="auto" w:fill="A8D08D" w:themeFill="accent6" w:themeFillTint="99"/>
          </w:tcPr>
          <w:p w14:paraId="5C5374B2"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64" w:type="dxa"/>
            <w:shd w:val="clear" w:color="auto" w:fill="A8D08D" w:themeFill="accent6" w:themeFillTint="99"/>
          </w:tcPr>
          <w:p w14:paraId="08B0B76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01AC7FB1" w14:textId="77777777" w:rsidTr="0075469F">
        <w:tc>
          <w:tcPr>
            <w:tcW w:w="2240" w:type="dxa"/>
          </w:tcPr>
          <w:p w14:paraId="68F9CE5A" w14:textId="77777777" w:rsidR="0075469F" w:rsidRPr="0075469F" w:rsidRDefault="0075469F" w:rsidP="003E5590">
            <w:pPr>
              <w:rPr>
                <w:rFonts w:asciiTheme="majorHAnsi" w:hAnsiTheme="majorHAnsi" w:cs="Arial"/>
                <w:b/>
              </w:rPr>
            </w:pPr>
            <w:r w:rsidRPr="0075469F">
              <w:rPr>
                <w:rFonts w:asciiTheme="majorHAnsi" w:hAnsiTheme="majorHAnsi" w:cs="Arial"/>
              </w:rPr>
              <w:t>Motivation</w:t>
            </w:r>
          </w:p>
        </w:tc>
        <w:tc>
          <w:tcPr>
            <w:tcW w:w="2249" w:type="dxa"/>
          </w:tcPr>
          <w:p w14:paraId="526E3B12" w14:textId="77777777" w:rsidR="0075469F" w:rsidRPr="0075469F" w:rsidRDefault="0075469F" w:rsidP="003E5590">
            <w:pPr>
              <w:rPr>
                <w:rFonts w:asciiTheme="majorHAnsi" w:hAnsiTheme="majorHAnsi" w:cs="Arial"/>
              </w:rPr>
            </w:pPr>
            <w:r w:rsidRPr="0075469F">
              <w:rPr>
                <w:rFonts w:asciiTheme="majorHAnsi" w:hAnsiTheme="majorHAnsi" w:cs="Arial"/>
              </w:rPr>
              <w:t>Intrinsic, extrinsic tangible and intangible</w:t>
            </w:r>
          </w:p>
        </w:tc>
        <w:tc>
          <w:tcPr>
            <w:tcW w:w="636" w:type="dxa"/>
          </w:tcPr>
          <w:p w14:paraId="69DCFC5A" w14:textId="77777777" w:rsidR="0075469F" w:rsidRPr="0075469F" w:rsidRDefault="0075469F" w:rsidP="003E5590">
            <w:pPr>
              <w:rPr>
                <w:rFonts w:asciiTheme="majorHAnsi" w:hAnsiTheme="majorHAnsi"/>
              </w:rPr>
            </w:pPr>
          </w:p>
        </w:tc>
        <w:tc>
          <w:tcPr>
            <w:tcW w:w="636" w:type="dxa"/>
          </w:tcPr>
          <w:p w14:paraId="5DC9E83A" w14:textId="77777777" w:rsidR="0075469F" w:rsidRPr="0075469F" w:rsidRDefault="0075469F" w:rsidP="003E5590">
            <w:pPr>
              <w:rPr>
                <w:rFonts w:asciiTheme="majorHAnsi" w:hAnsiTheme="majorHAnsi"/>
              </w:rPr>
            </w:pPr>
          </w:p>
        </w:tc>
        <w:tc>
          <w:tcPr>
            <w:tcW w:w="707" w:type="dxa"/>
          </w:tcPr>
          <w:p w14:paraId="25DEE99D" w14:textId="77777777" w:rsidR="0075469F" w:rsidRPr="0075469F" w:rsidRDefault="0075469F" w:rsidP="003E5590">
            <w:pPr>
              <w:rPr>
                <w:rFonts w:asciiTheme="majorHAnsi" w:hAnsiTheme="majorHAnsi"/>
              </w:rPr>
            </w:pPr>
          </w:p>
        </w:tc>
        <w:tc>
          <w:tcPr>
            <w:tcW w:w="4164" w:type="dxa"/>
          </w:tcPr>
          <w:p w14:paraId="73B4FF21" w14:textId="77777777" w:rsidR="0075469F" w:rsidRPr="0075469F" w:rsidRDefault="0075469F" w:rsidP="003E5590">
            <w:pPr>
              <w:rPr>
                <w:rFonts w:asciiTheme="majorHAnsi" w:hAnsiTheme="majorHAnsi"/>
              </w:rPr>
            </w:pPr>
          </w:p>
        </w:tc>
      </w:tr>
    </w:tbl>
    <w:p w14:paraId="51AB4F97" w14:textId="77777777" w:rsidR="0075469F" w:rsidRPr="0075469F" w:rsidRDefault="0075469F" w:rsidP="0075469F">
      <w:pPr>
        <w:rPr>
          <w:rFonts w:asciiTheme="majorHAnsi" w:hAnsiTheme="majorHAnsi"/>
        </w:rPr>
      </w:pPr>
    </w:p>
    <w:p w14:paraId="341926BB"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3.2.3.1.7 Achievement motivation theory</w:t>
      </w:r>
    </w:p>
    <w:tbl>
      <w:tblPr>
        <w:tblStyle w:val="TableGrid"/>
        <w:tblW w:w="10632" w:type="dxa"/>
        <w:tblInd w:w="-5" w:type="dxa"/>
        <w:tblLook w:val="04A0" w:firstRow="1" w:lastRow="0" w:firstColumn="1" w:lastColumn="0" w:noHBand="0" w:noVBand="1"/>
      </w:tblPr>
      <w:tblGrid>
        <w:gridCol w:w="2250"/>
        <w:gridCol w:w="2247"/>
        <w:gridCol w:w="636"/>
        <w:gridCol w:w="636"/>
        <w:gridCol w:w="706"/>
        <w:gridCol w:w="4157"/>
      </w:tblGrid>
      <w:tr w:rsidR="0075469F" w:rsidRPr="0075469F" w14:paraId="154B78A8" w14:textId="77777777" w:rsidTr="00CA678D">
        <w:tc>
          <w:tcPr>
            <w:tcW w:w="2250" w:type="dxa"/>
            <w:shd w:val="clear" w:color="auto" w:fill="A8D08D" w:themeFill="accent6" w:themeFillTint="99"/>
          </w:tcPr>
          <w:p w14:paraId="43EF9A5E"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47" w:type="dxa"/>
            <w:shd w:val="clear" w:color="auto" w:fill="A8D08D" w:themeFill="accent6" w:themeFillTint="99"/>
          </w:tcPr>
          <w:p w14:paraId="5A01D81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13CC09A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159B2BF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7CF1F2C6"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7" w:type="dxa"/>
            <w:shd w:val="clear" w:color="auto" w:fill="A8D08D" w:themeFill="accent6" w:themeFillTint="99"/>
          </w:tcPr>
          <w:p w14:paraId="68FB8C8A"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275FA69C" w14:textId="77777777" w:rsidTr="0075469F">
        <w:tc>
          <w:tcPr>
            <w:tcW w:w="2250" w:type="dxa"/>
          </w:tcPr>
          <w:p w14:paraId="0B607570" w14:textId="77777777" w:rsidR="0075469F" w:rsidRPr="0075469F" w:rsidRDefault="0075469F" w:rsidP="003E5590">
            <w:pPr>
              <w:rPr>
                <w:rFonts w:asciiTheme="majorHAnsi" w:hAnsiTheme="majorHAnsi" w:cs="Arial"/>
              </w:rPr>
            </w:pPr>
            <w:r w:rsidRPr="0075469F">
              <w:rPr>
                <w:rFonts w:asciiTheme="majorHAnsi" w:hAnsiTheme="majorHAnsi" w:cs="Arial"/>
              </w:rPr>
              <w:t>Atkinson’s model of achievement motivation</w:t>
            </w:r>
          </w:p>
        </w:tc>
        <w:tc>
          <w:tcPr>
            <w:tcW w:w="2247" w:type="dxa"/>
          </w:tcPr>
          <w:p w14:paraId="0E860A34" w14:textId="77777777" w:rsidR="0075469F" w:rsidRPr="0075469F" w:rsidRDefault="0075469F" w:rsidP="003E5590">
            <w:pPr>
              <w:rPr>
                <w:rFonts w:asciiTheme="majorHAnsi" w:hAnsiTheme="majorHAnsi" w:cs="Arial"/>
              </w:rPr>
            </w:pPr>
          </w:p>
        </w:tc>
        <w:tc>
          <w:tcPr>
            <w:tcW w:w="636" w:type="dxa"/>
          </w:tcPr>
          <w:p w14:paraId="47422F6D" w14:textId="77777777" w:rsidR="0075469F" w:rsidRPr="0075469F" w:rsidRDefault="0075469F" w:rsidP="003E5590">
            <w:pPr>
              <w:rPr>
                <w:rFonts w:asciiTheme="majorHAnsi" w:hAnsiTheme="majorHAnsi"/>
              </w:rPr>
            </w:pPr>
          </w:p>
        </w:tc>
        <w:tc>
          <w:tcPr>
            <w:tcW w:w="636" w:type="dxa"/>
          </w:tcPr>
          <w:p w14:paraId="51224DD3" w14:textId="77777777" w:rsidR="0075469F" w:rsidRPr="0075469F" w:rsidRDefault="0075469F" w:rsidP="003E5590">
            <w:pPr>
              <w:rPr>
                <w:rFonts w:asciiTheme="majorHAnsi" w:hAnsiTheme="majorHAnsi"/>
              </w:rPr>
            </w:pPr>
          </w:p>
        </w:tc>
        <w:tc>
          <w:tcPr>
            <w:tcW w:w="706" w:type="dxa"/>
          </w:tcPr>
          <w:p w14:paraId="2C1080B4" w14:textId="77777777" w:rsidR="0075469F" w:rsidRPr="0075469F" w:rsidRDefault="0075469F" w:rsidP="003E5590">
            <w:pPr>
              <w:rPr>
                <w:rFonts w:asciiTheme="majorHAnsi" w:hAnsiTheme="majorHAnsi"/>
              </w:rPr>
            </w:pPr>
          </w:p>
        </w:tc>
        <w:tc>
          <w:tcPr>
            <w:tcW w:w="4157" w:type="dxa"/>
          </w:tcPr>
          <w:p w14:paraId="10264632" w14:textId="77777777" w:rsidR="0075469F" w:rsidRPr="0075469F" w:rsidRDefault="0075469F" w:rsidP="003E5590">
            <w:pPr>
              <w:rPr>
                <w:rFonts w:asciiTheme="majorHAnsi" w:hAnsiTheme="majorHAnsi"/>
              </w:rPr>
            </w:pPr>
          </w:p>
        </w:tc>
      </w:tr>
      <w:tr w:rsidR="0075469F" w:rsidRPr="0075469F" w14:paraId="15A9C582" w14:textId="77777777" w:rsidTr="0075469F">
        <w:tc>
          <w:tcPr>
            <w:tcW w:w="2250" w:type="dxa"/>
          </w:tcPr>
          <w:p w14:paraId="1B877C3A" w14:textId="77777777" w:rsidR="0075469F" w:rsidRPr="0075469F" w:rsidRDefault="0075469F" w:rsidP="003E5590">
            <w:pPr>
              <w:rPr>
                <w:rFonts w:asciiTheme="majorHAnsi" w:hAnsiTheme="majorHAnsi" w:cs="Arial"/>
              </w:rPr>
            </w:pPr>
            <w:r w:rsidRPr="0075469F">
              <w:rPr>
                <w:rFonts w:asciiTheme="majorHAnsi" w:hAnsiTheme="majorHAnsi" w:cs="Arial"/>
              </w:rPr>
              <w:t>Characteristics of personality components of achievement motivation</w:t>
            </w:r>
          </w:p>
        </w:tc>
        <w:tc>
          <w:tcPr>
            <w:tcW w:w="2247" w:type="dxa"/>
          </w:tcPr>
          <w:p w14:paraId="37B57079" w14:textId="77777777" w:rsidR="0075469F" w:rsidRPr="0075469F" w:rsidRDefault="0075469F" w:rsidP="003E5590">
            <w:pPr>
              <w:rPr>
                <w:rFonts w:asciiTheme="majorHAnsi" w:hAnsiTheme="majorHAnsi" w:cs="Arial"/>
              </w:rPr>
            </w:pPr>
            <w:r w:rsidRPr="0075469F">
              <w:rPr>
                <w:rFonts w:asciiTheme="majorHAnsi" w:hAnsiTheme="majorHAnsi" w:cs="Arial"/>
              </w:rPr>
              <w:t>Need to achieve</w:t>
            </w:r>
          </w:p>
          <w:p w14:paraId="46A89CA9" w14:textId="77777777" w:rsidR="0075469F" w:rsidRPr="0075469F" w:rsidRDefault="0075469F" w:rsidP="003E5590">
            <w:pPr>
              <w:rPr>
                <w:rFonts w:asciiTheme="majorHAnsi" w:hAnsiTheme="majorHAnsi" w:cs="Arial"/>
              </w:rPr>
            </w:pPr>
            <w:r w:rsidRPr="0075469F">
              <w:rPr>
                <w:rFonts w:asciiTheme="majorHAnsi" w:hAnsiTheme="majorHAnsi" w:cs="Arial"/>
              </w:rPr>
              <w:t>Need to avoid failure</w:t>
            </w:r>
          </w:p>
        </w:tc>
        <w:tc>
          <w:tcPr>
            <w:tcW w:w="636" w:type="dxa"/>
          </w:tcPr>
          <w:p w14:paraId="4D8EDCE8" w14:textId="77777777" w:rsidR="0075469F" w:rsidRPr="0075469F" w:rsidRDefault="0075469F" w:rsidP="003E5590">
            <w:pPr>
              <w:rPr>
                <w:rFonts w:asciiTheme="majorHAnsi" w:hAnsiTheme="majorHAnsi"/>
              </w:rPr>
            </w:pPr>
          </w:p>
        </w:tc>
        <w:tc>
          <w:tcPr>
            <w:tcW w:w="636" w:type="dxa"/>
          </w:tcPr>
          <w:p w14:paraId="7CBD7E21" w14:textId="77777777" w:rsidR="0075469F" w:rsidRPr="0075469F" w:rsidRDefault="0075469F" w:rsidP="003E5590">
            <w:pPr>
              <w:rPr>
                <w:rFonts w:asciiTheme="majorHAnsi" w:hAnsiTheme="majorHAnsi"/>
              </w:rPr>
            </w:pPr>
          </w:p>
        </w:tc>
        <w:tc>
          <w:tcPr>
            <w:tcW w:w="706" w:type="dxa"/>
          </w:tcPr>
          <w:p w14:paraId="0C9CADA1" w14:textId="77777777" w:rsidR="0075469F" w:rsidRPr="0075469F" w:rsidRDefault="0075469F" w:rsidP="003E5590">
            <w:pPr>
              <w:rPr>
                <w:rFonts w:asciiTheme="majorHAnsi" w:hAnsiTheme="majorHAnsi"/>
              </w:rPr>
            </w:pPr>
          </w:p>
        </w:tc>
        <w:tc>
          <w:tcPr>
            <w:tcW w:w="4157" w:type="dxa"/>
          </w:tcPr>
          <w:p w14:paraId="71BDB3DB" w14:textId="77777777" w:rsidR="0075469F" w:rsidRPr="0075469F" w:rsidRDefault="0075469F" w:rsidP="003E5590">
            <w:pPr>
              <w:rPr>
                <w:rFonts w:asciiTheme="majorHAnsi" w:hAnsiTheme="majorHAnsi"/>
              </w:rPr>
            </w:pPr>
          </w:p>
        </w:tc>
      </w:tr>
      <w:tr w:rsidR="0075469F" w:rsidRPr="0075469F" w14:paraId="42B00979" w14:textId="77777777" w:rsidTr="0075469F">
        <w:tc>
          <w:tcPr>
            <w:tcW w:w="2250" w:type="dxa"/>
          </w:tcPr>
          <w:p w14:paraId="2D0AC3E6" w14:textId="77777777" w:rsidR="0075469F" w:rsidRPr="0075469F" w:rsidRDefault="0075469F" w:rsidP="003E5590">
            <w:pPr>
              <w:rPr>
                <w:rFonts w:asciiTheme="majorHAnsi" w:hAnsiTheme="majorHAnsi" w:cs="Arial"/>
              </w:rPr>
            </w:pPr>
            <w:r w:rsidRPr="0075469F">
              <w:rPr>
                <w:rFonts w:asciiTheme="majorHAnsi" w:hAnsiTheme="majorHAnsi" w:cs="Arial"/>
              </w:rPr>
              <w:t xml:space="preserve">Impact of situational component of achievement motivation </w:t>
            </w:r>
          </w:p>
        </w:tc>
        <w:tc>
          <w:tcPr>
            <w:tcW w:w="2247" w:type="dxa"/>
          </w:tcPr>
          <w:p w14:paraId="110A26D3" w14:textId="77777777" w:rsidR="0075469F" w:rsidRPr="0075469F" w:rsidRDefault="0075469F" w:rsidP="003E5590">
            <w:pPr>
              <w:rPr>
                <w:rFonts w:asciiTheme="majorHAnsi" w:hAnsiTheme="majorHAnsi" w:cs="Arial"/>
              </w:rPr>
            </w:pPr>
            <w:r w:rsidRPr="0075469F">
              <w:rPr>
                <w:rFonts w:asciiTheme="majorHAnsi" w:hAnsiTheme="majorHAnsi" w:cs="Arial"/>
              </w:rPr>
              <w:t>Incentive value and probability of success</w:t>
            </w:r>
          </w:p>
        </w:tc>
        <w:tc>
          <w:tcPr>
            <w:tcW w:w="636" w:type="dxa"/>
          </w:tcPr>
          <w:p w14:paraId="4D801F14" w14:textId="77777777" w:rsidR="0075469F" w:rsidRPr="0075469F" w:rsidRDefault="0075469F" w:rsidP="003E5590">
            <w:pPr>
              <w:rPr>
                <w:rFonts w:asciiTheme="majorHAnsi" w:hAnsiTheme="majorHAnsi"/>
              </w:rPr>
            </w:pPr>
          </w:p>
        </w:tc>
        <w:tc>
          <w:tcPr>
            <w:tcW w:w="636" w:type="dxa"/>
          </w:tcPr>
          <w:p w14:paraId="47352578" w14:textId="77777777" w:rsidR="0075469F" w:rsidRPr="0075469F" w:rsidRDefault="0075469F" w:rsidP="003E5590">
            <w:pPr>
              <w:rPr>
                <w:rFonts w:asciiTheme="majorHAnsi" w:hAnsiTheme="majorHAnsi"/>
              </w:rPr>
            </w:pPr>
          </w:p>
        </w:tc>
        <w:tc>
          <w:tcPr>
            <w:tcW w:w="706" w:type="dxa"/>
          </w:tcPr>
          <w:p w14:paraId="5CEB5950" w14:textId="77777777" w:rsidR="0075469F" w:rsidRPr="0075469F" w:rsidRDefault="0075469F" w:rsidP="003E5590">
            <w:pPr>
              <w:rPr>
                <w:rFonts w:asciiTheme="majorHAnsi" w:hAnsiTheme="majorHAnsi"/>
              </w:rPr>
            </w:pPr>
          </w:p>
        </w:tc>
        <w:tc>
          <w:tcPr>
            <w:tcW w:w="4157" w:type="dxa"/>
          </w:tcPr>
          <w:p w14:paraId="4BCE4168" w14:textId="77777777" w:rsidR="0075469F" w:rsidRPr="0075469F" w:rsidRDefault="0075469F" w:rsidP="003E5590">
            <w:pPr>
              <w:rPr>
                <w:rFonts w:asciiTheme="majorHAnsi" w:hAnsiTheme="majorHAnsi"/>
              </w:rPr>
            </w:pPr>
          </w:p>
        </w:tc>
      </w:tr>
      <w:tr w:rsidR="0075469F" w:rsidRPr="0075469F" w14:paraId="7F6193D3" w14:textId="77777777" w:rsidTr="0075469F">
        <w:tc>
          <w:tcPr>
            <w:tcW w:w="2250" w:type="dxa"/>
          </w:tcPr>
          <w:p w14:paraId="766846DD" w14:textId="77777777" w:rsidR="0075469F" w:rsidRPr="0075469F" w:rsidRDefault="0075469F" w:rsidP="003E5590">
            <w:pPr>
              <w:rPr>
                <w:rFonts w:asciiTheme="majorHAnsi" w:hAnsiTheme="majorHAnsi" w:cs="Arial"/>
              </w:rPr>
            </w:pPr>
            <w:r w:rsidRPr="0075469F">
              <w:rPr>
                <w:rFonts w:asciiTheme="majorHAnsi" w:hAnsiTheme="majorHAnsi" w:cs="Arial"/>
              </w:rPr>
              <w:t>Achievement goal theory</w:t>
            </w:r>
          </w:p>
        </w:tc>
        <w:tc>
          <w:tcPr>
            <w:tcW w:w="2247" w:type="dxa"/>
          </w:tcPr>
          <w:p w14:paraId="1973794F" w14:textId="77777777" w:rsidR="0075469F" w:rsidRPr="0075469F" w:rsidRDefault="0075469F" w:rsidP="003E5590">
            <w:pPr>
              <w:rPr>
                <w:rFonts w:asciiTheme="majorHAnsi" w:hAnsiTheme="majorHAnsi" w:cs="Arial"/>
              </w:rPr>
            </w:pPr>
            <w:r w:rsidRPr="0075469F">
              <w:rPr>
                <w:rFonts w:asciiTheme="majorHAnsi" w:hAnsiTheme="majorHAnsi" w:cs="Arial"/>
              </w:rPr>
              <w:t>Impact of outcome orientated goals and task orientated goals</w:t>
            </w:r>
          </w:p>
        </w:tc>
        <w:tc>
          <w:tcPr>
            <w:tcW w:w="636" w:type="dxa"/>
          </w:tcPr>
          <w:p w14:paraId="7E018A43" w14:textId="77777777" w:rsidR="0075469F" w:rsidRPr="0075469F" w:rsidRDefault="0075469F" w:rsidP="003E5590">
            <w:pPr>
              <w:rPr>
                <w:rFonts w:asciiTheme="majorHAnsi" w:hAnsiTheme="majorHAnsi"/>
              </w:rPr>
            </w:pPr>
          </w:p>
        </w:tc>
        <w:tc>
          <w:tcPr>
            <w:tcW w:w="636" w:type="dxa"/>
          </w:tcPr>
          <w:p w14:paraId="1C221FE2" w14:textId="77777777" w:rsidR="0075469F" w:rsidRPr="0075469F" w:rsidRDefault="0075469F" w:rsidP="003E5590">
            <w:pPr>
              <w:rPr>
                <w:rFonts w:asciiTheme="majorHAnsi" w:hAnsiTheme="majorHAnsi"/>
              </w:rPr>
            </w:pPr>
          </w:p>
        </w:tc>
        <w:tc>
          <w:tcPr>
            <w:tcW w:w="706" w:type="dxa"/>
          </w:tcPr>
          <w:p w14:paraId="642DD82C" w14:textId="77777777" w:rsidR="0075469F" w:rsidRPr="0075469F" w:rsidRDefault="0075469F" w:rsidP="003E5590">
            <w:pPr>
              <w:rPr>
                <w:rFonts w:asciiTheme="majorHAnsi" w:hAnsiTheme="majorHAnsi"/>
              </w:rPr>
            </w:pPr>
          </w:p>
        </w:tc>
        <w:tc>
          <w:tcPr>
            <w:tcW w:w="4157" w:type="dxa"/>
          </w:tcPr>
          <w:p w14:paraId="4DCAFD3B" w14:textId="77777777" w:rsidR="0075469F" w:rsidRPr="0075469F" w:rsidRDefault="0075469F" w:rsidP="003E5590">
            <w:pPr>
              <w:rPr>
                <w:rFonts w:asciiTheme="majorHAnsi" w:hAnsiTheme="majorHAnsi"/>
              </w:rPr>
            </w:pPr>
          </w:p>
        </w:tc>
      </w:tr>
      <w:tr w:rsidR="0075469F" w:rsidRPr="0075469F" w14:paraId="0D4957C4" w14:textId="77777777" w:rsidTr="0075469F">
        <w:tc>
          <w:tcPr>
            <w:tcW w:w="2250" w:type="dxa"/>
          </w:tcPr>
          <w:p w14:paraId="5D710C39" w14:textId="77777777" w:rsidR="0075469F" w:rsidRPr="0075469F" w:rsidRDefault="0075469F" w:rsidP="003E5590">
            <w:pPr>
              <w:rPr>
                <w:rFonts w:asciiTheme="majorHAnsi" w:hAnsiTheme="majorHAnsi" w:cs="Arial"/>
              </w:rPr>
            </w:pPr>
            <w:r w:rsidRPr="0075469F">
              <w:rPr>
                <w:rFonts w:asciiTheme="majorHAnsi" w:hAnsiTheme="majorHAnsi" w:cs="Arial"/>
              </w:rPr>
              <w:t>Strategies to develop approach behaviours leading to improvements in performance</w:t>
            </w:r>
          </w:p>
        </w:tc>
        <w:tc>
          <w:tcPr>
            <w:tcW w:w="2247" w:type="dxa"/>
          </w:tcPr>
          <w:p w14:paraId="54EEC93D" w14:textId="77777777" w:rsidR="0075469F" w:rsidRPr="0075469F" w:rsidRDefault="0075469F" w:rsidP="003E5590">
            <w:pPr>
              <w:rPr>
                <w:rFonts w:asciiTheme="majorHAnsi" w:hAnsiTheme="majorHAnsi" w:cs="Arial"/>
              </w:rPr>
            </w:pPr>
          </w:p>
        </w:tc>
        <w:tc>
          <w:tcPr>
            <w:tcW w:w="636" w:type="dxa"/>
          </w:tcPr>
          <w:p w14:paraId="67AAFD87" w14:textId="77777777" w:rsidR="0075469F" w:rsidRPr="0075469F" w:rsidRDefault="0075469F" w:rsidP="003E5590">
            <w:pPr>
              <w:rPr>
                <w:rFonts w:asciiTheme="majorHAnsi" w:hAnsiTheme="majorHAnsi"/>
              </w:rPr>
            </w:pPr>
          </w:p>
        </w:tc>
        <w:tc>
          <w:tcPr>
            <w:tcW w:w="636" w:type="dxa"/>
          </w:tcPr>
          <w:p w14:paraId="25CD121D" w14:textId="77777777" w:rsidR="0075469F" w:rsidRPr="0075469F" w:rsidRDefault="0075469F" w:rsidP="003E5590">
            <w:pPr>
              <w:rPr>
                <w:rFonts w:asciiTheme="majorHAnsi" w:hAnsiTheme="majorHAnsi"/>
              </w:rPr>
            </w:pPr>
          </w:p>
        </w:tc>
        <w:tc>
          <w:tcPr>
            <w:tcW w:w="706" w:type="dxa"/>
          </w:tcPr>
          <w:p w14:paraId="473CB5DB" w14:textId="77777777" w:rsidR="0075469F" w:rsidRPr="0075469F" w:rsidRDefault="0075469F" w:rsidP="003E5590">
            <w:pPr>
              <w:rPr>
                <w:rFonts w:asciiTheme="majorHAnsi" w:hAnsiTheme="majorHAnsi"/>
              </w:rPr>
            </w:pPr>
          </w:p>
        </w:tc>
        <w:tc>
          <w:tcPr>
            <w:tcW w:w="4157" w:type="dxa"/>
          </w:tcPr>
          <w:p w14:paraId="7F196BCB" w14:textId="77777777" w:rsidR="0075469F" w:rsidRPr="0075469F" w:rsidRDefault="0075469F" w:rsidP="003E5590">
            <w:pPr>
              <w:rPr>
                <w:rFonts w:asciiTheme="majorHAnsi" w:hAnsiTheme="majorHAnsi"/>
              </w:rPr>
            </w:pPr>
          </w:p>
        </w:tc>
      </w:tr>
    </w:tbl>
    <w:p w14:paraId="51B8A7FC" w14:textId="77777777" w:rsidR="0075469F" w:rsidRPr="0075469F" w:rsidRDefault="0075469F" w:rsidP="0075469F">
      <w:pPr>
        <w:rPr>
          <w:rFonts w:asciiTheme="majorHAnsi" w:hAnsiTheme="majorHAnsi"/>
        </w:rPr>
      </w:pPr>
    </w:p>
    <w:p w14:paraId="341147B6"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 xml:space="preserve">3.2.3.1.8 Social </w:t>
      </w:r>
      <w:proofErr w:type="spellStart"/>
      <w:r w:rsidRPr="0075469F">
        <w:rPr>
          <w:rFonts w:asciiTheme="majorHAnsi" w:hAnsiTheme="majorHAnsi" w:cs="Times New Roman"/>
          <w:b/>
          <w:sz w:val="36"/>
          <w:szCs w:val="36"/>
        </w:rPr>
        <w:t>facilitaion</w:t>
      </w:r>
      <w:proofErr w:type="spellEnd"/>
    </w:p>
    <w:tbl>
      <w:tblPr>
        <w:tblStyle w:val="TableGrid"/>
        <w:tblW w:w="10632" w:type="dxa"/>
        <w:tblInd w:w="-5" w:type="dxa"/>
        <w:tblLook w:val="04A0" w:firstRow="1" w:lastRow="0" w:firstColumn="1" w:lastColumn="0" w:noHBand="0" w:noVBand="1"/>
      </w:tblPr>
      <w:tblGrid>
        <w:gridCol w:w="2248"/>
        <w:gridCol w:w="2247"/>
        <w:gridCol w:w="636"/>
        <w:gridCol w:w="636"/>
        <w:gridCol w:w="706"/>
        <w:gridCol w:w="4159"/>
      </w:tblGrid>
      <w:tr w:rsidR="0075469F" w:rsidRPr="0075469F" w14:paraId="5DA49638" w14:textId="77777777" w:rsidTr="00CA678D">
        <w:tc>
          <w:tcPr>
            <w:tcW w:w="2248" w:type="dxa"/>
            <w:shd w:val="clear" w:color="auto" w:fill="A8D08D" w:themeFill="accent6" w:themeFillTint="99"/>
          </w:tcPr>
          <w:p w14:paraId="15F8F0CE"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47" w:type="dxa"/>
            <w:shd w:val="clear" w:color="auto" w:fill="A8D08D" w:themeFill="accent6" w:themeFillTint="99"/>
          </w:tcPr>
          <w:p w14:paraId="0A3AC09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0AFB2BB6"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60C8AA33"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0D365281"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9" w:type="dxa"/>
            <w:shd w:val="clear" w:color="auto" w:fill="A8D08D" w:themeFill="accent6" w:themeFillTint="99"/>
          </w:tcPr>
          <w:p w14:paraId="7807C88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31399DC7" w14:textId="77777777" w:rsidTr="0075469F">
        <w:tc>
          <w:tcPr>
            <w:tcW w:w="2248" w:type="dxa"/>
          </w:tcPr>
          <w:p w14:paraId="0E23BE95" w14:textId="77777777" w:rsidR="0075469F" w:rsidRPr="0075469F" w:rsidRDefault="0075469F" w:rsidP="003E5590">
            <w:pPr>
              <w:rPr>
                <w:rFonts w:asciiTheme="majorHAnsi" w:hAnsiTheme="majorHAnsi" w:cs="Arial"/>
                <w:b/>
              </w:rPr>
            </w:pPr>
            <w:r w:rsidRPr="0075469F">
              <w:rPr>
                <w:rFonts w:asciiTheme="majorHAnsi" w:hAnsiTheme="majorHAnsi" w:cs="Arial"/>
              </w:rPr>
              <w:t>Social facilitation and inhibition</w:t>
            </w:r>
          </w:p>
        </w:tc>
        <w:tc>
          <w:tcPr>
            <w:tcW w:w="2247" w:type="dxa"/>
          </w:tcPr>
          <w:p w14:paraId="0C53249C" w14:textId="77777777" w:rsidR="0075469F" w:rsidRPr="0075469F" w:rsidRDefault="0075469F" w:rsidP="003E5590">
            <w:pPr>
              <w:rPr>
                <w:rFonts w:asciiTheme="majorHAnsi" w:hAnsiTheme="majorHAnsi" w:cs="Arial"/>
              </w:rPr>
            </w:pPr>
            <w:proofErr w:type="spellStart"/>
            <w:r w:rsidRPr="0075469F">
              <w:rPr>
                <w:rFonts w:asciiTheme="majorHAnsi" w:hAnsiTheme="majorHAnsi" w:cs="Arial"/>
              </w:rPr>
              <w:t>Zajonic’s</w:t>
            </w:r>
            <w:proofErr w:type="spellEnd"/>
            <w:r w:rsidRPr="0075469F">
              <w:rPr>
                <w:rFonts w:asciiTheme="majorHAnsi" w:hAnsiTheme="majorHAnsi" w:cs="Arial"/>
              </w:rPr>
              <w:t xml:space="preserve"> model</w:t>
            </w:r>
          </w:p>
        </w:tc>
        <w:tc>
          <w:tcPr>
            <w:tcW w:w="636" w:type="dxa"/>
          </w:tcPr>
          <w:p w14:paraId="6CB03D46" w14:textId="77777777" w:rsidR="0075469F" w:rsidRPr="0075469F" w:rsidRDefault="0075469F" w:rsidP="003E5590">
            <w:pPr>
              <w:rPr>
                <w:rFonts w:asciiTheme="majorHAnsi" w:hAnsiTheme="majorHAnsi"/>
              </w:rPr>
            </w:pPr>
          </w:p>
        </w:tc>
        <w:tc>
          <w:tcPr>
            <w:tcW w:w="636" w:type="dxa"/>
          </w:tcPr>
          <w:p w14:paraId="402BA702" w14:textId="77777777" w:rsidR="0075469F" w:rsidRPr="0075469F" w:rsidRDefault="0075469F" w:rsidP="003E5590">
            <w:pPr>
              <w:rPr>
                <w:rFonts w:asciiTheme="majorHAnsi" w:hAnsiTheme="majorHAnsi"/>
              </w:rPr>
            </w:pPr>
          </w:p>
        </w:tc>
        <w:tc>
          <w:tcPr>
            <w:tcW w:w="706" w:type="dxa"/>
          </w:tcPr>
          <w:p w14:paraId="65B2C5E0" w14:textId="77777777" w:rsidR="0075469F" w:rsidRPr="0075469F" w:rsidRDefault="0075469F" w:rsidP="003E5590">
            <w:pPr>
              <w:rPr>
                <w:rFonts w:asciiTheme="majorHAnsi" w:hAnsiTheme="majorHAnsi"/>
              </w:rPr>
            </w:pPr>
          </w:p>
        </w:tc>
        <w:tc>
          <w:tcPr>
            <w:tcW w:w="4159" w:type="dxa"/>
          </w:tcPr>
          <w:p w14:paraId="165E0D86" w14:textId="77777777" w:rsidR="0075469F" w:rsidRPr="0075469F" w:rsidRDefault="0075469F" w:rsidP="003E5590">
            <w:pPr>
              <w:rPr>
                <w:rFonts w:asciiTheme="majorHAnsi" w:hAnsiTheme="majorHAnsi"/>
              </w:rPr>
            </w:pPr>
          </w:p>
        </w:tc>
      </w:tr>
      <w:tr w:rsidR="0075469F" w:rsidRPr="0075469F" w14:paraId="0E2D9035" w14:textId="77777777" w:rsidTr="0075469F">
        <w:tc>
          <w:tcPr>
            <w:tcW w:w="2248" w:type="dxa"/>
          </w:tcPr>
          <w:p w14:paraId="0A66BBCE" w14:textId="77777777" w:rsidR="0075469F" w:rsidRPr="0075469F" w:rsidRDefault="0075469F" w:rsidP="003E5590">
            <w:pPr>
              <w:rPr>
                <w:rFonts w:asciiTheme="majorHAnsi" w:hAnsiTheme="majorHAnsi" w:cs="Arial"/>
              </w:rPr>
            </w:pPr>
            <w:r w:rsidRPr="0075469F">
              <w:rPr>
                <w:rFonts w:asciiTheme="majorHAnsi" w:hAnsiTheme="majorHAnsi" w:cs="Arial"/>
              </w:rPr>
              <w:t>Evaluation apprehension</w:t>
            </w:r>
          </w:p>
        </w:tc>
        <w:tc>
          <w:tcPr>
            <w:tcW w:w="2247" w:type="dxa"/>
          </w:tcPr>
          <w:p w14:paraId="223F7F84" w14:textId="77777777" w:rsidR="0075469F" w:rsidRPr="0075469F" w:rsidRDefault="0075469F" w:rsidP="003E5590">
            <w:pPr>
              <w:rPr>
                <w:rFonts w:asciiTheme="majorHAnsi" w:hAnsiTheme="majorHAnsi" w:cs="Arial"/>
              </w:rPr>
            </w:pPr>
          </w:p>
        </w:tc>
        <w:tc>
          <w:tcPr>
            <w:tcW w:w="636" w:type="dxa"/>
          </w:tcPr>
          <w:p w14:paraId="790BAED6" w14:textId="77777777" w:rsidR="0075469F" w:rsidRPr="0075469F" w:rsidRDefault="0075469F" w:rsidP="003E5590">
            <w:pPr>
              <w:rPr>
                <w:rFonts w:asciiTheme="majorHAnsi" w:hAnsiTheme="majorHAnsi"/>
              </w:rPr>
            </w:pPr>
          </w:p>
        </w:tc>
        <w:tc>
          <w:tcPr>
            <w:tcW w:w="636" w:type="dxa"/>
          </w:tcPr>
          <w:p w14:paraId="503F374F" w14:textId="77777777" w:rsidR="0075469F" w:rsidRPr="0075469F" w:rsidRDefault="0075469F" w:rsidP="003E5590">
            <w:pPr>
              <w:rPr>
                <w:rFonts w:asciiTheme="majorHAnsi" w:hAnsiTheme="majorHAnsi"/>
              </w:rPr>
            </w:pPr>
          </w:p>
        </w:tc>
        <w:tc>
          <w:tcPr>
            <w:tcW w:w="706" w:type="dxa"/>
          </w:tcPr>
          <w:p w14:paraId="2439BD60" w14:textId="77777777" w:rsidR="0075469F" w:rsidRPr="0075469F" w:rsidRDefault="0075469F" w:rsidP="003E5590">
            <w:pPr>
              <w:rPr>
                <w:rFonts w:asciiTheme="majorHAnsi" w:hAnsiTheme="majorHAnsi"/>
              </w:rPr>
            </w:pPr>
          </w:p>
        </w:tc>
        <w:tc>
          <w:tcPr>
            <w:tcW w:w="4159" w:type="dxa"/>
          </w:tcPr>
          <w:p w14:paraId="5622C006" w14:textId="77777777" w:rsidR="0075469F" w:rsidRPr="0075469F" w:rsidRDefault="0075469F" w:rsidP="003E5590">
            <w:pPr>
              <w:rPr>
                <w:rFonts w:asciiTheme="majorHAnsi" w:hAnsiTheme="majorHAnsi"/>
              </w:rPr>
            </w:pPr>
          </w:p>
        </w:tc>
      </w:tr>
      <w:tr w:rsidR="0075469F" w:rsidRPr="0075469F" w14:paraId="32E72035" w14:textId="77777777" w:rsidTr="0075469F">
        <w:tc>
          <w:tcPr>
            <w:tcW w:w="2248" w:type="dxa"/>
          </w:tcPr>
          <w:p w14:paraId="0501F58F" w14:textId="77777777" w:rsidR="0075469F" w:rsidRPr="0075469F" w:rsidRDefault="0075469F" w:rsidP="003E5590">
            <w:pPr>
              <w:rPr>
                <w:rFonts w:asciiTheme="majorHAnsi" w:hAnsiTheme="majorHAnsi" w:cs="Arial"/>
              </w:rPr>
            </w:pPr>
            <w:r w:rsidRPr="0075469F">
              <w:rPr>
                <w:rFonts w:asciiTheme="majorHAnsi" w:hAnsiTheme="majorHAnsi" w:cs="Arial"/>
              </w:rPr>
              <w:t>Strategies to eliminate the adverse effects of social facilitation and social inhibition</w:t>
            </w:r>
          </w:p>
        </w:tc>
        <w:tc>
          <w:tcPr>
            <w:tcW w:w="2247" w:type="dxa"/>
          </w:tcPr>
          <w:p w14:paraId="37361A2F" w14:textId="77777777" w:rsidR="0075469F" w:rsidRPr="0075469F" w:rsidRDefault="0075469F" w:rsidP="003E5590">
            <w:pPr>
              <w:rPr>
                <w:rFonts w:asciiTheme="majorHAnsi" w:hAnsiTheme="majorHAnsi" w:cs="Arial"/>
              </w:rPr>
            </w:pPr>
          </w:p>
        </w:tc>
        <w:tc>
          <w:tcPr>
            <w:tcW w:w="636" w:type="dxa"/>
          </w:tcPr>
          <w:p w14:paraId="31974F7F" w14:textId="77777777" w:rsidR="0075469F" w:rsidRPr="0075469F" w:rsidRDefault="0075469F" w:rsidP="003E5590">
            <w:pPr>
              <w:rPr>
                <w:rFonts w:asciiTheme="majorHAnsi" w:hAnsiTheme="majorHAnsi"/>
              </w:rPr>
            </w:pPr>
          </w:p>
        </w:tc>
        <w:tc>
          <w:tcPr>
            <w:tcW w:w="636" w:type="dxa"/>
          </w:tcPr>
          <w:p w14:paraId="14D18D7C" w14:textId="77777777" w:rsidR="0075469F" w:rsidRPr="0075469F" w:rsidRDefault="0075469F" w:rsidP="003E5590">
            <w:pPr>
              <w:rPr>
                <w:rFonts w:asciiTheme="majorHAnsi" w:hAnsiTheme="majorHAnsi"/>
              </w:rPr>
            </w:pPr>
          </w:p>
        </w:tc>
        <w:tc>
          <w:tcPr>
            <w:tcW w:w="706" w:type="dxa"/>
          </w:tcPr>
          <w:p w14:paraId="462D996D" w14:textId="77777777" w:rsidR="0075469F" w:rsidRPr="0075469F" w:rsidRDefault="0075469F" w:rsidP="003E5590">
            <w:pPr>
              <w:rPr>
                <w:rFonts w:asciiTheme="majorHAnsi" w:hAnsiTheme="majorHAnsi"/>
              </w:rPr>
            </w:pPr>
          </w:p>
        </w:tc>
        <w:tc>
          <w:tcPr>
            <w:tcW w:w="4159" w:type="dxa"/>
          </w:tcPr>
          <w:p w14:paraId="5E63BA18" w14:textId="77777777" w:rsidR="0075469F" w:rsidRPr="0075469F" w:rsidRDefault="0075469F" w:rsidP="003E5590">
            <w:pPr>
              <w:rPr>
                <w:rFonts w:asciiTheme="majorHAnsi" w:hAnsiTheme="majorHAnsi"/>
              </w:rPr>
            </w:pPr>
          </w:p>
        </w:tc>
      </w:tr>
    </w:tbl>
    <w:p w14:paraId="67CB63E6" w14:textId="77777777" w:rsidR="0075469F" w:rsidRPr="0075469F" w:rsidRDefault="0075469F" w:rsidP="0075469F">
      <w:pPr>
        <w:rPr>
          <w:rFonts w:asciiTheme="majorHAnsi" w:hAnsiTheme="majorHAnsi"/>
        </w:rPr>
      </w:pPr>
    </w:p>
    <w:p w14:paraId="00C455CF" w14:textId="77777777" w:rsidR="00AE66F8" w:rsidRDefault="00AE66F8" w:rsidP="0075469F">
      <w:pPr>
        <w:rPr>
          <w:rFonts w:asciiTheme="majorHAnsi" w:hAnsiTheme="majorHAnsi" w:cs="Times New Roman"/>
          <w:b/>
          <w:sz w:val="36"/>
          <w:szCs w:val="36"/>
        </w:rPr>
      </w:pPr>
    </w:p>
    <w:p w14:paraId="071CA538" w14:textId="77777777" w:rsidR="00AE66F8" w:rsidRDefault="00AE66F8" w:rsidP="0075469F">
      <w:pPr>
        <w:rPr>
          <w:rFonts w:asciiTheme="majorHAnsi" w:hAnsiTheme="majorHAnsi" w:cs="Times New Roman"/>
          <w:b/>
          <w:sz w:val="36"/>
          <w:szCs w:val="36"/>
        </w:rPr>
      </w:pPr>
    </w:p>
    <w:p w14:paraId="70FAFF9A" w14:textId="77777777" w:rsidR="00AE66F8" w:rsidRDefault="00AE66F8" w:rsidP="0075469F">
      <w:pPr>
        <w:rPr>
          <w:rFonts w:asciiTheme="majorHAnsi" w:hAnsiTheme="majorHAnsi" w:cs="Times New Roman"/>
          <w:b/>
          <w:sz w:val="36"/>
          <w:szCs w:val="36"/>
        </w:rPr>
      </w:pPr>
    </w:p>
    <w:p w14:paraId="682CAD5E" w14:textId="77777777" w:rsidR="00AE66F8" w:rsidRDefault="00AE66F8" w:rsidP="0075469F">
      <w:pPr>
        <w:rPr>
          <w:rFonts w:asciiTheme="majorHAnsi" w:hAnsiTheme="majorHAnsi" w:cs="Times New Roman"/>
          <w:b/>
          <w:sz w:val="36"/>
          <w:szCs w:val="36"/>
        </w:rPr>
      </w:pPr>
    </w:p>
    <w:p w14:paraId="1503DF78"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3.2.3.1.9 Group Dynamics</w:t>
      </w:r>
    </w:p>
    <w:tbl>
      <w:tblPr>
        <w:tblStyle w:val="TableGrid"/>
        <w:tblW w:w="10632" w:type="dxa"/>
        <w:tblInd w:w="-5" w:type="dxa"/>
        <w:tblLook w:val="04A0" w:firstRow="1" w:lastRow="0" w:firstColumn="1" w:lastColumn="0" w:noHBand="0" w:noVBand="1"/>
      </w:tblPr>
      <w:tblGrid>
        <w:gridCol w:w="2245"/>
        <w:gridCol w:w="2250"/>
        <w:gridCol w:w="636"/>
        <w:gridCol w:w="636"/>
        <w:gridCol w:w="706"/>
        <w:gridCol w:w="4159"/>
      </w:tblGrid>
      <w:tr w:rsidR="0075469F" w:rsidRPr="0075469F" w14:paraId="38246217" w14:textId="77777777" w:rsidTr="00CA678D">
        <w:tc>
          <w:tcPr>
            <w:tcW w:w="2245" w:type="dxa"/>
            <w:shd w:val="clear" w:color="auto" w:fill="A8D08D" w:themeFill="accent6" w:themeFillTint="99"/>
          </w:tcPr>
          <w:p w14:paraId="50A0BCC9"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50" w:type="dxa"/>
            <w:shd w:val="clear" w:color="auto" w:fill="A8D08D" w:themeFill="accent6" w:themeFillTint="99"/>
          </w:tcPr>
          <w:p w14:paraId="41773BB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163ACD6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68E592F2"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4A433B29"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9" w:type="dxa"/>
            <w:shd w:val="clear" w:color="auto" w:fill="A8D08D" w:themeFill="accent6" w:themeFillTint="99"/>
          </w:tcPr>
          <w:p w14:paraId="1041674B"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1A3A8540" w14:textId="77777777" w:rsidTr="0075469F">
        <w:tc>
          <w:tcPr>
            <w:tcW w:w="2245" w:type="dxa"/>
          </w:tcPr>
          <w:p w14:paraId="66D3EEE2" w14:textId="77777777" w:rsidR="0075469F" w:rsidRPr="0075469F" w:rsidRDefault="0075469F" w:rsidP="003E5590">
            <w:pPr>
              <w:rPr>
                <w:rFonts w:asciiTheme="majorHAnsi" w:hAnsiTheme="majorHAnsi" w:cs="Arial"/>
              </w:rPr>
            </w:pPr>
            <w:r w:rsidRPr="0075469F">
              <w:rPr>
                <w:rFonts w:asciiTheme="majorHAnsi" w:hAnsiTheme="majorHAnsi" w:cs="Arial"/>
              </w:rPr>
              <w:t>Group formation</w:t>
            </w:r>
          </w:p>
        </w:tc>
        <w:tc>
          <w:tcPr>
            <w:tcW w:w="2250" w:type="dxa"/>
          </w:tcPr>
          <w:p w14:paraId="6B804ED5" w14:textId="77777777" w:rsidR="0075469F" w:rsidRPr="0075469F" w:rsidRDefault="0075469F" w:rsidP="003E5590">
            <w:pPr>
              <w:rPr>
                <w:rFonts w:asciiTheme="majorHAnsi" w:hAnsiTheme="majorHAnsi" w:cs="Arial"/>
              </w:rPr>
            </w:pPr>
            <w:r w:rsidRPr="0075469F">
              <w:rPr>
                <w:rFonts w:asciiTheme="majorHAnsi" w:hAnsiTheme="majorHAnsi" w:cs="Arial"/>
              </w:rPr>
              <w:t>Tuckman’s model</w:t>
            </w:r>
          </w:p>
        </w:tc>
        <w:tc>
          <w:tcPr>
            <w:tcW w:w="636" w:type="dxa"/>
          </w:tcPr>
          <w:p w14:paraId="345D2F73" w14:textId="77777777" w:rsidR="0075469F" w:rsidRPr="0075469F" w:rsidRDefault="0075469F" w:rsidP="003E5590">
            <w:pPr>
              <w:rPr>
                <w:rFonts w:asciiTheme="majorHAnsi" w:hAnsiTheme="majorHAnsi"/>
              </w:rPr>
            </w:pPr>
          </w:p>
        </w:tc>
        <w:tc>
          <w:tcPr>
            <w:tcW w:w="636" w:type="dxa"/>
          </w:tcPr>
          <w:p w14:paraId="75F2222B" w14:textId="77777777" w:rsidR="0075469F" w:rsidRPr="0075469F" w:rsidRDefault="0075469F" w:rsidP="003E5590">
            <w:pPr>
              <w:rPr>
                <w:rFonts w:asciiTheme="majorHAnsi" w:hAnsiTheme="majorHAnsi"/>
              </w:rPr>
            </w:pPr>
          </w:p>
        </w:tc>
        <w:tc>
          <w:tcPr>
            <w:tcW w:w="706" w:type="dxa"/>
          </w:tcPr>
          <w:p w14:paraId="6515D231" w14:textId="77777777" w:rsidR="0075469F" w:rsidRPr="0075469F" w:rsidRDefault="0075469F" w:rsidP="003E5590">
            <w:pPr>
              <w:rPr>
                <w:rFonts w:asciiTheme="majorHAnsi" w:hAnsiTheme="majorHAnsi"/>
              </w:rPr>
            </w:pPr>
          </w:p>
        </w:tc>
        <w:tc>
          <w:tcPr>
            <w:tcW w:w="4159" w:type="dxa"/>
          </w:tcPr>
          <w:p w14:paraId="112D8456" w14:textId="77777777" w:rsidR="0075469F" w:rsidRPr="0075469F" w:rsidRDefault="0075469F" w:rsidP="003E5590">
            <w:pPr>
              <w:rPr>
                <w:rFonts w:asciiTheme="majorHAnsi" w:hAnsiTheme="majorHAnsi"/>
              </w:rPr>
            </w:pPr>
          </w:p>
        </w:tc>
      </w:tr>
      <w:tr w:rsidR="0075469F" w:rsidRPr="0075469F" w14:paraId="7E14071C" w14:textId="77777777" w:rsidTr="0075469F">
        <w:tc>
          <w:tcPr>
            <w:tcW w:w="2245" w:type="dxa"/>
          </w:tcPr>
          <w:p w14:paraId="5216AFF5" w14:textId="77777777" w:rsidR="0075469F" w:rsidRPr="0075469F" w:rsidRDefault="0075469F" w:rsidP="003E5590">
            <w:pPr>
              <w:rPr>
                <w:rFonts w:asciiTheme="majorHAnsi" w:hAnsiTheme="majorHAnsi" w:cs="Arial"/>
              </w:rPr>
            </w:pPr>
            <w:r w:rsidRPr="0075469F">
              <w:rPr>
                <w:rFonts w:asciiTheme="majorHAnsi" w:hAnsiTheme="majorHAnsi" w:cs="Arial"/>
              </w:rPr>
              <w:t>Cohesion</w:t>
            </w:r>
          </w:p>
        </w:tc>
        <w:tc>
          <w:tcPr>
            <w:tcW w:w="2250" w:type="dxa"/>
          </w:tcPr>
          <w:p w14:paraId="4B691D53" w14:textId="77777777" w:rsidR="0075469F" w:rsidRPr="0075469F" w:rsidRDefault="0075469F" w:rsidP="003E5590">
            <w:pPr>
              <w:rPr>
                <w:rFonts w:asciiTheme="majorHAnsi" w:hAnsiTheme="majorHAnsi" w:cs="Arial"/>
              </w:rPr>
            </w:pPr>
            <w:r w:rsidRPr="0075469F">
              <w:rPr>
                <w:rFonts w:asciiTheme="majorHAnsi" w:hAnsiTheme="majorHAnsi" w:cs="Arial"/>
              </w:rPr>
              <w:t>Task and social</w:t>
            </w:r>
          </w:p>
        </w:tc>
        <w:tc>
          <w:tcPr>
            <w:tcW w:w="636" w:type="dxa"/>
          </w:tcPr>
          <w:p w14:paraId="1A96D265" w14:textId="77777777" w:rsidR="0075469F" w:rsidRPr="0075469F" w:rsidRDefault="0075469F" w:rsidP="003E5590">
            <w:pPr>
              <w:rPr>
                <w:rFonts w:asciiTheme="majorHAnsi" w:hAnsiTheme="majorHAnsi"/>
              </w:rPr>
            </w:pPr>
          </w:p>
        </w:tc>
        <w:tc>
          <w:tcPr>
            <w:tcW w:w="636" w:type="dxa"/>
          </w:tcPr>
          <w:p w14:paraId="27122CFB" w14:textId="77777777" w:rsidR="0075469F" w:rsidRPr="0075469F" w:rsidRDefault="0075469F" w:rsidP="003E5590">
            <w:pPr>
              <w:rPr>
                <w:rFonts w:asciiTheme="majorHAnsi" w:hAnsiTheme="majorHAnsi"/>
              </w:rPr>
            </w:pPr>
          </w:p>
        </w:tc>
        <w:tc>
          <w:tcPr>
            <w:tcW w:w="706" w:type="dxa"/>
          </w:tcPr>
          <w:p w14:paraId="7F546D2D" w14:textId="77777777" w:rsidR="0075469F" w:rsidRPr="0075469F" w:rsidRDefault="0075469F" w:rsidP="003E5590">
            <w:pPr>
              <w:rPr>
                <w:rFonts w:asciiTheme="majorHAnsi" w:hAnsiTheme="majorHAnsi"/>
              </w:rPr>
            </w:pPr>
          </w:p>
        </w:tc>
        <w:tc>
          <w:tcPr>
            <w:tcW w:w="4159" w:type="dxa"/>
          </w:tcPr>
          <w:p w14:paraId="64ED48F0" w14:textId="77777777" w:rsidR="0075469F" w:rsidRPr="0075469F" w:rsidRDefault="0075469F" w:rsidP="003E5590">
            <w:pPr>
              <w:rPr>
                <w:rFonts w:asciiTheme="majorHAnsi" w:hAnsiTheme="majorHAnsi"/>
              </w:rPr>
            </w:pPr>
          </w:p>
        </w:tc>
      </w:tr>
      <w:tr w:rsidR="0075469F" w:rsidRPr="0075469F" w14:paraId="34D4E7D1" w14:textId="77777777" w:rsidTr="0075469F">
        <w:tc>
          <w:tcPr>
            <w:tcW w:w="2245" w:type="dxa"/>
          </w:tcPr>
          <w:p w14:paraId="6161BAE6" w14:textId="77777777" w:rsidR="0075469F" w:rsidRPr="0075469F" w:rsidRDefault="0075469F" w:rsidP="003E5590">
            <w:pPr>
              <w:rPr>
                <w:rFonts w:asciiTheme="majorHAnsi" w:hAnsiTheme="majorHAnsi" w:cs="Arial"/>
              </w:rPr>
            </w:pPr>
            <w:r w:rsidRPr="0075469F">
              <w:rPr>
                <w:rFonts w:asciiTheme="majorHAnsi" w:hAnsiTheme="majorHAnsi" w:cs="Arial"/>
              </w:rPr>
              <w:t>Steiner’s Model of potential and actual productivity, faulty group processes</w:t>
            </w:r>
          </w:p>
        </w:tc>
        <w:tc>
          <w:tcPr>
            <w:tcW w:w="2250" w:type="dxa"/>
          </w:tcPr>
          <w:p w14:paraId="7D4C01F6" w14:textId="77777777" w:rsidR="0075469F" w:rsidRPr="0075469F" w:rsidRDefault="0075469F" w:rsidP="003E5590">
            <w:pPr>
              <w:rPr>
                <w:rFonts w:asciiTheme="majorHAnsi" w:hAnsiTheme="majorHAnsi" w:cs="Arial"/>
              </w:rPr>
            </w:pPr>
            <w:r w:rsidRPr="0075469F">
              <w:rPr>
                <w:rFonts w:asciiTheme="majorHAnsi" w:hAnsiTheme="majorHAnsi" w:cs="Arial"/>
              </w:rPr>
              <w:t xml:space="preserve">Including cooperation and </w:t>
            </w:r>
            <w:proofErr w:type="spellStart"/>
            <w:r w:rsidRPr="0075469F">
              <w:rPr>
                <w:rFonts w:asciiTheme="majorHAnsi" w:hAnsiTheme="majorHAnsi" w:cs="Arial"/>
              </w:rPr>
              <w:t>coordinatin</w:t>
            </w:r>
            <w:proofErr w:type="spellEnd"/>
          </w:p>
        </w:tc>
        <w:tc>
          <w:tcPr>
            <w:tcW w:w="636" w:type="dxa"/>
          </w:tcPr>
          <w:p w14:paraId="67F43699" w14:textId="77777777" w:rsidR="0075469F" w:rsidRPr="0075469F" w:rsidRDefault="0075469F" w:rsidP="003E5590">
            <w:pPr>
              <w:rPr>
                <w:rFonts w:asciiTheme="majorHAnsi" w:hAnsiTheme="majorHAnsi"/>
              </w:rPr>
            </w:pPr>
          </w:p>
        </w:tc>
        <w:tc>
          <w:tcPr>
            <w:tcW w:w="636" w:type="dxa"/>
          </w:tcPr>
          <w:p w14:paraId="1EDF6BB8" w14:textId="77777777" w:rsidR="0075469F" w:rsidRPr="0075469F" w:rsidRDefault="0075469F" w:rsidP="003E5590">
            <w:pPr>
              <w:rPr>
                <w:rFonts w:asciiTheme="majorHAnsi" w:hAnsiTheme="majorHAnsi"/>
              </w:rPr>
            </w:pPr>
          </w:p>
        </w:tc>
        <w:tc>
          <w:tcPr>
            <w:tcW w:w="706" w:type="dxa"/>
          </w:tcPr>
          <w:p w14:paraId="7C34270A" w14:textId="77777777" w:rsidR="0075469F" w:rsidRPr="0075469F" w:rsidRDefault="0075469F" w:rsidP="003E5590">
            <w:pPr>
              <w:rPr>
                <w:rFonts w:asciiTheme="majorHAnsi" w:hAnsiTheme="majorHAnsi"/>
              </w:rPr>
            </w:pPr>
          </w:p>
        </w:tc>
        <w:tc>
          <w:tcPr>
            <w:tcW w:w="4159" w:type="dxa"/>
          </w:tcPr>
          <w:p w14:paraId="77CAA97C" w14:textId="77777777" w:rsidR="0075469F" w:rsidRPr="0075469F" w:rsidRDefault="0075469F" w:rsidP="003E5590">
            <w:pPr>
              <w:rPr>
                <w:rFonts w:asciiTheme="majorHAnsi" w:hAnsiTheme="majorHAnsi"/>
              </w:rPr>
            </w:pPr>
          </w:p>
        </w:tc>
      </w:tr>
      <w:tr w:rsidR="0075469F" w:rsidRPr="0075469F" w14:paraId="22A9E9AD" w14:textId="77777777" w:rsidTr="0075469F">
        <w:tc>
          <w:tcPr>
            <w:tcW w:w="2245" w:type="dxa"/>
          </w:tcPr>
          <w:p w14:paraId="66CE1ACF" w14:textId="77777777" w:rsidR="0075469F" w:rsidRPr="0075469F" w:rsidRDefault="0075469F" w:rsidP="003E5590">
            <w:pPr>
              <w:rPr>
                <w:rFonts w:asciiTheme="majorHAnsi" w:hAnsiTheme="majorHAnsi" w:cs="Arial"/>
              </w:rPr>
            </w:pPr>
            <w:proofErr w:type="spellStart"/>
            <w:r w:rsidRPr="0075469F">
              <w:rPr>
                <w:rFonts w:asciiTheme="majorHAnsi" w:hAnsiTheme="majorHAnsi" w:cs="Arial"/>
              </w:rPr>
              <w:t>Ringelmann</w:t>
            </w:r>
            <w:proofErr w:type="spellEnd"/>
            <w:r w:rsidRPr="0075469F">
              <w:rPr>
                <w:rFonts w:asciiTheme="majorHAnsi" w:hAnsiTheme="majorHAnsi" w:cs="Arial"/>
              </w:rPr>
              <w:t xml:space="preserve"> effect and social loafing</w:t>
            </w:r>
          </w:p>
        </w:tc>
        <w:tc>
          <w:tcPr>
            <w:tcW w:w="2250" w:type="dxa"/>
          </w:tcPr>
          <w:p w14:paraId="0BE767E5" w14:textId="77777777" w:rsidR="0075469F" w:rsidRPr="0075469F" w:rsidRDefault="0075469F" w:rsidP="003E5590">
            <w:pPr>
              <w:rPr>
                <w:rFonts w:asciiTheme="majorHAnsi" w:hAnsiTheme="majorHAnsi" w:cs="Arial"/>
              </w:rPr>
            </w:pPr>
          </w:p>
        </w:tc>
        <w:tc>
          <w:tcPr>
            <w:tcW w:w="636" w:type="dxa"/>
          </w:tcPr>
          <w:p w14:paraId="478976DC" w14:textId="77777777" w:rsidR="0075469F" w:rsidRPr="0075469F" w:rsidRDefault="0075469F" w:rsidP="003E5590">
            <w:pPr>
              <w:rPr>
                <w:rFonts w:asciiTheme="majorHAnsi" w:hAnsiTheme="majorHAnsi"/>
              </w:rPr>
            </w:pPr>
          </w:p>
        </w:tc>
        <w:tc>
          <w:tcPr>
            <w:tcW w:w="636" w:type="dxa"/>
          </w:tcPr>
          <w:p w14:paraId="7FA1B860" w14:textId="77777777" w:rsidR="0075469F" w:rsidRPr="0075469F" w:rsidRDefault="0075469F" w:rsidP="003E5590">
            <w:pPr>
              <w:rPr>
                <w:rFonts w:asciiTheme="majorHAnsi" w:hAnsiTheme="majorHAnsi"/>
              </w:rPr>
            </w:pPr>
          </w:p>
        </w:tc>
        <w:tc>
          <w:tcPr>
            <w:tcW w:w="706" w:type="dxa"/>
          </w:tcPr>
          <w:p w14:paraId="7A2B2EA3" w14:textId="77777777" w:rsidR="0075469F" w:rsidRPr="0075469F" w:rsidRDefault="0075469F" w:rsidP="003E5590">
            <w:pPr>
              <w:rPr>
                <w:rFonts w:asciiTheme="majorHAnsi" w:hAnsiTheme="majorHAnsi"/>
              </w:rPr>
            </w:pPr>
          </w:p>
        </w:tc>
        <w:tc>
          <w:tcPr>
            <w:tcW w:w="4159" w:type="dxa"/>
          </w:tcPr>
          <w:p w14:paraId="65A9157B" w14:textId="77777777" w:rsidR="0075469F" w:rsidRPr="0075469F" w:rsidRDefault="0075469F" w:rsidP="003E5590">
            <w:pPr>
              <w:rPr>
                <w:rFonts w:asciiTheme="majorHAnsi" w:hAnsiTheme="majorHAnsi"/>
              </w:rPr>
            </w:pPr>
          </w:p>
        </w:tc>
      </w:tr>
      <w:tr w:rsidR="0075469F" w:rsidRPr="0075469F" w14:paraId="76B0E09C" w14:textId="77777777" w:rsidTr="0075469F">
        <w:tc>
          <w:tcPr>
            <w:tcW w:w="2245" w:type="dxa"/>
          </w:tcPr>
          <w:p w14:paraId="6B764B17" w14:textId="77777777" w:rsidR="0075469F" w:rsidRPr="0075469F" w:rsidRDefault="0075469F" w:rsidP="003E5590">
            <w:pPr>
              <w:rPr>
                <w:rFonts w:asciiTheme="majorHAnsi" w:hAnsiTheme="majorHAnsi" w:cs="Arial"/>
              </w:rPr>
            </w:pPr>
            <w:r w:rsidRPr="0075469F">
              <w:rPr>
                <w:rFonts w:asciiTheme="majorHAnsi" w:hAnsiTheme="majorHAnsi" w:cs="Arial"/>
              </w:rPr>
              <w:t>Strategies to improve cohesion, group productivity and overcome social loafing to enhance team performance</w:t>
            </w:r>
          </w:p>
        </w:tc>
        <w:tc>
          <w:tcPr>
            <w:tcW w:w="2250" w:type="dxa"/>
          </w:tcPr>
          <w:p w14:paraId="342BA8DE" w14:textId="77777777" w:rsidR="0075469F" w:rsidRPr="0075469F" w:rsidRDefault="0075469F" w:rsidP="003E5590">
            <w:pPr>
              <w:rPr>
                <w:rFonts w:asciiTheme="majorHAnsi" w:hAnsiTheme="majorHAnsi" w:cs="Arial"/>
              </w:rPr>
            </w:pPr>
          </w:p>
        </w:tc>
        <w:tc>
          <w:tcPr>
            <w:tcW w:w="636" w:type="dxa"/>
          </w:tcPr>
          <w:p w14:paraId="09FA1BB4" w14:textId="77777777" w:rsidR="0075469F" w:rsidRPr="0075469F" w:rsidRDefault="0075469F" w:rsidP="003E5590">
            <w:pPr>
              <w:rPr>
                <w:rFonts w:asciiTheme="majorHAnsi" w:hAnsiTheme="majorHAnsi"/>
              </w:rPr>
            </w:pPr>
          </w:p>
        </w:tc>
        <w:tc>
          <w:tcPr>
            <w:tcW w:w="636" w:type="dxa"/>
          </w:tcPr>
          <w:p w14:paraId="5B056DB4" w14:textId="77777777" w:rsidR="0075469F" w:rsidRPr="0075469F" w:rsidRDefault="0075469F" w:rsidP="003E5590">
            <w:pPr>
              <w:rPr>
                <w:rFonts w:asciiTheme="majorHAnsi" w:hAnsiTheme="majorHAnsi"/>
              </w:rPr>
            </w:pPr>
          </w:p>
        </w:tc>
        <w:tc>
          <w:tcPr>
            <w:tcW w:w="706" w:type="dxa"/>
          </w:tcPr>
          <w:p w14:paraId="7A4E7DC2" w14:textId="77777777" w:rsidR="0075469F" w:rsidRPr="0075469F" w:rsidRDefault="0075469F" w:rsidP="003E5590">
            <w:pPr>
              <w:rPr>
                <w:rFonts w:asciiTheme="majorHAnsi" w:hAnsiTheme="majorHAnsi"/>
              </w:rPr>
            </w:pPr>
          </w:p>
        </w:tc>
        <w:tc>
          <w:tcPr>
            <w:tcW w:w="4159" w:type="dxa"/>
          </w:tcPr>
          <w:p w14:paraId="303B86D8" w14:textId="77777777" w:rsidR="0075469F" w:rsidRPr="0075469F" w:rsidRDefault="0075469F" w:rsidP="003E5590">
            <w:pPr>
              <w:rPr>
                <w:rFonts w:asciiTheme="majorHAnsi" w:hAnsiTheme="majorHAnsi"/>
              </w:rPr>
            </w:pPr>
          </w:p>
        </w:tc>
      </w:tr>
    </w:tbl>
    <w:p w14:paraId="7AA5C032" w14:textId="77777777" w:rsidR="0075469F" w:rsidRPr="0075469F" w:rsidRDefault="0075469F" w:rsidP="0075469F">
      <w:pPr>
        <w:rPr>
          <w:rFonts w:asciiTheme="majorHAnsi" w:hAnsiTheme="majorHAnsi"/>
        </w:rPr>
      </w:pPr>
    </w:p>
    <w:p w14:paraId="43CB445C"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3.2.3.110 Importance of goal setting</w:t>
      </w:r>
    </w:p>
    <w:tbl>
      <w:tblPr>
        <w:tblStyle w:val="TableGrid"/>
        <w:tblW w:w="10632" w:type="dxa"/>
        <w:tblInd w:w="-5" w:type="dxa"/>
        <w:tblLook w:val="04A0" w:firstRow="1" w:lastRow="0" w:firstColumn="1" w:lastColumn="0" w:noHBand="0" w:noVBand="1"/>
      </w:tblPr>
      <w:tblGrid>
        <w:gridCol w:w="2239"/>
        <w:gridCol w:w="2255"/>
        <w:gridCol w:w="636"/>
        <w:gridCol w:w="636"/>
        <w:gridCol w:w="706"/>
        <w:gridCol w:w="4160"/>
      </w:tblGrid>
      <w:tr w:rsidR="0075469F" w:rsidRPr="0075469F" w14:paraId="52226752" w14:textId="77777777" w:rsidTr="00CA678D">
        <w:tc>
          <w:tcPr>
            <w:tcW w:w="2239" w:type="dxa"/>
            <w:shd w:val="clear" w:color="auto" w:fill="A8D08D" w:themeFill="accent6" w:themeFillTint="99"/>
          </w:tcPr>
          <w:p w14:paraId="680A638C"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55" w:type="dxa"/>
            <w:shd w:val="clear" w:color="auto" w:fill="A8D08D" w:themeFill="accent6" w:themeFillTint="99"/>
          </w:tcPr>
          <w:p w14:paraId="7199E1C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37785D8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1FA9A93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4ACE59C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60" w:type="dxa"/>
            <w:shd w:val="clear" w:color="auto" w:fill="A8D08D" w:themeFill="accent6" w:themeFillTint="99"/>
          </w:tcPr>
          <w:p w14:paraId="6957389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48C4CD3B" w14:textId="77777777" w:rsidTr="0075469F">
        <w:tc>
          <w:tcPr>
            <w:tcW w:w="2239" w:type="dxa"/>
          </w:tcPr>
          <w:p w14:paraId="0CE2A1AA" w14:textId="77777777" w:rsidR="0075469F" w:rsidRPr="0075469F" w:rsidRDefault="0075469F" w:rsidP="003E5590">
            <w:pPr>
              <w:rPr>
                <w:rFonts w:asciiTheme="majorHAnsi" w:hAnsiTheme="majorHAnsi" w:cs="Arial"/>
              </w:rPr>
            </w:pPr>
            <w:r w:rsidRPr="0075469F">
              <w:rPr>
                <w:rFonts w:asciiTheme="majorHAnsi" w:hAnsiTheme="majorHAnsi" w:cs="Arial"/>
              </w:rPr>
              <w:t>Benefits of goal setting</w:t>
            </w:r>
          </w:p>
        </w:tc>
        <w:tc>
          <w:tcPr>
            <w:tcW w:w="2255" w:type="dxa"/>
          </w:tcPr>
          <w:p w14:paraId="6D60A74F" w14:textId="77777777" w:rsidR="0075469F" w:rsidRPr="0075469F" w:rsidRDefault="0075469F" w:rsidP="003E5590">
            <w:pPr>
              <w:rPr>
                <w:rFonts w:asciiTheme="majorHAnsi" w:hAnsiTheme="majorHAnsi" w:cs="Arial"/>
              </w:rPr>
            </w:pPr>
            <w:r w:rsidRPr="0075469F">
              <w:rPr>
                <w:rFonts w:asciiTheme="majorHAnsi" w:hAnsiTheme="majorHAnsi" w:cs="Arial"/>
              </w:rPr>
              <w:t>Outcome goals, task orientated</w:t>
            </w:r>
          </w:p>
          <w:p w14:paraId="2FFF7684" w14:textId="77777777" w:rsidR="0075469F" w:rsidRPr="0075469F" w:rsidRDefault="0075469F" w:rsidP="003E5590">
            <w:pPr>
              <w:rPr>
                <w:rFonts w:asciiTheme="majorHAnsi" w:hAnsiTheme="majorHAnsi" w:cs="Arial"/>
              </w:rPr>
            </w:pPr>
            <w:r w:rsidRPr="0075469F">
              <w:rPr>
                <w:rFonts w:asciiTheme="majorHAnsi" w:hAnsiTheme="majorHAnsi" w:cs="Arial"/>
              </w:rPr>
              <w:t>Performance related goals, process goals</w:t>
            </w:r>
          </w:p>
        </w:tc>
        <w:tc>
          <w:tcPr>
            <w:tcW w:w="636" w:type="dxa"/>
          </w:tcPr>
          <w:p w14:paraId="76726052" w14:textId="77777777" w:rsidR="0075469F" w:rsidRPr="0075469F" w:rsidRDefault="0075469F" w:rsidP="003E5590">
            <w:pPr>
              <w:rPr>
                <w:rFonts w:asciiTheme="majorHAnsi" w:hAnsiTheme="majorHAnsi"/>
              </w:rPr>
            </w:pPr>
          </w:p>
        </w:tc>
        <w:tc>
          <w:tcPr>
            <w:tcW w:w="636" w:type="dxa"/>
          </w:tcPr>
          <w:p w14:paraId="1CE616BD" w14:textId="77777777" w:rsidR="0075469F" w:rsidRPr="0075469F" w:rsidRDefault="0075469F" w:rsidP="003E5590">
            <w:pPr>
              <w:rPr>
                <w:rFonts w:asciiTheme="majorHAnsi" w:hAnsiTheme="majorHAnsi"/>
              </w:rPr>
            </w:pPr>
          </w:p>
        </w:tc>
        <w:tc>
          <w:tcPr>
            <w:tcW w:w="706" w:type="dxa"/>
          </w:tcPr>
          <w:p w14:paraId="42030855" w14:textId="77777777" w:rsidR="0075469F" w:rsidRPr="0075469F" w:rsidRDefault="0075469F" w:rsidP="003E5590">
            <w:pPr>
              <w:rPr>
                <w:rFonts w:asciiTheme="majorHAnsi" w:hAnsiTheme="majorHAnsi"/>
              </w:rPr>
            </w:pPr>
          </w:p>
        </w:tc>
        <w:tc>
          <w:tcPr>
            <w:tcW w:w="4160" w:type="dxa"/>
          </w:tcPr>
          <w:p w14:paraId="09637D26" w14:textId="77777777" w:rsidR="0075469F" w:rsidRPr="0075469F" w:rsidRDefault="0075469F" w:rsidP="003E5590">
            <w:pPr>
              <w:rPr>
                <w:rFonts w:asciiTheme="majorHAnsi" w:hAnsiTheme="majorHAnsi"/>
              </w:rPr>
            </w:pPr>
          </w:p>
        </w:tc>
      </w:tr>
      <w:tr w:rsidR="0075469F" w:rsidRPr="0075469F" w14:paraId="1EE1DC64" w14:textId="77777777" w:rsidTr="0075469F">
        <w:tc>
          <w:tcPr>
            <w:tcW w:w="2239" w:type="dxa"/>
          </w:tcPr>
          <w:p w14:paraId="410233A4" w14:textId="77777777" w:rsidR="0075469F" w:rsidRPr="0075469F" w:rsidRDefault="0075469F" w:rsidP="003E5590">
            <w:pPr>
              <w:rPr>
                <w:rFonts w:asciiTheme="majorHAnsi" w:hAnsiTheme="majorHAnsi" w:cs="Arial"/>
              </w:rPr>
            </w:pPr>
            <w:r w:rsidRPr="0075469F">
              <w:rPr>
                <w:rFonts w:asciiTheme="majorHAnsi" w:hAnsiTheme="majorHAnsi" w:cs="Arial"/>
              </w:rPr>
              <w:t>Principles of effective goal setting</w:t>
            </w:r>
          </w:p>
        </w:tc>
        <w:tc>
          <w:tcPr>
            <w:tcW w:w="2255" w:type="dxa"/>
          </w:tcPr>
          <w:p w14:paraId="0C83E0F0" w14:textId="77777777" w:rsidR="0075469F" w:rsidRPr="0075469F" w:rsidRDefault="0075469F" w:rsidP="003E5590">
            <w:pPr>
              <w:rPr>
                <w:rFonts w:asciiTheme="majorHAnsi" w:hAnsiTheme="majorHAnsi" w:cs="Arial"/>
              </w:rPr>
            </w:pPr>
            <w:r w:rsidRPr="0075469F">
              <w:rPr>
                <w:rFonts w:asciiTheme="majorHAnsi" w:hAnsiTheme="majorHAnsi" w:cs="Arial"/>
              </w:rPr>
              <w:t>SMARTER (specific, measureable, achievable, realistic, time bound, evaluate, re-do)</w:t>
            </w:r>
          </w:p>
        </w:tc>
        <w:tc>
          <w:tcPr>
            <w:tcW w:w="636" w:type="dxa"/>
          </w:tcPr>
          <w:p w14:paraId="3A59202B" w14:textId="77777777" w:rsidR="0075469F" w:rsidRPr="0075469F" w:rsidRDefault="0075469F" w:rsidP="003E5590">
            <w:pPr>
              <w:rPr>
                <w:rFonts w:asciiTheme="majorHAnsi" w:hAnsiTheme="majorHAnsi"/>
              </w:rPr>
            </w:pPr>
          </w:p>
        </w:tc>
        <w:tc>
          <w:tcPr>
            <w:tcW w:w="636" w:type="dxa"/>
          </w:tcPr>
          <w:p w14:paraId="0833E851" w14:textId="77777777" w:rsidR="0075469F" w:rsidRPr="0075469F" w:rsidRDefault="0075469F" w:rsidP="003E5590">
            <w:pPr>
              <w:rPr>
                <w:rFonts w:asciiTheme="majorHAnsi" w:hAnsiTheme="majorHAnsi"/>
              </w:rPr>
            </w:pPr>
          </w:p>
        </w:tc>
        <w:tc>
          <w:tcPr>
            <w:tcW w:w="706" w:type="dxa"/>
          </w:tcPr>
          <w:p w14:paraId="4A6424F8" w14:textId="77777777" w:rsidR="0075469F" w:rsidRPr="0075469F" w:rsidRDefault="0075469F" w:rsidP="003E5590">
            <w:pPr>
              <w:rPr>
                <w:rFonts w:asciiTheme="majorHAnsi" w:hAnsiTheme="majorHAnsi"/>
              </w:rPr>
            </w:pPr>
          </w:p>
        </w:tc>
        <w:tc>
          <w:tcPr>
            <w:tcW w:w="4160" w:type="dxa"/>
          </w:tcPr>
          <w:p w14:paraId="7EEB2B1C" w14:textId="77777777" w:rsidR="0075469F" w:rsidRPr="0075469F" w:rsidRDefault="0075469F" w:rsidP="003E5590">
            <w:pPr>
              <w:rPr>
                <w:rFonts w:asciiTheme="majorHAnsi" w:hAnsiTheme="majorHAnsi"/>
              </w:rPr>
            </w:pPr>
          </w:p>
        </w:tc>
      </w:tr>
    </w:tbl>
    <w:p w14:paraId="59D0AEAF" w14:textId="77777777" w:rsidR="0075469F" w:rsidRPr="0075469F" w:rsidRDefault="0075469F" w:rsidP="0075469F">
      <w:pPr>
        <w:rPr>
          <w:rFonts w:asciiTheme="majorHAnsi" w:hAnsiTheme="majorHAnsi"/>
        </w:rPr>
      </w:pPr>
    </w:p>
    <w:p w14:paraId="35CA5EEB"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3.2.3.1.11 Attribution theory</w:t>
      </w:r>
    </w:p>
    <w:tbl>
      <w:tblPr>
        <w:tblStyle w:val="TableGrid"/>
        <w:tblW w:w="10632" w:type="dxa"/>
        <w:tblInd w:w="-5" w:type="dxa"/>
        <w:tblLook w:val="04A0" w:firstRow="1" w:lastRow="0" w:firstColumn="1" w:lastColumn="0" w:noHBand="0" w:noVBand="1"/>
      </w:tblPr>
      <w:tblGrid>
        <w:gridCol w:w="2249"/>
        <w:gridCol w:w="2247"/>
        <w:gridCol w:w="636"/>
        <w:gridCol w:w="636"/>
        <w:gridCol w:w="706"/>
        <w:gridCol w:w="4158"/>
      </w:tblGrid>
      <w:tr w:rsidR="0075469F" w:rsidRPr="0075469F" w14:paraId="05C2C609" w14:textId="77777777" w:rsidTr="00CA678D">
        <w:tc>
          <w:tcPr>
            <w:tcW w:w="2249" w:type="dxa"/>
            <w:shd w:val="clear" w:color="auto" w:fill="A8D08D" w:themeFill="accent6" w:themeFillTint="99"/>
          </w:tcPr>
          <w:p w14:paraId="2FA8341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47" w:type="dxa"/>
            <w:shd w:val="clear" w:color="auto" w:fill="A8D08D" w:themeFill="accent6" w:themeFillTint="99"/>
          </w:tcPr>
          <w:p w14:paraId="62E229B8"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196764DE"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2E95572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323CC649"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8" w:type="dxa"/>
            <w:shd w:val="clear" w:color="auto" w:fill="A8D08D" w:themeFill="accent6" w:themeFillTint="99"/>
          </w:tcPr>
          <w:p w14:paraId="608FBFE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449DFFDD" w14:textId="77777777" w:rsidTr="0075469F">
        <w:tc>
          <w:tcPr>
            <w:tcW w:w="2249" w:type="dxa"/>
          </w:tcPr>
          <w:p w14:paraId="1C340011" w14:textId="77777777" w:rsidR="0075469F" w:rsidRPr="0075469F" w:rsidRDefault="0075469F" w:rsidP="003E5590">
            <w:pPr>
              <w:rPr>
                <w:rFonts w:asciiTheme="majorHAnsi" w:hAnsiTheme="majorHAnsi" w:cs="Arial"/>
              </w:rPr>
            </w:pPr>
            <w:r w:rsidRPr="0075469F">
              <w:rPr>
                <w:rFonts w:asciiTheme="majorHAnsi" w:hAnsiTheme="majorHAnsi" w:cs="Arial"/>
              </w:rPr>
              <w:t>Attribution process</w:t>
            </w:r>
          </w:p>
        </w:tc>
        <w:tc>
          <w:tcPr>
            <w:tcW w:w="2247" w:type="dxa"/>
          </w:tcPr>
          <w:p w14:paraId="11F359E1" w14:textId="77777777" w:rsidR="0075469F" w:rsidRPr="0075469F" w:rsidRDefault="0075469F" w:rsidP="003E5590">
            <w:pPr>
              <w:rPr>
                <w:rFonts w:asciiTheme="majorHAnsi" w:hAnsiTheme="majorHAnsi" w:cs="Arial"/>
              </w:rPr>
            </w:pPr>
          </w:p>
        </w:tc>
        <w:tc>
          <w:tcPr>
            <w:tcW w:w="636" w:type="dxa"/>
          </w:tcPr>
          <w:p w14:paraId="3FCBCE13" w14:textId="77777777" w:rsidR="0075469F" w:rsidRPr="0075469F" w:rsidRDefault="0075469F" w:rsidP="003E5590">
            <w:pPr>
              <w:rPr>
                <w:rFonts w:asciiTheme="majorHAnsi" w:hAnsiTheme="majorHAnsi"/>
              </w:rPr>
            </w:pPr>
          </w:p>
        </w:tc>
        <w:tc>
          <w:tcPr>
            <w:tcW w:w="636" w:type="dxa"/>
          </w:tcPr>
          <w:p w14:paraId="08AD97BB" w14:textId="77777777" w:rsidR="0075469F" w:rsidRPr="0075469F" w:rsidRDefault="0075469F" w:rsidP="003E5590">
            <w:pPr>
              <w:rPr>
                <w:rFonts w:asciiTheme="majorHAnsi" w:hAnsiTheme="majorHAnsi"/>
              </w:rPr>
            </w:pPr>
          </w:p>
        </w:tc>
        <w:tc>
          <w:tcPr>
            <w:tcW w:w="706" w:type="dxa"/>
          </w:tcPr>
          <w:p w14:paraId="06A298D5" w14:textId="77777777" w:rsidR="0075469F" w:rsidRPr="0075469F" w:rsidRDefault="0075469F" w:rsidP="003E5590">
            <w:pPr>
              <w:rPr>
                <w:rFonts w:asciiTheme="majorHAnsi" w:hAnsiTheme="majorHAnsi"/>
              </w:rPr>
            </w:pPr>
          </w:p>
        </w:tc>
        <w:tc>
          <w:tcPr>
            <w:tcW w:w="4158" w:type="dxa"/>
          </w:tcPr>
          <w:p w14:paraId="26CDEA30" w14:textId="77777777" w:rsidR="0075469F" w:rsidRPr="0075469F" w:rsidRDefault="0075469F" w:rsidP="003E5590">
            <w:pPr>
              <w:rPr>
                <w:rFonts w:asciiTheme="majorHAnsi" w:hAnsiTheme="majorHAnsi"/>
              </w:rPr>
            </w:pPr>
          </w:p>
        </w:tc>
      </w:tr>
      <w:tr w:rsidR="0075469F" w:rsidRPr="0075469F" w14:paraId="54CBF2BB" w14:textId="77777777" w:rsidTr="0075469F">
        <w:tc>
          <w:tcPr>
            <w:tcW w:w="2249" w:type="dxa"/>
          </w:tcPr>
          <w:p w14:paraId="7C6DA59C" w14:textId="77777777" w:rsidR="0075469F" w:rsidRPr="0075469F" w:rsidRDefault="0075469F" w:rsidP="003E5590">
            <w:pPr>
              <w:rPr>
                <w:rFonts w:asciiTheme="majorHAnsi" w:hAnsiTheme="majorHAnsi" w:cs="Arial"/>
              </w:rPr>
            </w:pPr>
            <w:r w:rsidRPr="0075469F">
              <w:rPr>
                <w:rFonts w:asciiTheme="majorHAnsi" w:hAnsiTheme="majorHAnsi" w:cs="Arial"/>
              </w:rPr>
              <w:t>Weiner’s model and its application to sporting situation</w:t>
            </w:r>
          </w:p>
        </w:tc>
        <w:tc>
          <w:tcPr>
            <w:tcW w:w="2247" w:type="dxa"/>
          </w:tcPr>
          <w:p w14:paraId="15775A32" w14:textId="77777777" w:rsidR="0075469F" w:rsidRPr="0075469F" w:rsidRDefault="0075469F" w:rsidP="003E5590">
            <w:pPr>
              <w:rPr>
                <w:rFonts w:asciiTheme="majorHAnsi" w:hAnsiTheme="majorHAnsi" w:cs="Arial"/>
              </w:rPr>
            </w:pPr>
          </w:p>
        </w:tc>
        <w:tc>
          <w:tcPr>
            <w:tcW w:w="636" w:type="dxa"/>
          </w:tcPr>
          <w:p w14:paraId="1ECBE1D8" w14:textId="77777777" w:rsidR="0075469F" w:rsidRPr="0075469F" w:rsidRDefault="0075469F" w:rsidP="003E5590">
            <w:pPr>
              <w:rPr>
                <w:rFonts w:asciiTheme="majorHAnsi" w:hAnsiTheme="majorHAnsi"/>
              </w:rPr>
            </w:pPr>
          </w:p>
        </w:tc>
        <w:tc>
          <w:tcPr>
            <w:tcW w:w="636" w:type="dxa"/>
          </w:tcPr>
          <w:p w14:paraId="0EA3DF5B" w14:textId="77777777" w:rsidR="0075469F" w:rsidRPr="0075469F" w:rsidRDefault="0075469F" w:rsidP="003E5590">
            <w:pPr>
              <w:rPr>
                <w:rFonts w:asciiTheme="majorHAnsi" w:hAnsiTheme="majorHAnsi"/>
              </w:rPr>
            </w:pPr>
          </w:p>
        </w:tc>
        <w:tc>
          <w:tcPr>
            <w:tcW w:w="706" w:type="dxa"/>
          </w:tcPr>
          <w:p w14:paraId="3FBC6F44" w14:textId="77777777" w:rsidR="0075469F" w:rsidRPr="0075469F" w:rsidRDefault="0075469F" w:rsidP="003E5590">
            <w:pPr>
              <w:rPr>
                <w:rFonts w:asciiTheme="majorHAnsi" w:hAnsiTheme="majorHAnsi"/>
              </w:rPr>
            </w:pPr>
          </w:p>
        </w:tc>
        <w:tc>
          <w:tcPr>
            <w:tcW w:w="4158" w:type="dxa"/>
          </w:tcPr>
          <w:p w14:paraId="3B0548F0" w14:textId="77777777" w:rsidR="0075469F" w:rsidRPr="0075469F" w:rsidRDefault="0075469F" w:rsidP="003E5590">
            <w:pPr>
              <w:rPr>
                <w:rFonts w:asciiTheme="majorHAnsi" w:hAnsiTheme="majorHAnsi"/>
              </w:rPr>
            </w:pPr>
          </w:p>
        </w:tc>
      </w:tr>
      <w:tr w:rsidR="0075469F" w:rsidRPr="0075469F" w14:paraId="41E00684" w14:textId="77777777" w:rsidTr="0075469F">
        <w:tc>
          <w:tcPr>
            <w:tcW w:w="2249" w:type="dxa"/>
          </w:tcPr>
          <w:p w14:paraId="2F2BDE14" w14:textId="77777777" w:rsidR="0075469F" w:rsidRPr="0075469F" w:rsidRDefault="0075469F" w:rsidP="003E5590">
            <w:pPr>
              <w:rPr>
                <w:rFonts w:asciiTheme="majorHAnsi" w:hAnsiTheme="majorHAnsi" w:cs="Arial"/>
              </w:rPr>
            </w:pPr>
            <w:r w:rsidRPr="0075469F">
              <w:rPr>
                <w:rFonts w:asciiTheme="majorHAnsi" w:hAnsiTheme="majorHAnsi" w:cs="Arial"/>
              </w:rPr>
              <w:t>Link between attribution, task persistence and motivation</w:t>
            </w:r>
          </w:p>
        </w:tc>
        <w:tc>
          <w:tcPr>
            <w:tcW w:w="2247" w:type="dxa"/>
          </w:tcPr>
          <w:p w14:paraId="40F37F8E" w14:textId="77777777" w:rsidR="0075469F" w:rsidRPr="0075469F" w:rsidRDefault="0075469F" w:rsidP="003E5590">
            <w:pPr>
              <w:rPr>
                <w:rFonts w:asciiTheme="majorHAnsi" w:hAnsiTheme="majorHAnsi" w:cs="Arial"/>
              </w:rPr>
            </w:pPr>
          </w:p>
        </w:tc>
        <w:tc>
          <w:tcPr>
            <w:tcW w:w="636" w:type="dxa"/>
          </w:tcPr>
          <w:p w14:paraId="58713FB4" w14:textId="77777777" w:rsidR="0075469F" w:rsidRPr="0075469F" w:rsidRDefault="0075469F" w:rsidP="003E5590">
            <w:pPr>
              <w:rPr>
                <w:rFonts w:asciiTheme="majorHAnsi" w:hAnsiTheme="majorHAnsi"/>
              </w:rPr>
            </w:pPr>
          </w:p>
        </w:tc>
        <w:tc>
          <w:tcPr>
            <w:tcW w:w="636" w:type="dxa"/>
          </w:tcPr>
          <w:p w14:paraId="0BA5C36C" w14:textId="77777777" w:rsidR="0075469F" w:rsidRPr="0075469F" w:rsidRDefault="0075469F" w:rsidP="003E5590">
            <w:pPr>
              <w:rPr>
                <w:rFonts w:asciiTheme="majorHAnsi" w:hAnsiTheme="majorHAnsi"/>
              </w:rPr>
            </w:pPr>
          </w:p>
        </w:tc>
        <w:tc>
          <w:tcPr>
            <w:tcW w:w="706" w:type="dxa"/>
          </w:tcPr>
          <w:p w14:paraId="7146B057" w14:textId="77777777" w:rsidR="0075469F" w:rsidRPr="0075469F" w:rsidRDefault="0075469F" w:rsidP="003E5590">
            <w:pPr>
              <w:rPr>
                <w:rFonts w:asciiTheme="majorHAnsi" w:hAnsiTheme="majorHAnsi"/>
              </w:rPr>
            </w:pPr>
          </w:p>
        </w:tc>
        <w:tc>
          <w:tcPr>
            <w:tcW w:w="4158" w:type="dxa"/>
          </w:tcPr>
          <w:p w14:paraId="3FE7FCF5" w14:textId="77777777" w:rsidR="0075469F" w:rsidRPr="0075469F" w:rsidRDefault="0075469F" w:rsidP="003E5590">
            <w:pPr>
              <w:rPr>
                <w:rFonts w:asciiTheme="majorHAnsi" w:hAnsiTheme="majorHAnsi"/>
              </w:rPr>
            </w:pPr>
          </w:p>
        </w:tc>
      </w:tr>
      <w:tr w:rsidR="0075469F" w:rsidRPr="0075469F" w14:paraId="0DF9E80B" w14:textId="77777777" w:rsidTr="0075469F">
        <w:tc>
          <w:tcPr>
            <w:tcW w:w="2249" w:type="dxa"/>
          </w:tcPr>
          <w:p w14:paraId="4A66C2AE" w14:textId="77777777" w:rsidR="0075469F" w:rsidRPr="0075469F" w:rsidRDefault="0075469F" w:rsidP="003E5590">
            <w:pPr>
              <w:rPr>
                <w:rFonts w:asciiTheme="majorHAnsi" w:hAnsiTheme="majorHAnsi" w:cs="Arial"/>
              </w:rPr>
            </w:pPr>
            <w:r w:rsidRPr="0075469F">
              <w:rPr>
                <w:rFonts w:asciiTheme="majorHAnsi" w:hAnsiTheme="majorHAnsi" w:cs="Arial"/>
              </w:rPr>
              <w:t>Self-serving bias</w:t>
            </w:r>
          </w:p>
        </w:tc>
        <w:tc>
          <w:tcPr>
            <w:tcW w:w="2247" w:type="dxa"/>
          </w:tcPr>
          <w:p w14:paraId="6347670C" w14:textId="77777777" w:rsidR="0075469F" w:rsidRPr="0075469F" w:rsidRDefault="0075469F" w:rsidP="003E5590">
            <w:pPr>
              <w:rPr>
                <w:rFonts w:asciiTheme="majorHAnsi" w:hAnsiTheme="majorHAnsi" w:cs="Arial"/>
              </w:rPr>
            </w:pPr>
          </w:p>
        </w:tc>
        <w:tc>
          <w:tcPr>
            <w:tcW w:w="636" w:type="dxa"/>
          </w:tcPr>
          <w:p w14:paraId="45492F65" w14:textId="77777777" w:rsidR="0075469F" w:rsidRPr="0075469F" w:rsidRDefault="0075469F" w:rsidP="003E5590">
            <w:pPr>
              <w:rPr>
                <w:rFonts w:asciiTheme="majorHAnsi" w:hAnsiTheme="majorHAnsi"/>
              </w:rPr>
            </w:pPr>
          </w:p>
        </w:tc>
        <w:tc>
          <w:tcPr>
            <w:tcW w:w="636" w:type="dxa"/>
          </w:tcPr>
          <w:p w14:paraId="23AC0F15" w14:textId="77777777" w:rsidR="0075469F" w:rsidRPr="0075469F" w:rsidRDefault="0075469F" w:rsidP="003E5590">
            <w:pPr>
              <w:rPr>
                <w:rFonts w:asciiTheme="majorHAnsi" w:hAnsiTheme="majorHAnsi"/>
              </w:rPr>
            </w:pPr>
          </w:p>
        </w:tc>
        <w:tc>
          <w:tcPr>
            <w:tcW w:w="706" w:type="dxa"/>
          </w:tcPr>
          <w:p w14:paraId="1ACB66DB" w14:textId="77777777" w:rsidR="0075469F" w:rsidRPr="0075469F" w:rsidRDefault="0075469F" w:rsidP="003E5590">
            <w:pPr>
              <w:rPr>
                <w:rFonts w:asciiTheme="majorHAnsi" w:hAnsiTheme="majorHAnsi"/>
              </w:rPr>
            </w:pPr>
          </w:p>
        </w:tc>
        <w:tc>
          <w:tcPr>
            <w:tcW w:w="4158" w:type="dxa"/>
          </w:tcPr>
          <w:p w14:paraId="0835AB51" w14:textId="77777777" w:rsidR="0075469F" w:rsidRPr="0075469F" w:rsidRDefault="0075469F" w:rsidP="003E5590">
            <w:pPr>
              <w:rPr>
                <w:rFonts w:asciiTheme="majorHAnsi" w:hAnsiTheme="majorHAnsi"/>
              </w:rPr>
            </w:pPr>
          </w:p>
        </w:tc>
      </w:tr>
      <w:tr w:rsidR="0075469F" w:rsidRPr="0075469F" w14:paraId="567FAB94" w14:textId="77777777" w:rsidTr="0075469F">
        <w:tc>
          <w:tcPr>
            <w:tcW w:w="2249" w:type="dxa"/>
          </w:tcPr>
          <w:p w14:paraId="4747A884" w14:textId="77777777" w:rsidR="0075469F" w:rsidRPr="0075469F" w:rsidRDefault="0075469F" w:rsidP="003E5590">
            <w:pPr>
              <w:rPr>
                <w:rFonts w:asciiTheme="majorHAnsi" w:hAnsiTheme="majorHAnsi" w:cs="Arial"/>
              </w:rPr>
            </w:pPr>
            <w:r w:rsidRPr="0075469F">
              <w:rPr>
                <w:rFonts w:asciiTheme="majorHAnsi" w:hAnsiTheme="majorHAnsi" w:cs="Arial"/>
              </w:rPr>
              <w:t>Attribution retraining</w:t>
            </w:r>
          </w:p>
        </w:tc>
        <w:tc>
          <w:tcPr>
            <w:tcW w:w="2247" w:type="dxa"/>
          </w:tcPr>
          <w:p w14:paraId="2318A479" w14:textId="77777777" w:rsidR="0075469F" w:rsidRPr="0075469F" w:rsidRDefault="0075469F" w:rsidP="003E5590">
            <w:pPr>
              <w:rPr>
                <w:rFonts w:asciiTheme="majorHAnsi" w:hAnsiTheme="majorHAnsi" w:cs="Arial"/>
              </w:rPr>
            </w:pPr>
          </w:p>
        </w:tc>
        <w:tc>
          <w:tcPr>
            <w:tcW w:w="636" w:type="dxa"/>
          </w:tcPr>
          <w:p w14:paraId="036A8B9B" w14:textId="77777777" w:rsidR="0075469F" w:rsidRPr="0075469F" w:rsidRDefault="0075469F" w:rsidP="003E5590">
            <w:pPr>
              <w:rPr>
                <w:rFonts w:asciiTheme="majorHAnsi" w:hAnsiTheme="majorHAnsi"/>
              </w:rPr>
            </w:pPr>
          </w:p>
        </w:tc>
        <w:tc>
          <w:tcPr>
            <w:tcW w:w="636" w:type="dxa"/>
          </w:tcPr>
          <w:p w14:paraId="297A5E06" w14:textId="77777777" w:rsidR="0075469F" w:rsidRPr="0075469F" w:rsidRDefault="0075469F" w:rsidP="003E5590">
            <w:pPr>
              <w:rPr>
                <w:rFonts w:asciiTheme="majorHAnsi" w:hAnsiTheme="majorHAnsi"/>
              </w:rPr>
            </w:pPr>
          </w:p>
        </w:tc>
        <w:tc>
          <w:tcPr>
            <w:tcW w:w="706" w:type="dxa"/>
          </w:tcPr>
          <w:p w14:paraId="5675E62B" w14:textId="77777777" w:rsidR="0075469F" w:rsidRPr="0075469F" w:rsidRDefault="0075469F" w:rsidP="003E5590">
            <w:pPr>
              <w:rPr>
                <w:rFonts w:asciiTheme="majorHAnsi" w:hAnsiTheme="majorHAnsi"/>
              </w:rPr>
            </w:pPr>
          </w:p>
        </w:tc>
        <w:tc>
          <w:tcPr>
            <w:tcW w:w="4158" w:type="dxa"/>
          </w:tcPr>
          <w:p w14:paraId="040BDF3C" w14:textId="77777777" w:rsidR="0075469F" w:rsidRPr="0075469F" w:rsidRDefault="0075469F" w:rsidP="003E5590">
            <w:pPr>
              <w:rPr>
                <w:rFonts w:asciiTheme="majorHAnsi" w:hAnsiTheme="majorHAnsi"/>
              </w:rPr>
            </w:pPr>
          </w:p>
        </w:tc>
      </w:tr>
      <w:tr w:rsidR="0075469F" w:rsidRPr="0075469F" w14:paraId="3ADE5DA4" w14:textId="77777777" w:rsidTr="0075469F">
        <w:tc>
          <w:tcPr>
            <w:tcW w:w="2249" w:type="dxa"/>
          </w:tcPr>
          <w:p w14:paraId="7AE6421A" w14:textId="77777777" w:rsidR="0075469F" w:rsidRPr="0075469F" w:rsidRDefault="0075469F" w:rsidP="003E5590">
            <w:pPr>
              <w:rPr>
                <w:rFonts w:asciiTheme="majorHAnsi" w:hAnsiTheme="majorHAnsi" w:cs="Arial"/>
              </w:rPr>
            </w:pPr>
            <w:r w:rsidRPr="0075469F">
              <w:rPr>
                <w:rFonts w:asciiTheme="majorHAnsi" w:hAnsiTheme="majorHAnsi" w:cs="Arial"/>
              </w:rPr>
              <w:t>Learned helplessness</w:t>
            </w:r>
          </w:p>
        </w:tc>
        <w:tc>
          <w:tcPr>
            <w:tcW w:w="2247" w:type="dxa"/>
          </w:tcPr>
          <w:p w14:paraId="6E82CA84" w14:textId="77777777" w:rsidR="0075469F" w:rsidRPr="0075469F" w:rsidRDefault="0075469F" w:rsidP="003E5590">
            <w:pPr>
              <w:rPr>
                <w:rFonts w:asciiTheme="majorHAnsi" w:hAnsiTheme="majorHAnsi" w:cs="Arial"/>
              </w:rPr>
            </w:pPr>
            <w:r w:rsidRPr="0075469F">
              <w:rPr>
                <w:rFonts w:asciiTheme="majorHAnsi" w:hAnsiTheme="majorHAnsi" w:cs="Arial"/>
              </w:rPr>
              <w:t>General and specific</w:t>
            </w:r>
          </w:p>
        </w:tc>
        <w:tc>
          <w:tcPr>
            <w:tcW w:w="636" w:type="dxa"/>
          </w:tcPr>
          <w:p w14:paraId="2AA01986" w14:textId="77777777" w:rsidR="0075469F" w:rsidRPr="0075469F" w:rsidRDefault="0075469F" w:rsidP="003E5590">
            <w:pPr>
              <w:rPr>
                <w:rFonts w:asciiTheme="majorHAnsi" w:hAnsiTheme="majorHAnsi"/>
              </w:rPr>
            </w:pPr>
          </w:p>
        </w:tc>
        <w:tc>
          <w:tcPr>
            <w:tcW w:w="636" w:type="dxa"/>
          </w:tcPr>
          <w:p w14:paraId="5AFFEEFD" w14:textId="77777777" w:rsidR="0075469F" w:rsidRPr="0075469F" w:rsidRDefault="0075469F" w:rsidP="003E5590">
            <w:pPr>
              <w:rPr>
                <w:rFonts w:asciiTheme="majorHAnsi" w:hAnsiTheme="majorHAnsi"/>
              </w:rPr>
            </w:pPr>
          </w:p>
        </w:tc>
        <w:tc>
          <w:tcPr>
            <w:tcW w:w="706" w:type="dxa"/>
          </w:tcPr>
          <w:p w14:paraId="27803A6D" w14:textId="77777777" w:rsidR="0075469F" w:rsidRPr="0075469F" w:rsidRDefault="0075469F" w:rsidP="003E5590">
            <w:pPr>
              <w:rPr>
                <w:rFonts w:asciiTheme="majorHAnsi" w:hAnsiTheme="majorHAnsi"/>
              </w:rPr>
            </w:pPr>
          </w:p>
        </w:tc>
        <w:tc>
          <w:tcPr>
            <w:tcW w:w="4158" w:type="dxa"/>
          </w:tcPr>
          <w:p w14:paraId="7D4E2B41" w14:textId="77777777" w:rsidR="0075469F" w:rsidRPr="0075469F" w:rsidRDefault="0075469F" w:rsidP="003E5590">
            <w:pPr>
              <w:rPr>
                <w:rFonts w:asciiTheme="majorHAnsi" w:hAnsiTheme="majorHAnsi"/>
              </w:rPr>
            </w:pPr>
          </w:p>
        </w:tc>
      </w:tr>
      <w:tr w:rsidR="0075469F" w:rsidRPr="0075469F" w14:paraId="6EDC5F0C" w14:textId="77777777" w:rsidTr="0075469F">
        <w:tc>
          <w:tcPr>
            <w:tcW w:w="2249" w:type="dxa"/>
          </w:tcPr>
          <w:p w14:paraId="7FBB2E52" w14:textId="77777777" w:rsidR="0075469F" w:rsidRPr="0075469F" w:rsidRDefault="0075469F" w:rsidP="003E5590">
            <w:pPr>
              <w:rPr>
                <w:rFonts w:asciiTheme="majorHAnsi" w:hAnsiTheme="majorHAnsi" w:cs="Arial"/>
              </w:rPr>
            </w:pPr>
            <w:r w:rsidRPr="0075469F">
              <w:rPr>
                <w:rFonts w:asciiTheme="majorHAnsi" w:hAnsiTheme="majorHAnsi" w:cs="Arial"/>
              </w:rPr>
              <w:t>Strategies to avoid learned helplessness leading to improvements in performance</w:t>
            </w:r>
          </w:p>
        </w:tc>
        <w:tc>
          <w:tcPr>
            <w:tcW w:w="2247" w:type="dxa"/>
          </w:tcPr>
          <w:p w14:paraId="4AED0683" w14:textId="77777777" w:rsidR="0075469F" w:rsidRPr="0075469F" w:rsidRDefault="0075469F" w:rsidP="003E5590">
            <w:pPr>
              <w:rPr>
                <w:rFonts w:asciiTheme="majorHAnsi" w:hAnsiTheme="majorHAnsi" w:cs="Arial"/>
              </w:rPr>
            </w:pPr>
          </w:p>
        </w:tc>
        <w:tc>
          <w:tcPr>
            <w:tcW w:w="636" w:type="dxa"/>
          </w:tcPr>
          <w:p w14:paraId="021F99D9" w14:textId="77777777" w:rsidR="0075469F" w:rsidRPr="0075469F" w:rsidRDefault="0075469F" w:rsidP="003E5590">
            <w:pPr>
              <w:rPr>
                <w:rFonts w:asciiTheme="majorHAnsi" w:hAnsiTheme="majorHAnsi"/>
              </w:rPr>
            </w:pPr>
          </w:p>
        </w:tc>
        <w:tc>
          <w:tcPr>
            <w:tcW w:w="636" w:type="dxa"/>
          </w:tcPr>
          <w:p w14:paraId="115DCD89" w14:textId="77777777" w:rsidR="0075469F" w:rsidRPr="0075469F" w:rsidRDefault="0075469F" w:rsidP="003E5590">
            <w:pPr>
              <w:rPr>
                <w:rFonts w:asciiTheme="majorHAnsi" w:hAnsiTheme="majorHAnsi"/>
              </w:rPr>
            </w:pPr>
          </w:p>
        </w:tc>
        <w:tc>
          <w:tcPr>
            <w:tcW w:w="706" w:type="dxa"/>
          </w:tcPr>
          <w:p w14:paraId="56A2C0FC" w14:textId="77777777" w:rsidR="0075469F" w:rsidRPr="0075469F" w:rsidRDefault="0075469F" w:rsidP="003E5590">
            <w:pPr>
              <w:rPr>
                <w:rFonts w:asciiTheme="majorHAnsi" w:hAnsiTheme="majorHAnsi"/>
              </w:rPr>
            </w:pPr>
          </w:p>
        </w:tc>
        <w:tc>
          <w:tcPr>
            <w:tcW w:w="4158" w:type="dxa"/>
          </w:tcPr>
          <w:p w14:paraId="3CD26794" w14:textId="77777777" w:rsidR="0075469F" w:rsidRPr="0075469F" w:rsidRDefault="0075469F" w:rsidP="003E5590">
            <w:pPr>
              <w:rPr>
                <w:rFonts w:asciiTheme="majorHAnsi" w:hAnsiTheme="majorHAnsi"/>
              </w:rPr>
            </w:pPr>
          </w:p>
        </w:tc>
      </w:tr>
    </w:tbl>
    <w:p w14:paraId="173737BD" w14:textId="77777777" w:rsidR="00AE66F8" w:rsidRDefault="00AE66F8" w:rsidP="0075469F">
      <w:pPr>
        <w:rPr>
          <w:rFonts w:asciiTheme="majorHAnsi" w:hAnsiTheme="majorHAnsi" w:cs="Times New Roman"/>
          <w:b/>
          <w:sz w:val="36"/>
          <w:szCs w:val="36"/>
        </w:rPr>
      </w:pPr>
    </w:p>
    <w:p w14:paraId="3C62022F" w14:textId="77777777" w:rsidR="0075469F" w:rsidRPr="0060194E"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3.2.3.1.12 Self-efficacy and confidenc</w:t>
      </w:r>
      <w:r w:rsidR="0060194E">
        <w:rPr>
          <w:rFonts w:asciiTheme="majorHAnsi" w:hAnsiTheme="majorHAnsi" w:cs="Times New Roman"/>
          <w:b/>
          <w:sz w:val="36"/>
          <w:szCs w:val="36"/>
        </w:rPr>
        <w:t>e</w:t>
      </w:r>
    </w:p>
    <w:tbl>
      <w:tblPr>
        <w:tblStyle w:val="TableGrid"/>
        <w:tblpPr w:leftFromText="180" w:rightFromText="180" w:vertAnchor="text" w:horzAnchor="margin" w:tblpY="147"/>
        <w:tblW w:w="10627" w:type="dxa"/>
        <w:tblLook w:val="04A0" w:firstRow="1" w:lastRow="0" w:firstColumn="1" w:lastColumn="0" w:noHBand="0" w:noVBand="1"/>
      </w:tblPr>
      <w:tblGrid>
        <w:gridCol w:w="2248"/>
        <w:gridCol w:w="2263"/>
        <w:gridCol w:w="636"/>
        <w:gridCol w:w="636"/>
        <w:gridCol w:w="636"/>
        <w:gridCol w:w="706"/>
        <w:gridCol w:w="3502"/>
      </w:tblGrid>
      <w:tr w:rsidR="0075469F" w:rsidRPr="0075469F" w14:paraId="0FE2949C" w14:textId="77777777" w:rsidTr="00CA678D">
        <w:tc>
          <w:tcPr>
            <w:tcW w:w="2248" w:type="dxa"/>
            <w:shd w:val="clear" w:color="auto" w:fill="A8D08D" w:themeFill="accent6" w:themeFillTint="99"/>
          </w:tcPr>
          <w:p w14:paraId="16FAAB94"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Content</w:t>
            </w:r>
          </w:p>
        </w:tc>
        <w:tc>
          <w:tcPr>
            <w:tcW w:w="2263" w:type="dxa"/>
            <w:shd w:val="clear" w:color="auto" w:fill="A8D08D" w:themeFill="accent6" w:themeFillTint="99"/>
          </w:tcPr>
          <w:p w14:paraId="299512D3"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56FFFC1F"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35781870" w14:textId="77777777" w:rsidR="0075469F" w:rsidRPr="00CA678D" w:rsidRDefault="0075469F" w:rsidP="0075469F">
            <w:pPr>
              <w:rPr>
                <w:rFonts w:asciiTheme="majorHAnsi" w:hAnsiTheme="majorHAnsi"/>
                <w:b/>
                <w:color w:val="000000" w:themeColor="text1"/>
              </w:rPr>
            </w:pPr>
          </w:p>
        </w:tc>
        <w:tc>
          <w:tcPr>
            <w:tcW w:w="636" w:type="dxa"/>
            <w:shd w:val="clear" w:color="auto" w:fill="A8D08D" w:themeFill="accent6" w:themeFillTint="99"/>
          </w:tcPr>
          <w:p w14:paraId="5B4E5F19"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68A316D3"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RAG</w:t>
            </w:r>
          </w:p>
        </w:tc>
        <w:tc>
          <w:tcPr>
            <w:tcW w:w="3502" w:type="dxa"/>
            <w:shd w:val="clear" w:color="auto" w:fill="A8D08D" w:themeFill="accent6" w:themeFillTint="99"/>
          </w:tcPr>
          <w:p w14:paraId="53AF8733" w14:textId="77777777" w:rsidR="0075469F" w:rsidRPr="00CA678D" w:rsidRDefault="0075469F" w:rsidP="0075469F">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730A3BDD" w14:textId="77777777" w:rsidTr="0075469F">
        <w:tc>
          <w:tcPr>
            <w:tcW w:w="2248" w:type="dxa"/>
          </w:tcPr>
          <w:p w14:paraId="026BD96D" w14:textId="77777777" w:rsidR="0075469F" w:rsidRPr="0075469F" w:rsidRDefault="0075469F" w:rsidP="0075469F">
            <w:pPr>
              <w:rPr>
                <w:rFonts w:asciiTheme="majorHAnsi" w:hAnsiTheme="majorHAnsi" w:cs="Arial"/>
              </w:rPr>
            </w:pPr>
            <w:r w:rsidRPr="0075469F">
              <w:rPr>
                <w:rFonts w:asciiTheme="majorHAnsi" w:hAnsiTheme="majorHAnsi" w:cs="Arial"/>
              </w:rPr>
              <w:t>Characteristics of self-efficacy, self-confidence and self-esteem</w:t>
            </w:r>
          </w:p>
        </w:tc>
        <w:tc>
          <w:tcPr>
            <w:tcW w:w="2263" w:type="dxa"/>
          </w:tcPr>
          <w:p w14:paraId="7E80D946" w14:textId="77777777" w:rsidR="0075469F" w:rsidRPr="0075469F" w:rsidRDefault="0075469F" w:rsidP="0075469F">
            <w:pPr>
              <w:rPr>
                <w:rFonts w:asciiTheme="majorHAnsi" w:hAnsiTheme="majorHAnsi" w:cs="Arial"/>
              </w:rPr>
            </w:pPr>
          </w:p>
        </w:tc>
        <w:tc>
          <w:tcPr>
            <w:tcW w:w="636" w:type="dxa"/>
          </w:tcPr>
          <w:p w14:paraId="301C58DB" w14:textId="77777777" w:rsidR="0075469F" w:rsidRPr="0075469F" w:rsidRDefault="0075469F" w:rsidP="0075469F">
            <w:pPr>
              <w:rPr>
                <w:rFonts w:asciiTheme="majorHAnsi" w:hAnsiTheme="majorHAnsi"/>
              </w:rPr>
            </w:pPr>
          </w:p>
        </w:tc>
        <w:tc>
          <w:tcPr>
            <w:tcW w:w="636" w:type="dxa"/>
          </w:tcPr>
          <w:p w14:paraId="4A898EDE" w14:textId="77777777" w:rsidR="0075469F" w:rsidRPr="0075469F" w:rsidRDefault="0075469F" w:rsidP="0075469F">
            <w:pPr>
              <w:rPr>
                <w:rFonts w:asciiTheme="majorHAnsi" w:hAnsiTheme="majorHAnsi"/>
              </w:rPr>
            </w:pPr>
          </w:p>
        </w:tc>
        <w:tc>
          <w:tcPr>
            <w:tcW w:w="636" w:type="dxa"/>
          </w:tcPr>
          <w:p w14:paraId="1A3AB52A" w14:textId="77777777" w:rsidR="0075469F" w:rsidRPr="0075469F" w:rsidRDefault="0075469F" w:rsidP="0075469F">
            <w:pPr>
              <w:rPr>
                <w:rFonts w:asciiTheme="majorHAnsi" w:hAnsiTheme="majorHAnsi"/>
              </w:rPr>
            </w:pPr>
          </w:p>
        </w:tc>
        <w:tc>
          <w:tcPr>
            <w:tcW w:w="706" w:type="dxa"/>
          </w:tcPr>
          <w:p w14:paraId="5944CFEB" w14:textId="77777777" w:rsidR="0075469F" w:rsidRPr="0075469F" w:rsidRDefault="0075469F" w:rsidP="0075469F">
            <w:pPr>
              <w:rPr>
                <w:rFonts w:asciiTheme="majorHAnsi" w:hAnsiTheme="majorHAnsi"/>
              </w:rPr>
            </w:pPr>
          </w:p>
        </w:tc>
        <w:tc>
          <w:tcPr>
            <w:tcW w:w="3502" w:type="dxa"/>
          </w:tcPr>
          <w:p w14:paraId="3FE94509" w14:textId="77777777" w:rsidR="0075469F" w:rsidRPr="0075469F" w:rsidRDefault="0075469F" w:rsidP="0075469F">
            <w:pPr>
              <w:rPr>
                <w:rFonts w:asciiTheme="majorHAnsi" w:hAnsiTheme="majorHAnsi"/>
              </w:rPr>
            </w:pPr>
          </w:p>
        </w:tc>
      </w:tr>
      <w:tr w:rsidR="0075469F" w:rsidRPr="0075469F" w14:paraId="0AC87C47" w14:textId="77777777" w:rsidTr="0075469F">
        <w:tc>
          <w:tcPr>
            <w:tcW w:w="2248" w:type="dxa"/>
          </w:tcPr>
          <w:p w14:paraId="6AA78611" w14:textId="77777777" w:rsidR="0075469F" w:rsidRPr="0075469F" w:rsidRDefault="0075469F" w:rsidP="0075469F">
            <w:pPr>
              <w:rPr>
                <w:rFonts w:asciiTheme="majorHAnsi" w:hAnsiTheme="majorHAnsi" w:cs="Arial"/>
              </w:rPr>
            </w:pPr>
            <w:r w:rsidRPr="0075469F">
              <w:rPr>
                <w:rFonts w:asciiTheme="majorHAnsi" w:hAnsiTheme="majorHAnsi" w:cs="Arial"/>
              </w:rPr>
              <w:t>Bandura’s Model of self-efficacy</w:t>
            </w:r>
          </w:p>
        </w:tc>
        <w:tc>
          <w:tcPr>
            <w:tcW w:w="2263" w:type="dxa"/>
          </w:tcPr>
          <w:p w14:paraId="37CF32E3" w14:textId="77777777" w:rsidR="0075469F" w:rsidRPr="0075469F" w:rsidRDefault="0075469F" w:rsidP="0075469F">
            <w:pPr>
              <w:rPr>
                <w:rFonts w:asciiTheme="majorHAnsi" w:hAnsiTheme="majorHAnsi" w:cs="Arial"/>
              </w:rPr>
            </w:pPr>
            <w:r w:rsidRPr="0075469F">
              <w:rPr>
                <w:rFonts w:asciiTheme="majorHAnsi" w:hAnsiTheme="majorHAnsi" w:cs="Arial"/>
              </w:rPr>
              <w:t>Performance accomplishments, vicarious experiences, verbal persuasion and emotional arousal</w:t>
            </w:r>
          </w:p>
        </w:tc>
        <w:tc>
          <w:tcPr>
            <w:tcW w:w="636" w:type="dxa"/>
          </w:tcPr>
          <w:p w14:paraId="22DFF9D8" w14:textId="77777777" w:rsidR="0075469F" w:rsidRPr="0075469F" w:rsidRDefault="0075469F" w:rsidP="0075469F">
            <w:pPr>
              <w:rPr>
                <w:rFonts w:asciiTheme="majorHAnsi" w:hAnsiTheme="majorHAnsi"/>
              </w:rPr>
            </w:pPr>
          </w:p>
        </w:tc>
        <w:tc>
          <w:tcPr>
            <w:tcW w:w="636" w:type="dxa"/>
          </w:tcPr>
          <w:p w14:paraId="0580A2F9" w14:textId="77777777" w:rsidR="0075469F" w:rsidRPr="0075469F" w:rsidRDefault="0075469F" w:rsidP="0075469F">
            <w:pPr>
              <w:rPr>
                <w:rFonts w:asciiTheme="majorHAnsi" w:hAnsiTheme="majorHAnsi"/>
              </w:rPr>
            </w:pPr>
          </w:p>
        </w:tc>
        <w:tc>
          <w:tcPr>
            <w:tcW w:w="636" w:type="dxa"/>
          </w:tcPr>
          <w:p w14:paraId="32F8D338" w14:textId="77777777" w:rsidR="0075469F" w:rsidRPr="0075469F" w:rsidRDefault="0075469F" w:rsidP="0075469F">
            <w:pPr>
              <w:rPr>
                <w:rFonts w:asciiTheme="majorHAnsi" w:hAnsiTheme="majorHAnsi"/>
              </w:rPr>
            </w:pPr>
          </w:p>
        </w:tc>
        <w:tc>
          <w:tcPr>
            <w:tcW w:w="706" w:type="dxa"/>
          </w:tcPr>
          <w:p w14:paraId="0ECBDDFE" w14:textId="77777777" w:rsidR="0075469F" w:rsidRPr="0075469F" w:rsidRDefault="0075469F" w:rsidP="0075469F">
            <w:pPr>
              <w:rPr>
                <w:rFonts w:asciiTheme="majorHAnsi" w:hAnsiTheme="majorHAnsi"/>
              </w:rPr>
            </w:pPr>
          </w:p>
        </w:tc>
        <w:tc>
          <w:tcPr>
            <w:tcW w:w="3502" w:type="dxa"/>
          </w:tcPr>
          <w:p w14:paraId="3E101A29" w14:textId="77777777" w:rsidR="0075469F" w:rsidRPr="0075469F" w:rsidRDefault="0075469F" w:rsidP="0075469F">
            <w:pPr>
              <w:rPr>
                <w:rFonts w:asciiTheme="majorHAnsi" w:hAnsiTheme="majorHAnsi"/>
              </w:rPr>
            </w:pPr>
          </w:p>
        </w:tc>
      </w:tr>
      <w:tr w:rsidR="0075469F" w:rsidRPr="0075469F" w14:paraId="72796765" w14:textId="77777777" w:rsidTr="0075469F">
        <w:tc>
          <w:tcPr>
            <w:tcW w:w="2248" w:type="dxa"/>
          </w:tcPr>
          <w:p w14:paraId="48545A0D" w14:textId="77777777" w:rsidR="0075469F" w:rsidRPr="0075469F" w:rsidRDefault="0075469F" w:rsidP="0075469F">
            <w:pPr>
              <w:rPr>
                <w:rFonts w:asciiTheme="majorHAnsi" w:hAnsiTheme="majorHAnsi" w:cs="Arial"/>
              </w:rPr>
            </w:pPr>
            <w:r w:rsidRPr="0075469F">
              <w:rPr>
                <w:rFonts w:asciiTheme="majorHAnsi" w:hAnsiTheme="majorHAnsi" w:cs="Arial"/>
              </w:rPr>
              <w:t>Vealey’s model of self-confidence</w:t>
            </w:r>
          </w:p>
        </w:tc>
        <w:tc>
          <w:tcPr>
            <w:tcW w:w="2263" w:type="dxa"/>
          </w:tcPr>
          <w:p w14:paraId="670F8FA5" w14:textId="77777777" w:rsidR="0075469F" w:rsidRPr="0075469F" w:rsidRDefault="0075469F" w:rsidP="0075469F">
            <w:pPr>
              <w:rPr>
                <w:rFonts w:asciiTheme="majorHAnsi" w:hAnsiTheme="majorHAnsi" w:cs="Arial"/>
              </w:rPr>
            </w:pPr>
            <w:r w:rsidRPr="0075469F">
              <w:rPr>
                <w:rFonts w:asciiTheme="majorHAnsi" w:hAnsiTheme="majorHAnsi" w:cs="Arial"/>
              </w:rPr>
              <w:t>Relationship between trait sport confidence, competitive orientation, the sport situation and state sport confidence</w:t>
            </w:r>
          </w:p>
        </w:tc>
        <w:tc>
          <w:tcPr>
            <w:tcW w:w="636" w:type="dxa"/>
          </w:tcPr>
          <w:p w14:paraId="5B068E7F" w14:textId="77777777" w:rsidR="0075469F" w:rsidRPr="0075469F" w:rsidRDefault="0075469F" w:rsidP="0075469F">
            <w:pPr>
              <w:rPr>
                <w:rFonts w:asciiTheme="majorHAnsi" w:hAnsiTheme="majorHAnsi"/>
              </w:rPr>
            </w:pPr>
          </w:p>
        </w:tc>
        <w:tc>
          <w:tcPr>
            <w:tcW w:w="636" w:type="dxa"/>
          </w:tcPr>
          <w:p w14:paraId="25958B02" w14:textId="77777777" w:rsidR="0075469F" w:rsidRPr="0075469F" w:rsidRDefault="0075469F" w:rsidP="0075469F">
            <w:pPr>
              <w:rPr>
                <w:rFonts w:asciiTheme="majorHAnsi" w:hAnsiTheme="majorHAnsi"/>
              </w:rPr>
            </w:pPr>
          </w:p>
        </w:tc>
        <w:tc>
          <w:tcPr>
            <w:tcW w:w="636" w:type="dxa"/>
          </w:tcPr>
          <w:p w14:paraId="7502A2A4" w14:textId="77777777" w:rsidR="0075469F" w:rsidRPr="0075469F" w:rsidRDefault="0075469F" w:rsidP="0075469F">
            <w:pPr>
              <w:rPr>
                <w:rFonts w:asciiTheme="majorHAnsi" w:hAnsiTheme="majorHAnsi"/>
              </w:rPr>
            </w:pPr>
          </w:p>
        </w:tc>
        <w:tc>
          <w:tcPr>
            <w:tcW w:w="706" w:type="dxa"/>
          </w:tcPr>
          <w:p w14:paraId="01266265" w14:textId="77777777" w:rsidR="0075469F" w:rsidRPr="0075469F" w:rsidRDefault="0075469F" w:rsidP="0075469F">
            <w:pPr>
              <w:rPr>
                <w:rFonts w:asciiTheme="majorHAnsi" w:hAnsiTheme="majorHAnsi"/>
              </w:rPr>
            </w:pPr>
          </w:p>
        </w:tc>
        <w:tc>
          <w:tcPr>
            <w:tcW w:w="3502" w:type="dxa"/>
          </w:tcPr>
          <w:p w14:paraId="38997710" w14:textId="77777777" w:rsidR="0075469F" w:rsidRPr="0075469F" w:rsidRDefault="0075469F" w:rsidP="0075469F">
            <w:pPr>
              <w:rPr>
                <w:rFonts w:asciiTheme="majorHAnsi" w:hAnsiTheme="majorHAnsi"/>
              </w:rPr>
            </w:pPr>
          </w:p>
        </w:tc>
      </w:tr>
      <w:tr w:rsidR="0075469F" w:rsidRPr="0075469F" w14:paraId="25165FF0" w14:textId="77777777" w:rsidTr="0075469F">
        <w:tc>
          <w:tcPr>
            <w:tcW w:w="2248" w:type="dxa"/>
          </w:tcPr>
          <w:p w14:paraId="3680770B" w14:textId="77777777" w:rsidR="0075469F" w:rsidRPr="0075469F" w:rsidRDefault="0075469F" w:rsidP="0075469F">
            <w:pPr>
              <w:rPr>
                <w:rFonts w:asciiTheme="majorHAnsi" w:hAnsiTheme="majorHAnsi" w:cs="Arial"/>
              </w:rPr>
            </w:pPr>
            <w:r w:rsidRPr="0075469F">
              <w:rPr>
                <w:rFonts w:asciiTheme="majorHAnsi" w:hAnsiTheme="majorHAnsi" w:cs="Arial"/>
              </w:rPr>
              <w:t>Effects of home field advantage</w:t>
            </w:r>
          </w:p>
        </w:tc>
        <w:tc>
          <w:tcPr>
            <w:tcW w:w="2263" w:type="dxa"/>
          </w:tcPr>
          <w:p w14:paraId="7963A374" w14:textId="77777777" w:rsidR="0075469F" w:rsidRPr="0075469F" w:rsidRDefault="0075469F" w:rsidP="0075469F">
            <w:pPr>
              <w:rPr>
                <w:rFonts w:asciiTheme="majorHAnsi" w:hAnsiTheme="majorHAnsi" w:cs="Arial"/>
              </w:rPr>
            </w:pPr>
          </w:p>
        </w:tc>
        <w:tc>
          <w:tcPr>
            <w:tcW w:w="636" w:type="dxa"/>
          </w:tcPr>
          <w:p w14:paraId="7E829DC3" w14:textId="77777777" w:rsidR="0075469F" w:rsidRPr="0075469F" w:rsidRDefault="0075469F" w:rsidP="0075469F">
            <w:pPr>
              <w:rPr>
                <w:rFonts w:asciiTheme="majorHAnsi" w:hAnsiTheme="majorHAnsi"/>
              </w:rPr>
            </w:pPr>
          </w:p>
        </w:tc>
        <w:tc>
          <w:tcPr>
            <w:tcW w:w="636" w:type="dxa"/>
          </w:tcPr>
          <w:p w14:paraId="73EB2F28" w14:textId="77777777" w:rsidR="0075469F" w:rsidRPr="0075469F" w:rsidRDefault="0075469F" w:rsidP="0075469F">
            <w:pPr>
              <w:rPr>
                <w:rFonts w:asciiTheme="majorHAnsi" w:hAnsiTheme="majorHAnsi"/>
              </w:rPr>
            </w:pPr>
          </w:p>
        </w:tc>
        <w:tc>
          <w:tcPr>
            <w:tcW w:w="636" w:type="dxa"/>
          </w:tcPr>
          <w:p w14:paraId="207D1256" w14:textId="77777777" w:rsidR="0075469F" w:rsidRPr="0075469F" w:rsidRDefault="0075469F" w:rsidP="0075469F">
            <w:pPr>
              <w:rPr>
                <w:rFonts w:asciiTheme="majorHAnsi" w:hAnsiTheme="majorHAnsi"/>
              </w:rPr>
            </w:pPr>
          </w:p>
        </w:tc>
        <w:tc>
          <w:tcPr>
            <w:tcW w:w="706" w:type="dxa"/>
          </w:tcPr>
          <w:p w14:paraId="79352A02" w14:textId="77777777" w:rsidR="0075469F" w:rsidRPr="0075469F" w:rsidRDefault="0075469F" w:rsidP="0075469F">
            <w:pPr>
              <w:rPr>
                <w:rFonts w:asciiTheme="majorHAnsi" w:hAnsiTheme="majorHAnsi"/>
              </w:rPr>
            </w:pPr>
          </w:p>
        </w:tc>
        <w:tc>
          <w:tcPr>
            <w:tcW w:w="3502" w:type="dxa"/>
          </w:tcPr>
          <w:p w14:paraId="0799747C" w14:textId="77777777" w:rsidR="0075469F" w:rsidRPr="0075469F" w:rsidRDefault="0075469F" w:rsidP="0075469F">
            <w:pPr>
              <w:rPr>
                <w:rFonts w:asciiTheme="majorHAnsi" w:hAnsiTheme="majorHAnsi"/>
              </w:rPr>
            </w:pPr>
          </w:p>
        </w:tc>
      </w:tr>
      <w:tr w:rsidR="0075469F" w:rsidRPr="0075469F" w14:paraId="00E4FA52" w14:textId="77777777" w:rsidTr="0075469F">
        <w:tc>
          <w:tcPr>
            <w:tcW w:w="2248" w:type="dxa"/>
          </w:tcPr>
          <w:p w14:paraId="666B3814" w14:textId="77777777" w:rsidR="0075469F" w:rsidRPr="0075469F" w:rsidRDefault="0075469F" w:rsidP="0075469F">
            <w:pPr>
              <w:rPr>
                <w:rFonts w:asciiTheme="majorHAnsi" w:hAnsiTheme="majorHAnsi" w:cs="Arial"/>
              </w:rPr>
            </w:pPr>
            <w:r w:rsidRPr="0075469F">
              <w:rPr>
                <w:rFonts w:asciiTheme="majorHAnsi" w:hAnsiTheme="majorHAnsi" w:cs="Arial"/>
              </w:rPr>
              <w:t>Strategies to develop high levels of self-efficacy to improvements in performance</w:t>
            </w:r>
          </w:p>
        </w:tc>
        <w:tc>
          <w:tcPr>
            <w:tcW w:w="2263" w:type="dxa"/>
          </w:tcPr>
          <w:p w14:paraId="3A533274" w14:textId="77777777" w:rsidR="0075469F" w:rsidRPr="0075469F" w:rsidRDefault="0075469F" w:rsidP="0075469F">
            <w:pPr>
              <w:rPr>
                <w:rFonts w:asciiTheme="majorHAnsi" w:hAnsiTheme="majorHAnsi" w:cs="Arial"/>
              </w:rPr>
            </w:pPr>
          </w:p>
        </w:tc>
        <w:tc>
          <w:tcPr>
            <w:tcW w:w="636" w:type="dxa"/>
          </w:tcPr>
          <w:p w14:paraId="24C36828" w14:textId="77777777" w:rsidR="0075469F" w:rsidRPr="0075469F" w:rsidRDefault="0075469F" w:rsidP="0075469F">
            <w:pPr>
              <w:rPr>
                <w:rFonts w:asciiTheme="majorHAnsi" w:hAnsiTheme="majorHAnsi"/>
              </w:rPr>
            </w:pPr>
          </w:p>
        </w:tc>
        <w:tc>
          <w:tcPr>
            <w:tcW w:w="636" w:type="dxa"/>
          </w:tcPr>
          <w:p w14:paraId="777F7C1A" w14:textId="77777777" w:rsidR="0075469F" w:rsidRPr="0075469F" w:rsidRDefault="0075469F" w:rsidP="0075469F">
            <w:pPr>
              <w:rPr>
                <w:rFonts w:asciiTheme="majorHAnsi" w:hAnsiTheme="majorHAnsi"/>
              </w:rPr>
            </w:pPr>
          </w:p>
        </w:tc>
        <w:tc>
          <w:tcPr>
            <w:tcW w:w="636" w:type="dxa"/>
          </w:tcPr>
          <w:p w14:paraId="70C8ECC6" w14:textId="77777777" w:rsidR="0075469F" w:rsidRPr="0075469F" w:rsidRDefault="0075469F" w:rsidP="0075469F">
            <w:pPr>
              <w:rPr>
                <w:rFonts w:asciiTheme="majorHAnsi" w:hAnsiTheme="majorHAnsi"/>
              </w:rPr>
            </w:pPr>
          </w:p>
        </w:tc>
        <w:tc>
          <w:tcPr>
            <w:tcW w:w="706" w:type="dxa"/>
          </w:tcPr>
          <w:p w14:paraId="67306788" w14:textId="77777777" w:rsidR="0075469F" w:rsidRPr="0075469F" w:rsidRDefault="0075469F" w:rsidP="0075469F">
            <w:pPr>
              <w:rPr>
                <w:rFonts w:asciiTheme="majorHAnsi" w:hAnsiTheme="majorHAnsi"/>
              </w:rPr>
            </w:pPr>
          </w:p>
        </w:tc>
        <w:tc>
          <w:tcPr>
            <w:tcW w:w="3502" w:type="dxa"/>
          </w:tcPr>
          <w:p w14:paraId="4700B322" w14:textId="77777777" w:rsidR="0075469F" w:rsidRPr="0075469F" w:rsidRDefault="0075469F" w:rsidP="0075469F">
            <w:pPr>
              <w:rPr>
                <w:rFonts w:asciiTheme="majorHAnsi" w:hAnsiTheme="majorHAnsi"/>
              </w:rPr>
            </w:pPr>
          </w:p>
        </w:tc>
      </w:tr>
    </w:tbl>
    <w:p w14:paraId="6B63BC88" w14:textId="77777777" w:rsidR="0075469F" w:rsidRPr="0075469F" w:rsidRDefault="0075469F" w:rsidP="0075469F">
      <w:pPr>
        <w:jc w:val="center"/>
        <w:rPr>
          <w:rFonts w:asciiTheme="majorHAnsi" w:hAnsiTheme="majorHAnsi" w:cs="Times New Roman"/>
        </w:rPr>
      </w:pPr>
    </w:p>
    <w:p w14:paraId="6C4495B5"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t>3.2.3.1.13 Leadership</w:t>
      </w:r>
    </w:p>
    <w:tbl>
      <w:tblPr>
        <w:tblStyle w:val="TableGrid"/>
        <w:tblW w:w="10632" w:type="dxa"/>
        <w:tblInd w:w="-5" w:type="dxa"/>
        <w:tblLook w:val="04A0" w:firstRow="1" w:lastRow="0" w:firstColumn="1" w:lastColumn="0" w:noHBand="0" w:noVBand="1"/>
      </w:tblPr>
      <w:tblGrid>
        <w:gridCol w:w="2250"/>
        <w:gridCol w:w="2251"/>
        <w:gridCol w:w="636"/>
        <w:gridCol w:w="636"/>
        <w:gridCol w:w="706"/>
        <w:gridCol w:w="4153"/>
      </w:tblGrid>
      <w:tr w:rsidR="0075469F" w:rsidRPr="0075469F" w14:paraId="0184AF3F" w14:textId="77777777" w:rsidTr="00CA678D">
        <w:tc>
          <w:tcPr>
            <w:tcW w:w="2250" w:type="dxa"/>
            <w:shd w:val="clear" w:color="auto" w:fill="A8D08D" w:themeFill="accent6" w:themeFillTint="99"/>
          </w:tcPr>
          <w:p w14:paraId="1E30202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51" w:type="dxa"/>
            <w:shd w:val="clear" w:color="auto" w:fill="A8D08D" w:themeFill="accent6" w:themeFillTint="99"/>
          </w:tcPr>
          <w:p w14:paraId="374DC165"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3D0121FF"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6F821976"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6D17BE4C"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3" w:type="dxa"/>
            <w:shd w:val="clear" w:color="auto" w:fill="A8D08D" w:themeFill="accent6" w:themeFillTint="99"/>
          </w:tcPr>
          <w:p w14:paraId="42EC6252"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25CD0ACD" w14:textId="77777777" w:rsidTr="0075469F">
        <w:tc>
          <w:tcPr>
            <w:tcW w:w="2250" w:type="dxa"/>
          </w:tcPr>
          <w:p w14:paraId="5A43B3FD" w14:textId="77777777" w:rsidR="0075469F" w:rsidRPr="0075469F" w:rsidRDefault="0075469F" w:rsidP="003E5590">
            <w:pPr>
              <w:rPr>
                <w:rFonts w:asciiTheme="majorHAnsi" w:hAnsiTheme="majorHAnsi" w:cs="Arial"/>
              </w:rPr>
            </w:pPr>
            <w:r w:rsidRPr="0075469F">
              <w:rPr>
                <w:rFonts w:asciiTheme="majorHAnsi" w:hAnsiTheme="majorHAnsi" w:cs="Arial"/>
              </w:rPr>
              <w:t>Characteristics of effective leaders</w:t>
            </w:r>
          </w:p>
        </w:tc>
        <w:tc>
          <w:tcPr>
            <w:tcW w:w="2251" w:type="dxa"/>
          </w:tcPr>
          <w:p w14:paraId="725CE246" w14:textId="77777777" w:rsidR="0075469F" w:rsidRPr="0075469F" w:rsidRDefault="0075469F" w:rsidP="003E5590">
            <w:pPr>
              <w:rPr>
                <w:rFonts w:asciiTheme="majorHAnsi" w:hAnsiTheme="majorHAnsi" w:cs="Arial"/>
              </w:rPr>
            </w:pPr>
          </w:p>
        </w:tc>
        <w:tc>
          <w:tcPr>
            <w:tcW w:w="636" w:type="dxa"/>
          </w:tcPr>
          <w:p w14:paraId="70619C46" w14:textId="77777777" w:rsidR="0075469F" w:rsidRPr="0075469F" w:rsidRDefault="0075469F" w:rsidP="003E5590">
            <w:pPr>
              <w:rPr>
                <w:rFonts w:asciiTheme="majorHAnsi" w:hAnsiTheme="majorHAnsi"/>
              </w:rPr>
            </w:pPr>
          </w:p>
        </w:tc>
        <w:tc>
          <w:tcPr>
            <w:tcW w:w="636" w:type="dxa"/>
          </w:tcPr>
          <w:p w14:paraId="6BB52B94" w14:textId="77777777" w:rsidR="0075469F" w:rsidRPr="0075469F" w:rsidRDefault="0075469F" w:rsidP="003E5590">
            <w:pPr>
              <w:rPr>
                <w:rFonts w:asciiTheme="majorHAnsi" w:hAnsiTheme="majorHAnsi"/>
              </w:rPr>
            </w:pPr>
          </w:p>
        </w:tc>
        <w:tc>
          <w:tcPr>
            <w:tcW w:w="706" w:type="dxa"/>
          </w:tcPr>
          <w:p w14:paraId="2055BA3D" w14:textId="77777777" w:rsidR="0075469F" w:rsidRPr="0075469F" w:rsidRDefault="0075469F" w:rsidP="003E5590">
            <w:pPr>
              <w:rPr>
                <w:rFonts w:asciiTheme="majorHAnsi" w:hAnsiTheme="majorHAnsi"/>
              </w:rPr>
            </w:pPr>
          </w:p>
        </w:tc>
        <w:tc>
          <w:tcPr>
            <w:tcW w:w="4153" w:type="dxa"/>
          </w:tcPr>
          <w:p w14:paraId="13D6782D" w14:textId="77777777" w:rsidR="0075469F" w:rsidRPr="0075469F" w:rsidRDefault="0075469F" w:rsidP="003E5590">
            <w:pPr>
              <w:rPr>
                <w:rFonts w:asciiTheme="majorHAnsi" w:hAnsiTheme="majorHAnsi"/>
              </w:rPr>
            </w:pPr>
          </w:p>
        </w:tc>
      </w:tr>
      <w:tr w:rsidR="0075469F" w:rsidRPr="0075469F" w14:paraId="416230EB" w14:textId="77777777" w:rsidTr="0075469F">
        <w:tc>
          <w:tcPr>
            <w:tcW w:w="2250" w:type="dxa"/>
          </w:tcPr>
          <w:p w14:paraId="462413A5" w14:textId="77777777" w:rsidR="0075469F" w:rsidRPr="0075469F" w:rsidRDefault="0075469F" w:rsidP="003E5590">
            <w:pPr>
              <w:rPr>
                <w:rFonts w:asciiTheme="majorHAnsi" w:hAnsiTheme="majorHAnsi" w:cs="Arial"/>
              </w:rPr>
            </w:pPr>
            <w:r w:rsidRPr="0075469F">
              <w:rPr>
                <w:rFonts w:asciiTheme="majorHAnsi" w:hAnsiTheme="majorHAnsi" w:cs="Arial"/>
              </w:rPr>
              <w:t>Styles of leadership</w:t>
            </w:r>
          </w:p>
        </w:tc>
        <w:tc>
          <w:tcPr>
            <w:tcW w:w="2251" w:type="dxa"/>
          </w:tcPr>
          <w:p w14:paraId="71126B1E" w14:textId="77777777" w:rsidR="0075469F" w:rsidRPr="0075469F" w:rsidRDefault="0075469F" w:rsidP="003E5590">
            <w:pPr>
              <w:rPr>
                <w:rFonts w:asciiTheme="majorHAnsi" w:hAnsiTheme="majorHAnsi" w:cs="Arial"/>
              </w:rPr>
            </w:pPr>
            <w:r w:rsidRPr="0075469F">
              <w:rPr>
                <w:rFonts w:asciiTheme="majorHAnsi" w:hAnsiTheme="majorHAnsi" w:cs="Arial"/>
              </w:rPr>
              <w:t>Autocratic, democratic, laissez-faire</w:t>
            </w:r>
          </w:p>
        </w:tc>
        <w:tc>
          <w:tcPr>
            <w:tcW w:w="636" w:type="dxa"/>
          </w:tcPr>
          <w:p w14:paraId="6AA4575B" w14:textId="77777777" w:rsidR="0075469F" w:rsidRPr="0075469F" w:rsidRDefault="0075469F" w:rsidP="003E5590">
            <w:pPr>
              <w:rPr>
                <w:rFonts w:asciiTheme="majorHAnsi" w:hAnsiTheme="majorHAnsi"/>
              </w:rPr>
            </w:pPr>
          </w:p>
        </w:tc>
        <w:tc>
          <w:tcPr>
            <w:tcW w:w="636" w:type="dxa"/>
          </w:tcPr>
          <w:p w14:paraId="3DB828D5" w14:textId="77777777" w:rsidR="0075469F" w:rsidRPr="0075469F" w:rsidRDefault="0075469F" w:rsidP="003E5590">
            <w:pPr>
              <w:rPr>
                <w:rFonts w:asciiTheme="majorHAnsi" w:hAnsiTheme="majorHAnsi"/>
              </w:rPr>
            </w:pPr>
          </w:p>
        </w:tc>
        <w:tc>
          <w:tcPr>
            <w:tcW w:w="706" w:type="dxa"/>
          </w:tcPr>
          <w:p w14:paraId="5D0346FF" w14:textId="77777777" w:rsidR="0075469F" w:rsidRPr="0075469F" w:rsidRDefault="0075469F" w:rsidP="003E5590">
            <w:pPr>
              <w:rPr>
                <w:rFonts w:asciiTheme="majorHAnsi" w:hAnsiTheme="majorHAnsi"/>
              </w:rPr>
            </w:pPr>
          </w:p>
        </w:tc>
        <w:tc>
          <w:tcPr>
            <w:tcW w:w="4153" w:type="dxa"/>
          </w:tcPr>
          <w:p w14:paraId="61C799BF" w14:textId="77777777" w:rsidR="0075469F" w:rsidRPr="0075469F" w:rsidRDefault="0075469F" w:rsidP="003E5590">
            <w:pPr>
              <w:rPr>
                <w:rFonts w:asciiTheme="majorHAnsi" w:hAnsiTheme="majorHAnsi"/>
              </w:rPr>
            </w:pPr>
          </w:p>
        </w:tc>
      </w:tr>
      <w:tr w:rsidR="0075469F" w:rsidRPr="0075469F" w14:paraId="21B8FD90" w14:textId="77777777" w:rsidTr="0075469F">
        <w:tc>
          <w:tcPr>
            <w:tcW w:w="2250" w:type="dxa"/>
          </w:tcPr>
          <w:p w14:paraId="6EFB7CDD" w14:textId="77777777" w:rsidR="0075469F" w:rsidRPr="0075469F" w:rsidRDefault="0075469F" w:rsidP="003E5590">
            <w:pPr>
              <w:rPr>
                <w:rFonts w:asciiTheme="majorHAnsi" w:hAnsiTheme="majorHAnsi" w:cs="Arial"/>
              </w:rPr>
            </w:pPr>
            <w:r w:rsidRPr="0075469F">
              <w:rPr>
                <w:rFonts w:asciiTheme="majorHAnsi" w:hAnsiTheme="majorHAnsi" w:cs="Arial"/>
              </w:rPr>
              <w:t>Evaluation of leadership styles for different sporting situations</w:t>
            </w:r>
          </w:p>
        </w:tc>
        <w:tc>
          <w:tcPr>
            <w:tcW w:w="2251" w:type="dxa"/>
          </w:tcPr>
          <w:p w14:paraId="40F20DCA" w14:textId="77777777" w:rsidR="0075469F" w:rsidRPr="0075469F" w:rsidRDefault="0075469F" w:rsidP="003E5590">
            <w:pPr>
              <w:rPr>
                <w:rFonts w:asciiTheme="majorHAnsi" w:hAnsiTheme="majorHAnsi" w:cs="Arial"/>
              </w:rPr>
            </w:pPr>
          </w:p>
        </w:tc>
        <w:tc>
          <w:tcPr>
            <w:tcW w:w="636" w:type="dxa"/>
          </w:tcPr>
          <w:p w14:paraId="2107E09E" w14:textId="77777777" w:rsidR="0075469F" w:rsidRPr="0075469F" w:rsidRDefault="0075469F" w:rsidP="003E5590">
            <w:pPr>
              <w:rPr>
                <w:rFonts w:asciiTheme="majorHAnsi" w:hAnsiTheme="majorHAnsi"/>
              </w:rPr>
            </w:pPr>
          </w:p>
        </w:tc>
        <w:tc>
          <w:tcPr>
            <w:tcW w:w="636" w:type="dxa"/>
          </w:tcPr>
          <w:p w14:paraId="4640C5E5" w14:textId="77777777" w:rsidR="0075469F" w:rsidRPr="0075469F" w:rsidRDefault="0075469F" w:rsidP="003E5590">
            <w:pPr>
              <w:rPr>
                <w:rFonts w:asciiTheme="majorHAnsi" w:hAnsiTheme="majorHAnsi"/>
              </w:rPr>
            </w:pPr>
          </w:p>
        </w:tc>
        <w:tc>
          <w:tcPr>
            <w:tcW w:w="706" w:type="dxa"/>
          </w:tcPr>
          <w:p w14:paraId="3DF4BA62" w14:textId="77777777" w:rsidR="0075469F" w:rsidRPr="0075469F" w:rsidRDefault="0075469F" w:rsidP="003E5590">
            <w:pPr>
              <w:rPr>
                <w:rFonts w:asciiTheme="majorHAnsi" w:hAnsiTheme="majorHAnsi"/>
              </w:rPr>
            </w:pPr>
          </w:p>
        </w:tc>
        <w:tc>
          <w:tcPr>
            <w:tcW w:w="4153" w:type="dxa"/>
          </w:tcPr>
          <w:p w14:paraId="709F136C" w14:textId="77777777" w:rsidR="0075469F" w:rsidRPr="0075469F" w:rsidRDefault="0075469F" w:rsidP="003E5590">
            <w:pPr>
              <w:rPr>
                <w:rFonts w:asciiTheme="majorHAnsi" w:hAnsiTheme="majorHAnsi"/>
              </w:rPr>
            </w:pPr>
          </w:p>
        </w:tc>
      </w:tr>
      <w:tr w:rsidR="0075469F" w:rsidRPr="0075469F" w14:paraId="06CC1248" w14:textId="77777777" w:rsidTr="0075469F">
        <w:tc>
          <w:tcPr>
            <w:tcW w:w="2250" w:type="dxa"/>
          </w:tcPr>
          <w:p w14:paraId="50E4435F" w14:textId="77777777" w:rsidR="0075469F" w:rsidRPr="0075469F" w:rsidRDefault="0075469F" w:rsidP="003E5590">
            <w:pPr>
              <w:rPr>
                <w:rFonts w:asciiTheme="majorHAnsi" w:hAnsiTheme="majorHAnsi" w:cs="Arial"/>
              </w:rPr>
            </w:pPr>
            <w:r w:rsidRPr="0075469F">
              <w:rPr>
                <w:rFonts w:asciiTheme="majorHAnsi" w:hAnsiTheme="majorHAnsi" w:cs="Arial"/>
              </w:rPr>
              <w:t>Prescribed and emergent leaders</w:t>
            </w:r>
          </w:p>
        </w:tc>
        <w:tc>
          <w:tcPr>
            <w:tcW w:w="2251" w:type="dxa"/>
          </w:tcPr>
          <w:p w14:paraId="5FF966FB" w14:textId="77777777" w:rsidR="0075469F" w:rsidRPr="0075469F" w:rsidRDefault="0075469F" w:rsidP="003E5590">
            <w:pPr>
              <w:rPr>
                <w:rFonts w:asciiTheme="majorHAnsi" w:hAnsiTheme="majorHAnsi" w:cs="Arial"/>
              </w:rPr>
            </w:pPr>
          </w:p>
        </w:tc>
        <w:tc>
          <w:tcPr>
            <w:tcW w:w="636" w:type="dxa"/>
          </w:tcPr>
          <w:p w14:paraId="7DF0925B" w14:textId="77777777" w:rsidR="0075469F" w:rsidRPr="0075469F" w:rsidRDefault="0075469F" w:rsidP="003E5590">
            <w:pPr>
              <w:rPr>
                <w:rFonts w:asciiTheme="majorHAnsi" w:hAnsiTheme="majorHAnsi"/>
              </w:rPr>
            </w:pPr>
          </w:p>
        </w:tc>
        <w:tc>
          <w:tcPr>
            <w:tcW w:w="636" w:type="dxa"/>
          </w:tcPr>
          <w:p w14:paraId="112BB1D6" w14:textId="77777777" w:rsidR="0075469F" w:rsidRPr="0075469F" w:rsidRDefault="0075469F" w:rsidP="003E5590">
            <w:pPr>
              <w:rPr>
                <w:rFonts w:asciiTheme="majorHAnsi" w:hAnsiTheme="majorHAnsi"/>
              </w:rPr>
            </w:pPr>
          </w:p>
        </w:tc>
        <w:tc>
          <w:tcPr>
            <w:tcW w:w="706" w:type="dxa"/>
          </w:tcPr>
          <w:p w14:paraId="54520D1F" w14:textId="77777777" w:rsidR="0075469F" w:rsidRPr="0075469F" w:rsidRDefault="0075469F" w:rsidP="003E5590">
            <w:pPr>
              <w:rPr>
                <w:rFonts w:asciiTheme="majorHAnsi" w:hAnsiTheme="majorHAnsi"/>
              </w:rPr>
            </w:pPr>
          </w:p>
        </w:tc>
        <w:tc>
          <w:tcPr>
            <w:tcW w:w="4153" w:type="dxa"/>
          </w:tcPr>
          <w:p w14:paraId="6ACE48CF" w14:textId="77777777" w:rsidR="0075469F" w:rsidRPr="0075469F" w:rsidRDefault="0075469F" w:rsidP="003E5590">
            <w:pPr>
              <w:rPr>
                <w:rFonts w:asciiTheme="majorHAnsi" w:hAnsiTheme="majorHAnsi"/>
              </w:rPr>
            </w:pPr>
          </w:p>
        </w:tc>
      </w:tr>
      <w:tr w:rsidR="0075469F" w:rsidRPr="0075469F" w14:paraId="50AC9D7F" w14:textId="77777777" w:rsidTr="0075469F">
        <w:tc>
          <w:tcPr>
            <w:tcW w:w="2250" w:type="dxa"/>
          </w:tcPr>
          <w:p w14:paraId="5DE608FB" w14:textId="77777777" w:rsidR="0075469F" w:rsidRPr="0075469F" w:rsidRDefault="0075469F" w:rsidP="003E5590">
            <w:pPr>
              <w:rPr>
                <w:rFonts w:asciiTheme="majorHAnsi" w:hAnsiTheme="majorHAnsi" w:cs="Arial"/>
              </w:rPr>
            </w:pPr>
            <w:r w:rsidRPr="0075469F">
              <w:rPr>
                <w:rFonts w:asciiTheme="majorHAnsi" w:hAnsiTheme="majorHAnsi" w:cs="Arial"/>
              </w:rPr>
              <w:t>Theories of leadership in different sporting situations</w:t>
            </w:r>
          </w:p>
        </w:tc>
        <w:tc>
          <w:tcPr>
            <w:tcW w:w="2251" w:type="dxa"/>
          </w:tcPr>
          <w:p w14:paraId="5CF36132" w14:textId="77777777" w:rsidR="0075469F" w:rsidRPr="0075469F" w:rsidRDefault="0075469F" w:rsidP="003E5590">
            <w:pPr>
              <w:rPr>
                <w:rFonts w:asciiTheme="majorHAnsi" w:hAnsiTheme="majorHAnsi" w:cs="Arial"/>
              </w:rPr>
            </w:pPr>
            <w:r w:rsidRPr="0075469F">
              <w:rPr>
                <w:rFonts w:asciiTheme="majorHAnsi" w:hAnsiTheme="majorHAnsi" w:cs="Arial"/>
              </w:rPr>
              <w:t xml:space="preserve">Fiedler’s contingency theory and </w:t>
            </w:r>
            <w:proofErr w:type="spellStart"/>
            <w:r w:rsidRPr="0075469F">
              <w:rPr>
                <w:rFonts w:asciiTheme="majorHAnsi" w:hAnsiTheme="majorHAnsi" w:cs="Arial"/>
              </w:rPr>
              <w:t>Chelladurai’s</w:t>
            </w:r>
            <w:proofErr w:type="spellEnd"/>
            <w:r w:rsidRPr="0075469F">
              <w:rPr>
                <w:rFonts w:asciiTheme="majorHAnsi" w:hAnsiTheme="majorHAnsi" w:cs="Arial"/>
              </w:rPr>
              <w:t xml:space="preserve"> multi-dimensional model</w:t>
            </w:r>
          </w:p>
        </w:tc>
        <w:tc>
          <w:tcPr>
            <w:tcW w:w="636" w:type="dxa"/>
          </w:tcPr>
          <w:p w14:paraId="7FE49719" w14:textId="77777777" w:rsidR="0075469F" w:rsidRPr="0075469F" w:rsidRDefault="0075469F" w:rsidP="003E5590">
            <w:pPr>
              <w:rPr>
                <w:rFonts w:asciiTheme="majorHAnsi" w:hAnsiTheme="majorHAnsi"/>
              </w:rPr>
            </w:pPr>
          </w:p>
        </w:tc>
        <w:tc>
          <w:tcPr>
            <w:tcW w:w="636" w:type="dxa"/>
          </w:tcPr>
          <w:p w14:paraId="7F859569" w14:textId="77777777" w:rsidR="0075469F" w:rsidRPr="0075469F" w:rsidRDefault="0075469F" w:rsidP="003E5590">
            <w:pPr>
              <w:rPr>
                <w:rFonts w:asciiTheme="majorHAnsi" w:hAnsiTheme="majorHAnsi"/>
              </w:rPr>
            </w:pPr>
          </w:p>
        </w:tc>
        <w:tc>
          <w:tcPr>
            <w:tcW w:w="706" w:type="dxa"/>
          </w:tcPr>
          <w:p w14:paraId="42C1DCBF" w14:textId="77777777" w:rsidR="0075469F" w:rsidRPr="0075469F" w:rsidRDefault="0075469F" w:rsidP="003E5590">
            <w:pPr>
              <w:rPr>
                <w:rFonts w:asciiTheme="majorHAnsi" w:hAnsiTheme="majorHAnsi"/>
              </w:rPr>
            </w:pPr>
          </w:p>
        </w:tc>
        <w:tc>
          <w:tcPr>
            <w:tcW w:w="4153" w:type="dxa"/>
          </w:tcPr>
          <w:p w14:paraId="223E721E" w14:textId="77777777" w:rsidR="0075469F" w:rsidRPr="0075469F" w:rsidRDefault="0075469F" w:rsidP="003E5590">
            <w:pPr>
              <w:rPr>
                <w:rFonts w:asciiTheme="majorHAnsi" w:hAnsiTheme="majorHAnsi"/>
              </w:rPr>
            </w:pPr>
          </w:p>
        </w:tc>
      </w:tr>
    </w:tbl>
    <w:p w14:paraId="0922FE9C" w14:textId="77777777" w:rsidR="0075469F" w:rsidRPr="0075469F" w:rsidRDefault="0075469F" w:rsidP="0075469F">
      <w:pPr>
        <w:rPr>
          <w:rFonts w:asciiTheme="majorHAnsi" w:hAnsiTheme="majorHAnsi"/>
        </w:rPr>
      </w:pPr>
    </w:p>
    <w:p w14:paraId="1E8E689C" w14:textId="77777777" w:rsidR="00AE66F8" w:rsidRDefault="00AE66F8" w:rsidP="0075469F">
      <w:pPr>
        <w:rPr>
          <w:rFonts w:asciiTheme="majorHAnsi" w:hAnsiTheme="majorHAnsi" w:cs="Times New Roman"/>
          <w:b/>
          <w:sz w:val="36"/>
          <w:szCs w:val="36"/>
        </w:rPr>
      </w:pPr>
    </w:p>
    <w:p w14:paraId="584FFC84" w14:textId="77777777" w:rsidR="00AE66F8" w:rsidRDefault="00AE66F8" w:rsidP="0075469F">
      <w:pPr>
        <w:rPr>
          <w:rFonts w:asciiTheme="majorHAnsi" w:hAnsiTheme="majorHAnsi" w:cs="Times New Roman"/>
          <w:b/>
          <w:sz w:val="36"/>
          <w:szCs w:val="36"/>
        </w:rPr>
      </w:pPr>
    </w:p>
    <w:p w14:paraId="0F97379C" w14:textId="77777777" w:rsidR="00AE66F8" w:rsidRDefault="00AE66F8" w:rsidP="0075469F">
      <w:pPr>
        <w:rPr>
          <w:rFonts w:asciiTheme="majorHAnsi" w:hAnsiTheme="majorHAnsi" w:cs="Times New Roman"/>
          <w:b/>
          <w:sz w:val="36"/>
          <w:szCs w:val="36"/>
        </w:rPr>
      </w:pPr>
    </w:p>
    <w:p w14:paraId="373D257A" w14:textId="77777777" w:rsidR="0075469F" w:rsidRPr="0075469F" w:rsidRDefault="0075469F" w:rsidP="0075469F">
      <w:pPr>
        <w:rPr>
          <w:rFonts w:asciiTheme="majorHAnsi" w:hAnsiTheme="majorHAnsi" w:cs="Times New Roman"/>
          <w:b/>
          <w:sz w:val="36"/>
          <w:szCs w:val="36"/>
        </w:rPr>
      </w:pPr>
      <w:r w:rsidRPr="0075469F">
        <w:rPr>
          <w:rFonts w:asciiTheme="majorHAnsi" w:hAnsiTheme="majorHAnsi" w:cs="Times New Roman"/>
          <w:b/>
          <w:sz w:val="36"/>
          <w:szCs w:val="36"/>
        </w:rPr>
        <w:lastRenderedPageBreak/>
        <w:t>3.2.3.1.14 Stress Management</w:t>
      </w:r>
    </w:p>
    <w:tbl>
      <w:tblPr>
        <w:tblStyle w:val="TableGrid"/>
        <w:tblW w:w="10632" w:type="dxa"/>
        <w:tblInd w:w="-5" w:type="dxa"/>
        <w:tblLook w:val="04A0" w:firstRow="1" w:lastRow="0" w:firstColumn="1" w:lastColumn="0" w:noHBand="0" w:noVBand="1"/>
      </w:tblPr>
      <w:tblGrid>
        <w:gridCol w:w="2245"/>
        <w:gridCol w:w="2254"/>
        <w:gridCol w:w="636"/>
        <w:gridCol w:w="636"/>
        <w:gridCol w:w="706"/>
        <w:gridCol w:w="4155"/>
      </w:tblGrid>
      <w:tr w:rsidR="0075469F" w:rsidRPr="0075469F" w14:paraId="42DE709C" w14:textId="77777777" w:rsidTr="00CA678D">
        <w:tc>
          <w:tcPr>
            <w:tcW w:w="2245" w:type="dxa"/>
            <w:shd w:val="clear" w:color="auto" w:fill="A8D08D" w:themeFill="accent6" w:themeFillTint="99"/>
          </w:tcPr>
          <w:p w14:paraId="3FD38FF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Content</w:t>
            </w:r>
          </w:p>
        </w:tc>
        <w:tc>
          <w:tcPr>
            <w:tcW w:w="2254" w:type="dxa"/>
            <w:shd w:val="clear" w:color="auto" w:fill="A8D08D" w:themeFill="accent6" w:themeFillTint="99"/>
          </w:tcPr>
          <w:p w14:paraId="3245C321"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Additional information</w:t>
            </w:r>
          </w:p>
        </w:tc>
        <w:tc>
          <w:tcPr>
            <w:tcW w:w="636" w:type="dxa"/>
            <w:shd w:val="clear" w:color="auto" w:fill="A8D08D" w:themeFill="accent6" w:themeFillTint="99"/>
          </w:tcPr>
          <w:p w14:paraId="395B93C4"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636" w:type="dxa"/>
            <w:shd w:val="clear" w:color="auto" w:fill="A8D08D" w:themeFill="accent6" w:themeFillTint="99"/>
          </w:tcPr>
          <w:p w14:paraId="0940AAB0"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706" w:type="dxa"/>
            <w:shd w:val="clear" w:color="auto" w:fill="A8D08D" w:themeFill="accent6" w:themeFillTint="99"/>
          </w:tcPr>
          <w:p w14:paraId="10E0C54F"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RAG</w:t>
            </w:r>
          </w:p>
        </w:tc>
        <w:tc>
          <w:tcPr>
            <w:tcW w:w="4155" w:type="dxa"/>
            <w:shd w:val="clear" w:color="auto" w:fill="A8D08D" w:themeFill="accent6" w:themeFillTint="99"/>
          </w:tcPr>
          <w:p w14:paraId="19FE10FD" w14:textId="77777777" w:rsidR="0075469F" w:rsidRPr="00CA678D" w:rsidRDefault="0075469F" w:rsidP="003E5590">
            <w:pPr>
              <w:rPr>
                <w:rFonts w:asciiTheme="majorHAnsi" w:hAnsiTheme="majorHAnsi"/>
                <w:b/>
                <w:color w:val="000000" w:themeColor="text1"/>
              </w:rPr>
            </w:pPr>
            <w:r w:rsidRPr="00CA678D">
              <w:rPr>
                <w:rFonts w:asciiTheme="majorHAnsi" w:hAnsiTheme="majorHAnsi"/>
                <w:b/>
                <w:color w:val="000000" w:themeColor="text1"/>
              </w:rPr>
              <w:t>Action</w:t>
            </w:r>
          </w:p>
        </w:tc>
      </w:tr>
      <w:tr w:rsidR="0075469F" w:rsidRPr="0075469F" w14:paraId="22159F18" w14:textId="77777777" w:rsidTr="0075469F">
        <w:tc>
          <w:tcPr>
            <w:tcW w:w="2245" w:type="dxa"/>
          </w:tcPr>
          <w:p w14:paraId="6A92DB13" w14:textId="77777777" w:rsidR="0075469F" w:rsidRPr="0075469F" w:rsidRDefault="0075469F" w:rsidP="003E5590">
            <w:pPr>
              <w:rPr>
                <w:rFonts w:asciiTheme="majorHAnsi" w:hAnsiTheme="majorHAnsi" w:cs="Arial"/>
              </w:rPr>
            </w:pPr>
            <w:r w:rsidRPr="0075469F">
              <w:rPr>
                <w:rFonts w:asciiTheme="majorHAnsi" w:hAnsiTheme="majorHAnsi" w:cs="Arial"/>
              </w:rPr>
              <w:t>Explanation of the terms ‘stress’ and ‘stressor’</w:t>
            </w:r>
          </w:p>
        </w:tc>
        <w:tc>
          <w:tcPr>
            <w:tcW w:w="2254" w:type="dxa"/>
          </w:tcPr>
          <w:p w14:paraId="1EEB4FE8" w14:textId="77777777" w:rsidR="0075469F" w:rsidRPr="0075469F" w:rsidRDefault="0075469F" w:rsidP="003E5590">
            <w:pPr>
              <w:rPr>
                <w:rFonts w:asciiTheme="majorHAnsi" w:hAnsiTheme="majorHAnsi" w:cs="Arial"/>
              </w:rPr>
            </w:pPr>
          </w:p>
        </w:tc>
        <w:tc>
          <w:tcPr>
            <w:tcW w:w="636" w:type="dxa"/>
          </w:tcPr>
          <w:p w14:paraId="44652F41" w14:textId="77777777" w:rsidR="0075469F" w:rsidRPr="0075469F" w:rsidRDefault="0075469F" w:rsidP="003E5590">
            <w:pPr>
              <w:rPr>
                <w:rFonts w:asciiTheme="majorHAnsi" w:hAnsiTheme="majorHAnsi"/>
              </w:rPr>
            </w:pPr>
          </w:p>
        </w:tc>
        <w:tc>
          <w:tcPr>
            <w:tcW w:w="636" w:type="dxa"/>
          </w:tcPr>
          <w:p w14:paraId="78D29E63" w14:textId="77777777" w:rsidR="0075469F" w:rsidRPr="0075469F" w:rsidRDefault="0075469F" w:rsidP="003E5590">
            <w:pPr>
              <w:rPr>
                <w:rFonts w:asciiTheme="majorHAnsi" w:hAnsiTheme="majorHAnsi"/>
              </w:rPr>
            </w:pPr>
          </w:p>
        </w:tc>
        <w:tc>
          <w:tcPr>
            <w:tcW w:w="706" w:type="dxa"/>
          </w:tcPr>
          <w:p w14:paraId="43132AA2" w14:textId="77777777" w:rsidR="0075469F" w:rsidRPr="0075469F" w:rsidRDefault="0075469F" w:rsidP="003E5590">
            <w:pPr>
              <w:rPr>
                <w:rFonts w:asciiTheme="majorHAnsi" w:hAnsiTheme="majorHAnsi"/>
              </w:rPr>
            </w:pPr>
          </w:p>
        </w:tc>
        <w:tc>
          <w:tcPr>
            <w:tcW w:w="4155" w:type="dxa"/>
          </w:tcPr>
          <w:p w14:paraId="51576DA1" w14:textId="77777777" w:rsidR="0075469F" w:rsidRPr="0075469F" w:rsidRDefault="0075469F" w:rsidP="003E5590">
            <w:pPr>
              <w:rPr>
                <w:rFonts w:asciiTheme="majorHAnsi" w:hAnsiTheme="majorHAnsi"/>
              </w:rPr>
            </w:pPr>
          </w:p>
        </w:tc>
      </w:tr>
      <w:tr w:rsidR="0075469F" w:rsidRPr="0075469F" w14:paraId="74C93C39" w14:textId="77777777" w:rsidTr="0075469F">
        <w:tc>
          <w:tcPr>
            <w:tcW w:w="2245" w:type="dxa"/>
          </w:tcPr>
          <w:p w14:paraId="32851AE2" w14:textId="77777777" w:rsidR="0075469F" w:rsidRPr="0075469F" w:rsidRDefault="0075469F" w:rsidP="003E5590">
            <w:pPr>
              <w:rPr>
                <w:rFonts w:asciiTheme="majorHAnsi" w:hAnsiTheme="majorHAnsi" w:cs="Arial"/>
              </w:rPr>
            </w:pPr>
            <w:r w:rsidRPr="0075469F">
              <w:rPr>
                <w:rFonts w:asciiTheme="majorHAnsi" w:hAnsiTheme="majorHAnsi" w:cs="Arial"/>
              </w:rPr>
              <w:t>Use of warm up for stress management</w:t>
            </w:r>
          </w:p>
        </w:tc>
        <w:tc>
          <w:tcPr>
            <w:tcW w:w="2254" w:type="dxa"/>
          </w:tcPr>
          <w:p w14:paraId="37652EA9" w14:textId="77777777" w:rsidR="0075469F" w:rsidRPr="0075469F" w:rsidRDefault="0075469F" w:rsidP="003E5590">
            <w:pPr>
              <w:rPr>
                <w:rFonts w:asciiTheme="majorHAnsi" w:hAnsiTheme="majorHAnsi" w:cs="Arial"/>
              </w:rPr>
            </w:pPr>
          </w:p>
        </w:tc>
        <w:tc>
          <w:tcPr>
            <w:tcW w:w="636" w:type="dxa"/>
          </w:tcPr>
          <w:p w14:paraId="3FBBEC13" w14:textId="77777777" w:rsidR="0075469F" w:rsidRPr="0075469F" w:rsidRDefault="0075469F" w:rsidP="003E5590">
            <w:pPr>
              <w:rPr>
                <w:rFonts w:asciiTheme="majorHAnsi" w:hAnsiTheme="majorHAnsi"/>
              </w:rPr>
            </w:pPr>
          </w:p>
        </w:tc>
        <w:tc>
          <w:tcPr>
            <w:tcW w:w="636" w:type="dxa"/>
          </w:tcPr>
          <w:p w14:paraId="275C7736" w14:textId="77777777" w:rsidR="0075469F" w:rsidRPr="0075469F" w:rsidRDefault="0075469F" w:rsidP="003E5590">
            <w:pPr>
              <w:rPr>
                <w:rFonts w:asciiTheme="majorHAnsi" w:hAnsiTheme="majorHAnsi"/>
              </w:rPr>
            </w:pPr>
          </w:p>
        </w:tc>
        <w:tc>
          <w:tcPr>
            <w:tcW w:w="706" w:type="dxa"/>
          </w:tcPr>
          <w:p w14:paraId="21561215" w14:textId="77777777" w:rsidR="0075469F" w:rsidRPr="0075469F" w:rsidRDefault="0075469F" w:rsidP="003E5590">
            <w:pPr>
              <w:rPr>
                <w:rFonts w:asciiTheme="majorHAnsi" w:hAnsiTheme="majorHAnsi"/>
              </w:rPr>
            </w:pPr>
          </w:p>
        </w:tc>
        <w:tc>
          <w:tcPr>
            <w:tcW w:w="4155" w:type="dxa"/>
          </w:tcPr>
          <w:p w14:paraId="7E0083B2" w14:textId="77777777" w:rsidR="0075469F" w:rsidRPr="0075469F" w:rsidRDefault="0075469F" w:rsidP="003E5590">
            <w:pPr>
              <w:rPr>
                <w:rFonts w:asciiTheme="majorHAnsi" w:hAnsiTheme="majorHAnsi"/>
              </w:rPr>
            </w:pPr>
          </w:p>
        </w:tc>
      </w:tr>
      <w:tr w:rsidR="0075469F" w:rsidRPr="0075469F" w14:paraId="62A61D56" w14:textId="77777777" w:rsidTr="0075469F">
        <w:tc>
          <w:tcPr>
            <w:tcW w:w="2245" w:type="dxa"/>
          </w:tcPr>
          <w:p w14:paraId="67183A96" w14:textId="77777777" w:rsidR="0075469F" w:rsidRPr="0075469F" w:rsidRDefault="0075469F" w:rsidP="003E5590">
            <w:pPr>
              <w:rPr>
                <w:rFonts w:asciiTheme="majorHAnsi" w:hAnsiTheme="majorHAnsi" w:cs="Arial"/>
              </w:rPr>
            </w:pPr>
            <w:r w:rsidRPr="0075469F">
              <w:rPr>
                <w:rFonts w:asciiTheme="majorHAnsi" w:hAnsiTheme="majorHAnsi" w:cs="Arial"/>
              </w:rPr>
              <w:t>Effects of cognitive and somatic techniques on the performer</w:t>
            </w:r>
          </w:p>
        </w:tc>
        <w:tc>
          <w:tcPr>
            <w:tcW w:w="2254" w:type="dxa"/>
          </w:tcPr>
          <w:p w14:paraId="278C6B47" w14:textId="77777777" w:rsidR="0075469F" w:rsidRPr="0075469F" w:rsidRDefault="0075469F" w:rsidP="003E5590">
            <w:pPr>
              <w:rPr>
                <w:rFonts w:asciiTheme="majorHAnsi" w:hAnsiTheme="majorHAnsi" w:cs="Arial"/>
              </w:rPr>
            </w:pPr>
          </w:p>
        </w:tc>
        <w:tc>
          <w:tcPr>
            <w:tcW w:w="636" w:type="dxa"/>
          </w:tcPr>
          <w:p w14:paraId="50FC5404" w14:textId="77777777" w:rsidR="0075469F" w:rsidRPr="0075469F" w:rsidRDefault="0075469F" w:rsidP="003E5590">
            <w:pPr>
              <w:rPr>
                <w:rFonts w:asciiTheme="majorHAnsi" w:hAnsiTheme="majorHAnsi"/>
              </w:rPr>
            </w:pPr>
          </w:p>
        </w:tc>
        <w:tc>
          <w:tcPr>
            <w:tcW w:w="636" w:type="dxa"/>
          </w:tcPr>
          <w:p w14:paraId="7B2FF365" w14:textId="77777777" w:rsidR="0075469F" w:rsidRPr="0075469F" w:rsidRDefault="0075469F" w:rsidP="003E5590">
            <w:pPr>
              <w:rPr>
                <w:rFonts w:asciiTheme="majorHAnsi" w:hAnsiTheme="majorHAnsi"/>
              </w:rPr>
            </w:pPr>
          </w:p>
        </w:tc>
        <w:tc>
          <w:tcPr>
            <w:tcW w:w="706" w:type="dxa"/>
          </w:tcPr>
          <w:p w14:paraId="799950A4" w14:textId="77777777" w:rsidR="0075469F" w:rsidRPr="0075469F" w:rsidRDefault="0075469F" w:rsidP="003E5590">
            <w:pPr>
              <w:rPr>
                <w:rFonts w:asciiTheme="majorHAnsi" w:hAnsiTheme="majorHAnsi"/>
              </w:rPr>
            </w:pPr>
          </w:p>
        </w:tc>
        <w:tc>
          <w:tcPr>
            <w:tcW w:w="4155" w:type="dxa"/>
          </w:tcPr>
          <w:p w14:paraId="09B79399" w14:textId="77777777" w:rsidR="0075469F" w:rsidRPr="0075469F" w:rsidRDefault="0075469F" w:rsidP="003E5590">
            <w:pPr>
              <w:rPr>
                <w:rFonts w:asciiTheme="majorHAnsi" w:hAnsiTheme="majorHAnsi"/>
              </w:rPr>
            </w:pPr>
          </w:p>
        </w:tc>
      </w:tr>
      <w:tr w:rsidR="0075469F" w:rsidRPr="0075469F" w14:paraId="7947948B" w14:textId="77777777" w:rsidTr="0075469F">
        <w:tc>
          <w:tcPr>
            <w:tcW w:w="2245" w:type="dxa"/>
          </w:tcPr>
          <w:p w14:paraId="19C05465" w14:textId="77777777" w:rsidR="0075469F" w:rsidRPr="0075469F" w:rsidRDefault="0075469F" w:rsidP="003E5590">
            <w:pPr>
              <w:rPr>
                <w:rFonts w:asciiTheme="majorHAnsi" w:hAnsiTheme="majorHAnsi" w:cs="Arial"/>
              </w:rPr>
            </w:pPr>
            <w:r w:rsidRPr="0075469F">
              <w:rPr>
                <w:rFonts w:asciiTheme="majorHAnsi" w:hAnsiTheme="majorHAnsi" w:cs="Arial"/>
              </w:rPr>
              <w:t>Explanation of cognitive techniques</w:t>
            </w:r>
          </w:p>
        </w:tc>
        <w:tc>
          <w:tcPr>
            <w:tcW w:w="2254" w:type="dxa"/>
          </w:tcPr>
          <w:p w14:paraId="02726C9B" w14:textId="77777777" w:rsidR="0075469F" w:rsidRPr="0075469F" w:rsidRDefault="0075469F" w:rsidP="003E5590">
            <w:pPr>
              <w:rPr>
                <w:rFonts w:asciiTheme="majorHAnsi" w:hAnsiTheme="majorHAnsi" w:cs="Arial"/>
              </w:rPr>
            </w:pPr>
            <w:r w:rsidRPr="0075469F">
              <w:rPr>
                <w:rFonts w:asciiTheme="majorHAnsi" w:hAnsiTheme="majorHAnsi" w:cs="Arial"/>
              </w:rPr>
              <w:t>Psychological skills training</w:t>
            </w:r>
          </w:p>
          <w:p w14:paraId="7ABD157A" w14:textId="77777777" w:rsidR="0075469F" w:rsidRPr="0075469F" w:rsidRDefault="0075469F" w:rsidP="003E5590">
            <w:pPr>
              <w:rPr>
                <w:rFonts w:asciiTheme="majorHAnsi" w:hAnsiTheme="majorHAnsi" w:cs="Arial"/>
              </w:rPr>
            </w:pPr>
            <w:r w:rsidRPr="0075469F">
              <w:rPr>
                <w:rFonts w:asciiTheme="majorHAnsi" w:hAnsiTheme="majorHAnsi" w:cs="Arial"/>
              </w:rPr>
              <w:t>Mental rehearsal</w:t>
            </w:r>
          </w:p>
          <w:p w14:paraId="42EDD8BE" w14:textId="77777777" w:rsidR="0075469F" w:rsidRPr="0075469F" w:rsidRDefault="0075469F" w:rsidP="003E5590">
            <w:pPr>
              <w:rPr>
                <w:rFonts w:asciiTheme="majorHAnsi" w:hAnsiTheme="majorHAnsi" w:cs="Arial"/>
              </w:rPr>
            </w:pPr>
            <w:r w:rsidRPr="0075469F">
              <w:rPr>
                <w:rFonts w:asciiTheme="majorHAnsi" w:hAnsiTheme="majorHAnsi" w:cs="Arial"/>
              </w:rPr>
              <w:t>Visualisation</w:t>
            </w:r>
          </w:p>
          <w:p w14:paraId="39A0BF53" w14:textId="77777777" w:rsidR="0075469F" w:rsidRPr="0075469F" w:rsidRDefault="0075469F" w:rsidP="003E5590">
            <w:pPr>
              <w:rPr>
                <w:rFonts w:asciiTheme="majorHAnsi" w:hAnsiTheme="majorHAnsi" w:cs="Arial"/>
              </w:rPr>
            </w:pPr>
            <w:r w:rsidRPr="0075469F">
              <w:rPr>
                <w:rFonts w:asciiTheme="majorHAnsi" w:hAnsiTheme="majorHAnsi" w:cs="Arial"/>
              </w:rPr>
              <w:t>Imagery</w:t>
            </w:r>
          </w:p>
          <w:p w14:paraId="66D8A5DF" w14:textId="77777777" w:rsidR="0075469F" w:rsidRPr="0075469F" w:rsidRDefault="0075469F" w:rsidP="003E5590">
            <w:pPr>
              <w:rPr>
                <w:rFonts w:asciiTheme="majorHAnsi" w:hAnsiTheme="majorHAnsi" w:cs="Arial"/>
              </w:rPr>
            </w:pPr>
            <w:r w:rsidRPr="0075469F">
              <w:rPr>
                <w:rFonts w:asciiTheme="majorHAnsi" w:hAnsiTheme="majorHAnsi" w:cs="Arial"/>
              </w:rPr>
              <w:t>Attentional control and sue utilisation</w:t>
            </w:r>
          </w:p>
          <w:p w14:paraId="20604A3C" w14:textId="77777777" w:rsidR="0075469F" w:rsidRPr="0075469F" w:rsidRDefault="0075469F" w:rsidP="003E5590">
            <w:pPr>
              <w:rPr>
                <w:rFonts w:asciiTheme="majorHAnsi" w:hAnsiTheme="majorHAnsi" w:cs="Arial"/>
              </w:rPr>
            </w:pPr>
            <w:r w:rsidRPr="0075469F">
              <w:rPr>
                <w:rFonts w:asciiTheme="majorHAnsi" w:hAnsiTheme="majorHAnsi" w:cs="Arial"/>
              </w:rPr>
              <w:t>Thought stopping</w:t>
            </w:r>
          </w:p>
          <w:p w14:paraId="290C9AB1" w14:textId="77777777" w:rsidR="0075469F" w:rsidRPr="0075469F" w:rsidRDefault="0075469F" w:rsidP="003E5590">
            <w:pPr>
              <w:rPr>
                <w:rFonts w:asciiTheme="majorHAnsi" w:hAnsiTheme="majorHAnsi" w:cs="Arial"/>
              </w:rPr>
            </w:pPr>
            <w:r w:rsidRPr="0075469F">
              <w:rPr>
                <w:rFonts w:asciiTheme="majorHAnsi" w:hAnsiTheme="majorHAnsi" w:cs="Arial"/>
              </w:rPr>
              <w:t>Positive self-talk</w:t>
            </w:r>
          </w:p>
        </w:tc>
        <w:tc>
          <w:tcPr>
            <w:tcW w:w="636" w:type="dxa"/>
          </w:tcPr>
          <w:p w14:paraId="6397494C" w14:textId="77777777" w:rsidR="0075469F" w:rsidRPr="0075469F" w:rsidRDefault="0075469F" w:rsidP="003E5590">
            <w:pPr>
              <w:rPr>
                <w:rFonts w:asciiTheme="majorHAnsi" w:hAnsiTheme="majorHAnsi"/>
              </w:rPr>
            </w:pPr>
          </w:p>
        </w:tc>
        <w:tc>
          <w:tcPr>
            <w:tcW w:w="636" w:type="dxa"/>
          </w:tcPr>
          <w:p w14:paraId="3DE3D003" w14:textId="77777777" w:rsidR="0075469F" w:rsidRPr="0075469F" w:rsidRDefault="0075469F" w:rsidP="003E5590">
            <w:pPr>
              <w:rPr>
                <w:rFonts w:asciiTheme="majorHAnsi" w:hAnsiTheme="majorHAnsi"/>
              </w:rPr>
            </w:pPr>
          </w:p>
        </w:tc>
        <w:tc>
          <w:tcPr>
            <w:tcW w:w="706" w:type="dxa"/>
          </w:tcPr>
          <w:p w14:paraId="67AFD00A" w14:textId="77777777" w:rsidR="0075469F" w:rsidRPr="0075469F" w:rsidRDefault="0075469F" w:rsidP="003E5590">
            <w:pPr>
              <w:rPr>
                <w:rFonts w:asciiTheme="majorHAnsi" w:hAnsiTheme="majorHAnsi"/>
              </w:rPr>
            </w:pPr>
          </w:p>
        </w:tc>
        <w:tc>
          <w:tcPr>
            <w:tcW w:w="4155" w:type="dxa"/>
          </w:tcPr>
          <w:p w14:paraId="5ECCFE60" w14:textId="77777777" w:rsidR="0075469F" w:rsidRPr="0075469F" w:rsidRDefault="0075469F" w:rsidP="003E5590">
            <w:pPr>
              <w:rPr>
                <w:rFonts w:asciiTheme="majorHAnsi" w:hAnsiTheme="majorHAnsi"/>
              </w:rPr>
            </w:pPr>
          </w:p>
        </w:tc>
      </w:tr>
      <w:tr w:rsidR="0075469F" w:rsidRPr="0075469F" w14:paraId="46190D48" w14:textId="77777777" w:rsidTr="0075469F">
        <w:tc>
          <w:tcPr>
            <w:tcW w:w="2245" w:type="dxa"/>
          </w:tcPr>
          <w:p w14:paraId="4A1A995F" w14:textId="77777777" w:rsidR="0075469F" w:rsidRPr="0075469F" w:rsidRDefault="0075469F" w:rsidP="003E5590">
            <w:pPr>
              <w:rPr>
                <w:rFonts w:asciiTheme="majorHAnsi" w:hAnsiTheme="majorHAnsi" w:cs="Arial"/>
              </w:rPr>
            </w:pPr>
            <w:r w:rsidRPr="0075469F">
              <w:rPr>
                <w:rFonts w:asciiTheme="majorHAnsi" w:hAnsiTheme="majorHAnsi" w:cs="Arial"/>
              </w:rPr>
              <w:t>Explanation of somatic techniques</w:t>
            </w:r>
          </w:p>
        </w:tc>
        <w:tc>
          <w:tcPr>
            <w:tcW w:w="2254" w:type="dxa"/>
          </w:tcPr>
          <w:p w14:paraId="797ABB88" w14:textId="77777777" w:rsidR="0075469F" w:rsidRPr="0075469F" w:rsidRDefault="0075469F" w:rsidP="003E5590">
            <w:pPr>
              <w:rPr>
                <w:rFonts w:asciiTheme="majorHAnsi" w:hAnsiTheme="majorHAnsi" w:cs="Arial"/>
              </w:rPr>
            </w:pPr>
            <w:r w:rsidRPr="0075469F">
              <w:rPr>
                <w:rFonts w:asciiTheme="majorHAnsi" w:hAnsiTheme="majorHAnsi" w:cs="Arial"/>
              </w:rPr>
              <w:t>Biofeedback, centering, breathing control, progressive muscle relaxation</w:t>
            </w:r>
          </w:p>
        </w:tc>
        <w:tc>
          <w:tcPr>
            <w:tcW w:w="636" w:type="dxa"/>
          </w:tcPr>
          <w:p w14:paraId="7479516E" w14:textId="77777777" w:rsidR="0075469F" w:rsidRPr="0075469F" w:rsidRDefault="0075469F" w:rsidP="003E5590">
            <w:pPr>
              <w:rPr>
                <w:rFonts w:asciiTheme="majorHAnsi" w:hAnsiTheme="majorHAnsi"/>
              </w:rPr>
            </w:pPr>
          </w:p>
        </w:tc>
        <w:tc>
          <w:tcPr>
            <w:tcW w:w="636" w:type="dxa"/>
          </w:tcPr>
          <w:p w14:paraId="6D35E112" w14:textId="77777777" w:rsidR="0075469F" w:rsidRPr="0075469F" w:rsidRDefault="0075469F" w:rsidP="003E5590">
            <w:pPr>
              <w:rPr>
                <w:rFonts w:asciiTheme="majorHAnsi" w:hAnsiTheme="majorHAnsi"/>
              </w:rPr>
            </w:pPr>
          </w:p>
        </w:tc>
        <w:tc>
          <w:tcPr>
            <w:tcW w:w="706" w:type="dxa"/>
          </w:tcPr>
          <w:p w14:paraId="47084FF9" w14:textId="77777777" w:rsidR="0075469F" w:rsidRPr="0075469F" w:rsidRDefault="0075469F" w:rsidP="003E5590">
            <w:pPr>
              <w:rPr>
                <w:rFonts w:asciiTheme="majorHAnsi" w:hAnsiTheme="majorHAnsi"/>
              </w:rPr>
            </w:pPr>
          </w:p>
        </w:tc>
        <w:tc>
          <w:tcPr>
            <w:tcW w:w="4155" w:type="dxa"/>
          </w:tcPr>
          <w:p w14:paraId="24F0D49B" w14:textId="77777777" w:rsidR="0075469F" w:rsidRPr="0075469F" w:rsidRDefault="0075469F" w:rsidP="003E5590">
            <w:pPr>
              <w:rPr>
                <w:rFonts w:asciiTheme="majorHAnsi" w:hAnsiTheme="majorHAnsi"/>
              </w:rPr>
            </w:pPr>
          </w:p>
        </w:tc>
      </w:tr>
    </w:tbl>
    <w:p w14:paraId="4A1F6E3A" w14:textId="77777777" w:rsidR="0075469F" w:rsidRPr="0075469F" w:rsidRDefault="0075469F" w:rsidP="0075469F">
      <w:pPr>
        <w:rPr>
          <w:rFonts w:asciiTheme="majorHAnsi" w:hAnsiTheme="majorHAnsi"/>
        </w:rPr>
      </w:pPr>
    </w:p>
    <w:p w14:paraId="32D49691" w14:textId="77777777" w:rsidR="0075469F" w:rsidRDefault="0075469F" w:rsidP="00BB1A5C">
      <w:pPr>
        <w:jc w:val="center"/>
        <w:rPr>
          <w:rFonts w:asciiTheme="majorHAnsi" w:hAnsiTheme="majorHAnsi"/>
        </w:rPr>
      </w:pPr>
    </w:p>
    <w:p w14:paraId="20A0F6F2" w14:textId="77777777" w:rsidR="00AE66F8" w:rsidRDefault="00AE66F8" w:rsidP="00BB1A5C">
      <w:pPr>
        <w:jc w:val="center"/>
        <w:rPr>
          <w:rFonts w:asciiTheme="majorHAnsi" w:hAnsiTheme="majorHAnsi"/>
        </w:rPr>
      </w:pPr>
    </w:p>
    <w:p w14:paraId="5A2E5337" w14:textId="77777777" w:rsidR="00AE66F8" w:rsidRDefault="00AE66F8" w:rsidP="00BB1A5C">
      <w:pPr>
        <w:jc w:val="center"/>
        <w:rPr>
          <w:rFonts w:asciiTheme="majorHAnsi" w:hAnsiTheme="majorHAnsi"/>
        </w:rPr>
      </w:pPr>
    </w:p>
    <w:p w14:paraId="3E3B52C0" w14:textId="77777777" w:rsidR="00AE66F8" w:rsidRDefault="00AE66F8" w:rsidP="00BB1A5C">
      <w:pPr>
        <w:jc w:val="center"/>
        <w:rPr>
          <w:rFonts w:asciiTheme="majorHAnsi" w:hAnsiTheme="majorHAnsi"/>
        </w:rPr>
      </w:pPr>
    </w:p>
    <w:p w14:paraId="04E26D90" w14:textId="77777777" w:rsidR="00AE66F8" w:rsidRDefault="00AE66F8" w:rsidP="00BB1A5C">
      <w:pPr>
        <w:jc w:val="center"/>
        <w:rPr>
          <w:rFonts w:asciiTheme="majorHAnsi" w:hAnsiTheme="majorHAnsi"/>
        </w:rPr>
      </w:pPr>
    </w:p>
    <w:p w14:paraId="7D91F0AB" w14:textId="77777777" w:rsidR="00AE66F8" w:rsidRDefault="00AE66F8" w:rsidP="00BB1A5C">
      <w:pPr>
        <w:jc w:val="center"/>
        <w:rPr>
          <w:rFonts w:asciiTheme="majorHAnsi" w:hAnsiTheme="majorHAnsi"/>
        </w:rPr>
      </w:pPr>
    </w:p>
    <w:p w14:paraId="62CADBA3" w14:textId="77777777" w:rsidR="00AE66F8" w:rsidRDefault="00AE66F8" w:rsidP="00BB1A5C">
      <w:pPr>
        <w:jc w:val="center"/>
        <w:rPr>
          <w:rFonts w:asciiTheme="majorHAnsi" w:hAnsiTheme="majorHAnsi"/>
        </w:rPr>
      </w:pPr>
    </w:p>
    <w:p w14:paraId="1B58DE73" w14:textId="77777777" w:rsidR="00AE66F8" w:rsidRDefault="00AE66F8" w:rsidP="00BB1A5C">
      <w:pPr>
        <w:jc w:val="center"/>
        <w:rPr>
          <w:rFonts w:asciiTheme="majorHAnsi" w:hAnsiTheme="majorHAnsi"/>
        </w:rPr>
      </w:pPr>
    </w:p>
    <w:p w14:paraId="3B5A9A46" w14:textId="77777777" w:rsidR="00AE66F8" w:rsidRDefault="00AE66F8" w:rsidP="00BB1A5C">
      <w:pPr>
        <w:jc w:val="center"/>
        <w:rPr>
          <w:rFonts w:asciiTheme="majorHAnsi" w:hAnsiTheme="majorHAnsi"/>
        </w:rPr>
      </w:pPr>
    </w:p>
    <w:p w14:paraId="1DDD479F" w14:textId="77777777" w:rsidR="0060194E" w:rsidRDefault="0060194E" w:rsidP="00BB1A5C">
      <w:pPr>
        <w:jc w:val="center"/>
        <w:rPr>
          <w:rFonts w:asciiTheme="majorHAnsi" w:hAnsiTheme="majorHAnsi"/>
        </w:rPr>
      </w:pPr>
    </w:p>
    <w:p w14:paraId="4D117095" w14:textId="77777777" w:rsidR="0060194E" w:rsidRDefault="0060194E" w:rsidP="00BB1A5C">
      <w:pPr>
        <w:jc w:val="center"/>
        <w:rPr>
          <w:rFonts w:asciiTheme="majorHAnsi" w:hAnsiTheme="majorHAnsi"/>
        </w:rPr>
      </w:pPr>
    </w:p>
    <w:p w14:paraId="3118EB75" w14:textId="77777777" w:rsidR="0060194E" w:rsidRDefault="0060194E" w:rsidP="00BB1A5C">
      <w:pPr>
        <w:jc w:val="center"/>
        <w:rPr>
          <w:rFonts w:asciiTheme="majorHAnsi" w:hAnsiTheme="majorHAnsi"/>
        </w:rPr>
      </w:pPr>
    </w:p>
    <w:p w14:paraId="240DAD7D" w14:textId="77777777" w:rsidR="0060194E" w:rsidRDefault="0060194E" w:rsidP="00BB1A5C">
      <w:pPr>
        <w:jc w:val="center"/>
        <w:rPr>
          <w:rFonts w:asciiTheme="majorHAnsi" w:hAnsiTheme="majorHAnsi"/>
        </w:rPr>
      </w:pPr>
    </w:p>
    <w:p w14:paraId="3BC560EA" w14:textId="77777777" w:rsidR="0060194E" w:rsidRDefault="0060194E" w:rsidP="00BB1A5C">
      <w:pPr>
        <w:jc w:val="center"/>
        <w:rPr>
          <w:rFonts w:asciiTheme="majorHAnsi" w:hAnsiTheme="majorHAnsi"/>
        </w:rPr>
      </w:pPr>
    </w:p>
    <w:p w14:paraId="1E23B5F2" w14:textId="77777777" w:rsidR="0060194E" w:rsidRDefault="0060194E" w:rsidP="00BB1A5C">
      <w:pPr>
        <w:jc w:val="center"/>
        <w:rPr>
          <w:rFonts w:asciiTheme="majorHAnsi" w:hAnsiTheme="majorHAnsi"/>
        </w:rPr>
      </w:pPr>
    </w:p>
    <w:p w14:paraId="5B07BC96" w14:textId="77777777" w:rsidR="00AE66F8" w:rsidRDefault="00AE66F8" w:rsidP="00BB1A5C">
      <w:pPr>
        <w:jc w:val="center"/>
        <w:rPr>
          <w:rFonts w:asciiTheme="majorHAnsi" w:hAnsiTheme="majorHAnsi"/>
        </w:rPr>
      </w:pPr>
    </w:p>
    <w:p w14:paraId="52DA9EC2" w14:textId="77777777" w:rsidR="00AE66F8" w:rsidRDefault="00AE66F8" w:rsidP="00B57BAB">
      <w:pPr>
        <w:rPr>
          <w:rFonts w:asciiTheme="majorHAnsi" w:hAnsiTheme="majorHAnsi"/>
        </w:rPr>
      </w:pPr>
    </w:p>
    <w:p w14:paraId="28095145" w14:textId="77777777" w:rsidR="00AE66F8" w:rsidRPr="00B57BAB" w:rsidRDefault="00AE66F8" w:rsidP="00AE66F8">
      <w:pPr>
        <w:jc w:val="center"/>
        <w:rPr>
          <w:rFonts w:asciiTheme="majorHAnsi" w:hAnsiTheme="majorHAnsi" w:cstheme="majorHAnsi"/>
          <w:b/>
          <w:sz w:val="36"/>
          <w:szCs w:val="36"/>
          <w:u w:val="single"/>
        </w:rPr>
      </w:pPr>
      <w:r w:rsidRPr="00B57BAB">
        <w:rPr>
          <w:rFonts w:asciiTheme="majorHAnsi" w:hAnsiTheme="majorHAnsi" w:cstheme="majorHAnsi"/>
          <w:b/>
          <w:sz w:val="36"/>
          <w:szCs w:val="36"/>
          <w:u w:val="single"/>
        </w:rPr>
        <w:t>3.2.4 Sport and society and the role of technology in physical activity and sport</w:t>
      </w:r>
    </w:p>
    <w:p w14:paraId="087F80E9" w14:textId="77777777" w:rsidR="00AE66F8" w:rsidRPr="00B57BAB" w:rsidRDefault="00AE66F8" w:rsidP="00AE66F8">
      <w:pPr>
        <w:rPr>
          <w:rFonts w:asciiTheme="majorHAnsi" w:hAnsiTheme="majorHAnsi" w:cstheme="majorHAnsi"/>
          <w:sz w:val="36"/>
          <w:szCs w:val="36"/>
        </w:rPr>
      </w:pPr>
      <w:r w:rsidRPr="00B57BAB">
        <w:rPr>
          <w:rFonts w:asciiTheme="majorHAnsi" w:hAnsiTheme="majorHAnsi" w:cstheme="majorHAnsi"/>
          <w:b/>
          <w:sz w:val="36"/>
          <w:szCs w:val="36"/>
        </w:rPr>
        <w:t>3.2.4 Sport and society and the role of technology in physical activity and sport</w:t>
      </w:r>
    </w:p>
    <w:p w14:paraId="1E813101" w14:textId="77777777" w:rsidR="00AE66F8" w:rsidRPr="00AE66F8" w:rsidRDefault="00AE66F8" w:rsidP="00AE66F8">
      <w:r w:rsidRPr="00AE66F8">
        <w:t>Students should develop knowledge and understanding of the interaction between, and the evolution of, sport and society and the technological developments in physical activity and sport.</w:t>
      </w:r>
    </w:p>
    <w:p w14:paraId="5D41BC58" w14:textId="77777777" w:rsidR="00AE66F8" w:rsidRPr="00B57BAB" w:rsidRDefault="00AE66F8" w:rsidP="00AE66F8">
      <w:pPr>
        <w:rPr>
          <w:rFonts w:asciiTheme="majorHAnsi" w:hAnsiTheme="majorHAnsi" w:cstheme="majorHAnsi"/>
          <w:b/>
          <w:sz w:val="36"/>
          <w:szCs w:val="36"/>
        </w:rPr>
      </w:pPr>
      <w:r w:rsidRPr="00B57BAB">
        <w:rPr>
          <w:rFonts w:asciiTheme="majorHAnsi" w:hAnsiTheme="majorHAnsi" w:cstheme="majorHAnsi"/>
          <w:b/>
          <w:sz w:val="36"/>
          <w:szCs w:val="36"/>
        </w:rPr>
        <w:t>3.2.4.1 Concepts of physical activity and sport</w:t>
      </w:r>
    </w:p>
    <w:tbl>
      <w:tblPr>
        <w:tblStyle w:val="TableGrid1"/>
        <w:tblW w:w="10768" w:type="dxa"/>
        <w:tblLayout w:type="fixed"/>
        <w:tblLook w:val="04A0" w:firstRow="1" w:lastRow="0" w:firstColumn="1" w:lastColumn="0" w:noHBand="0" w:noVBand="1"/>
      </w:tblPr>
      <w:tblGrid>
        <w:gridCol w:w="1956"/>
        <w:gridCol w:w="2859"/>
        <w:gridCol w:w="709"/>
        <w:gridCol w:w="723"/>
        <w:gridCol w:w="680"/>
        <w:gridCol w:w="14"/>
        <w:gridCol w:w="3827"/>
      </w:tblGrid>
      <w:tr w:rsidR="00AE66F8" w:rsidRPr="00AE66F8" w14:paraId="43E212F9" w14:textId="77777777" w:rsidTr="00B57BAB">
        <w:tc>
          <w:tcPr>
            <w:tcW w:w="1956" w:type="dxa"/>
            <w:shd w:val="clear" w:color="auto" w:fill="3366FF"/>
          </w:tcPr>
          <w:p w14:paraId="3DE352A9" w14:textId="77777777" w:rsidR="00AE66F8" w:rsidRPr="00AE66F8" w:rsidRDefault="00AE66F8" w:rsidP="00AE66F8">
            <w:pPr>
              <w:rPr>
                <w:b/>
                <w:color w:val="FFFFFF" w:themeColor="background1"/>
              </w:rPr>
            </w:pPr>
            <w:r w:rsidRPr="00AE66F8">
              <w:rPr>
                <w:b/>
                <w:color w:val="FFFFFF" w:themeColor="background1"/>
              </w:rPr>
              <w:t>Content</w:t>
            </w:r>
          </w:p>
        </w:tc>
        <w:tc>
          <w:tcPr>
            <w:tcW w:w="2859" w:type="dxa"/>
            <w:shd w:val="clear" w:color="auto" w:fill="3366FF"/>
          </w:tcPr>
          <w:p w14:paraId="54E6FD4D"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709" w:type="dxa"/>
            <w:shd w:val="clear" w:color="auto" w:fill="3366FF"/>
          </w:tcPr>
          <w:p w14:paraId="3C905FFE" w14:textId="77777777" w:rsidR="00AE66F8" w:rsidRPr="00AE66F8" w:rsidRDefault="00AE66F8" w:rsidP="00AE66F8">
            <w:pPr>
              <w:rPr>
                <w:b/>
                <w:color w:val="FFFFFF" w:themeColor="background1"/>
              </w:rPr>
            </w:pPr>
            <w:r w:rsidRPr="00AE66F8">
              <w:rPr>
                <w:b/>
                <w:color w:val="FFFFFF" w:themeColor="background1"/>
              </w:rPr>
              <w:t>RAG</w:t>
            </w:r>
          </w:p>
        </w:tc>
        <w:tc>
          <w:tcPr>
            <w:tcW w:w="723" w:type="dxa"/>
            <w:shd w:val="clear" w:color="auto" w:fill="3366FF"/>
          </w:tcPr>
          <w:p w14:paraId="09BF7821" w14:textId="77777777" w:rsidR="00AE66F8" w:rsidRPr="00AE66F8" w:rsidRDefault="00AE66F8" w:rsidP="00AE66F8">
            <w:pPr>
              <w:rPr>
                <w:b/>
                <w:color w:val="FFFFFF" w:themeColor="background1"/>
              </w:rPr>
            </w:pPr>
            <w:r w:rsidRPr="00AE66F8">
              <w:rPr>
                <w:b/>
                <w:color w:val="FFFFFF" w:themeColor="background1"/>
              </w:rPr>
              <w:t>RAG</w:t>
            </w:r>
          </w:p>
        </w:tc>
        <w:tc>
          <w:tcPr>
            <w:tcW w:w="680" w:type="dxa"/>
            <w:shd w:val="clear" w:color="auto" w:fill="3366FF"/>
          </w:tcPr>
          <w:p w14:paraId="11705033" w14:textId="77777777" w:rsidR="00AE66F8" w:rsidRPr="00AE66F8" w:rsidRDefault="00AE66F8" w:rsidP="00AE66F8">
            <w:pPr>
              <w:rPr>
                <w:b/>
                <w:color w:val="FFFFFF" w:themeColor="background1"/>
              </w:rPr>
            </w:pPr>
            <w:r w:rsidRPr="00AE66F8">
              <w:rPr>
                <w:b/>
                <w:color w:val="FFFFFF" w:themeColor="background1"/>
              </w:rPr>
              <w:t>RAG</w:t>
            </w:r>
          </w:p>
        </w:tc>
        <w:tc>
          <w:tcPr>
            <w:tcW w:w="3841" w:type="dxa"/>
            <w:gridSpan w:val="2"/>
            <w:shd w:val="clear" w:color="auto" w:fill="3366FF"/>
          </w:tcPr>
          <w:p w14:paraId="1CC16F93"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23B0060D" w14:textId="77777777" w:rsidTr="00B57BAB">
        <w:tc>
          <w:tcPr>
            <w:tcW w:w="1956" w:type="dxa"/>
          </w:tcPr>
          <w:p w14:paraId="52FEB99D" w14:textId="77777777" w:rsidR="00AE66F8" w:rsidRPr="00AE66F8" w:rsidRDefault="00AE66F8" w:rsidP="00AE66F8">
            <w:r w:rsidRPr="00AE66F8">
              <w:t>The characteristics and functions of key concepts and how they create the base of sporting development continuum.</w:t>
            </w:r>
          </w:p>
        </w:tc>
        <w:tc>
          <w:tcPr>
            <w:tcW w:w="2859" w:type="dxa"/>
          </w:tcPr>
          <w:p w14:paraId="1123B01A" w14:textId="77777777" w:rsidR="00AE66F8" w:rsidRPr="00AE66F8" w:rsidRDefault="00AE66F8" w:rsidP="00AE66F8">
            <w:r w:rsidRPr="00AE66F8">
              <w:t>Physical recreation.</w:t>
            </w:r>
          </w:p>
          <w:p w14:paraId="212796C9" w14:textId="77777777" w:rsidR="00AE66F8" w:rsidRPr="00AE66F8" w:rsidRDefault="00AE66F8" w:rsidP="00AE66F8"/>
          <w:p w14:paraId="06D05F7C" w14:textId="77777777" w:rsidR="00AE66F8" w:rsidRPr="00AE66F8" w:rsidRDefault="00AE66F8" w:rsidP="00AE66F8">
            <w:r w:rsidRPr="00AE66F8">
              <w:t>Sport.</w:t>
            </w:r>
          </w:p>
          <w:p w14:paraId="02EBCFF3" w14:textId="77777777" w:rsidR="00AE66F8" w:rsidRPr="00AE66F8" w:rsidRDefault="00AE66F8" w:rsidP="00AE66F8"/>
          <w:p w14:paraId="2B953DB9" w14:textId="77777777" w:rsidR="00AE66F8" w:rsidRPr="00AE66F8" w:rsidRDefault="00AE66F8" w:rsidP="00AE66F8">
            <w:r w:rsidRPr="00AE66F8">
              <w:t>Physical Education (Outdoor Education).</w:t>
            </w:r>
          </w:p>
          <w:p w14:paraId="176DAEA4" w14:textId="77777777" w:rsidR="00AE66F8" w:rsidRPr="00AE66F8" w:rsidRDefault="00AE66F8" w:rsidP="00AE66F8"/>
          <w:p w14:paraId="65D1782E" w14:textId="77777777" w:rsidR="00AE66F8" w:rsidRPr="00AE66F8" w:rsidRDefault="00AE66F8" w:rsidP="00AE66F8">
            <w:r w:rsidRPr="00AE66F8">
              <w:t>School Sport.</w:t>
            </w:r>
          </w:p>
        </w:tc>
        <w:tc>
          <w:tcPr>
            <w:tcW w:w="709" w:type="dxa"/>
          </w:tcPr>
          <w:p w14:paraId="2FFC7C2A" w14:textId="77777777" w:rsidR="00AE66F8" w:rsidRPr="00AE66F8" w:rsidRDefault="00AE66F8" w:rsidP="00AE66F8"/>
        </w:tc>
        <w:tc>
          <w:tcPr>
            <w:tcW w:w="723" w:type="dxa"/>
          </w:tcPr>
          <w:p w14:paraId="04342FFA" w14:textId="77777777" w:rsidR="00AE66F8" w:rsidRPr="00AE66F8" w:rsidRDefault="00AE66F8" w:rsidP="00AE66F8"/>
        </w:tc>
        <w:tc>
          <w:tcPr>
            <w:tcW w:w="694" w:type="dxa"/>
            <w:gridSpan w:val="2"/>
          </w:tcPr>
          <w:p w14:paraId="61213FB1" w14:textId="77777777" w:rsidR="00AE66F8" w:rsidRPr="00AE66F8" w:rsidRDefault="00AE66F8" w:rsidP="00AE66F8"/>
        </w:tc>
        <w:tc>
          <w:tcPr>
            <w:tcW w:w="3827" w:type="dxa"/>
          </w:tcPr>
          <w:p w14:paraId="53955A24" w14:textId="77777777" w:rsidR="00AE66F8" w:rsidRPr="00AE66F8" w:rsidRDefault="00AE66F8" w:rsidP="00AE66F8"/>
        </w:tc>
      </w:tr>
      <w:tr w:rsidR="00AE66F8" w:rsidRPr="00AE66F8" w14:paraId="5A7BF1FF" w14:textId="77777777" w:rsidTr="00B57BAB">
        <w:tc>
          <w:tcPr>
            <w:tcW w:w="1956" w:type="dxa"/>
          </w:tcPr>
          <w:p w14:paraId="32E4D493" w14:textId="77777777" w:rsidR="00AE66F8" w:rsidRPr="00AE66F8" w:rsidRDefault="00AE66F8" w:rsidP="00AE66F8">
            <w:r w:rsidRPr="00AE66F8">
              <w:t>The similarities and the differences between these key concepts.</w:t>
            </w:r>
          </w:p>
        </w:tc>
        <w:tc>
          <w:tcPr>
            <w:tcW w:w="2859" w:type="dxa"/>
          </w:tcPr>
          <w:p w14:paraId="0FBBD98E" w14:textId="77777777" w:rsidR="00AE66F8" w:rsidRPr="00AE66F8" w:rsidRDefault="00AE66F8" w:rsidP="00AE66F8"/>
        </w:tc>
        <w:tc>
          <w:tcPr>
            <w:tcW w:w="709" w:type="dxa"/>
          </w:tcPr>
          <w:p w14:paraId="3495E15F" w14:textId="77777777" w:rsidR="00AE66F8" w:rsidRPr="00AE66F8" w:rsidRDefault="00AE66F8" w:rsidP="00AE66F8"/>
        </w:tc>
        <w:tc>
          <w:tcPr>
            <w:tcW w:w="723" w:type="dxa"/>
          </w:tcPr>
          <w:p w14:paraId="74F3C99B" w14:textId="77777777" w:rsidR="00AE66F8" w:rsidRPr="00AE66F8" w:rsidRDefault="00AE66F8" w:rsidP="00AE66F8"/>
        </w:tc>
        <w:tc>
          <w:tcPr>
            <w:tcW w:w="694" w:type="dxa"/>
            <w:gridSpan w:val="2"/>
          </w:tcPr>
          <w:p w14:paraId="478A462E" w14:textId="77777777" w:rsidR="00AE66F8" w:rsidRPr="00AE66F8" w:rsidRDefault="00AE66F8" w:rsidP="00AE66F8"/>
        </w:tc>
        <w:tc>
          <w:tcPr>
            <w:tcW w:w="3827" w:type="dxa"/>
          </w:tcPr>
          <w:p w14:paraId="1EB32AC1" w14:textId="77777777" w:rsidR="00AE66F8" w:rsidRPr="00AE66F8" w:rsidRDefault="00AE66F8" w:rsidP="00AE66F8"/>
        </w:tc>
      </w:tr>
    </w:tbl>
    <w:p w14:paraId="5FFFB334" w14:textId="77777777" w:rsidR="00AE66F8" w:rsidRDefault="00AE66F8" w:rsidP="00AE66F8"/>
    <w:p w14:paraId="6F8ABD7C" w14:textId="77777777" w:rsidR="00AE66F8" w:rsidRPr="00AE66F8" w:rsidRDefault="00AE66F8" w:rsidP="00AE66F8"/>
    <w:p w14:paraId="389437F5" w14:textId="77777777" w:rsidR="00AE66F8" w:rsidRPr="00B57BAB" w:rsidRDefault="00AE66F8" w:rsidP="00AE66F8">
      <w:pPr>
        <w:rPr>
          <w:rFonts w:asciiTheme="majorHAnsi" w:hAnsiTheme="majorHAnsi" w:cstheme="majorHAnsi"/>
          <w:sz w:val="36"/>
          <w:szCs w:val="36"/>
        </w:rPr>
      </w:pPr>
      <w:r w:rsidRPr="00B57BAB">
        <w:rPr>
          <w:rFonts w:asciiTheme="majorHAnsi" w:hAnsiTheme="majorHAnsi" w:cstheme="majorHAnsi"/>
          <w:b/>
          <w:sz w:val="36"/>
          <w:szCs w:val="36"/>
        </w:rPr>
        <w:lastRenderedPageBreak/>
        <w:t>3.2.4.2 Development of elite performers in sport</w:t>
      </w:r>
    </w:p>
    <w:tbl>
      <w:tblPr>
        <w:tblStyle w:val="TableGrid1"/>
        <w:tblW w:w="10768" w:type="dxa"/>
        <w:tblLayout w:type="fixed"/>
        <w:tblLook w:val="04A0" w:firstRow="1" w:lastRow="0" w:firstColumn="1" w:lastColumn="0" w:noHBand="0" w:noVBand="1"/>
      </w:tblPr>
      <w:tblGrid>
        <w:gridCol w:w="2022"/>
        <w:gridCol w:w="2651"/>
        <w:gridCol w:w="709"/>
        <w:gridCol w:w="709"/>
        <w:gridCol w:w="708"/>
        <w:gridCol w:w="3969"/>
      </w:tblGrid>
      <w:tr w:rsidR="00AE66F8" w:rsidRPr="00AE66F8" w14:paraId="773F0B6B" w14:textId="77777777" w:rsidTr="00B57BAB">
        <w:tc>
          <w:tcPr>
            <w:tcW w:w="2022" w:type="dxa"/>
            <w:shd w:val="clear" w:color="auto" w:fill="3366FF"/>
          </w:tcPr>
          <w:p w14:paraId="293379DD" w14:textId="77777777" w:rsidR="00AE66F8" w:rsidRPr="00B57BAB" w:rsidRDefault="00AE66F8" w:rsidP="00AE66F8">
            <w:pPr>
              <w:rPr>
                <w:b/>
                <w:color w:val="FFFFFF" w:themeColor="background1"/>
              </w:rPr>
            </w:pPr>
            <w:r w:rsidRPr="00B57BAB">
              <w:rPr>
                <w:b/>
                <w:color w:val="FFFFFF" w:themeColor="background1"/>
              </w:rPr>
              <w:t>Content</w:t>
            </w:r>
          </w:p>
        </w:tc>
        <w:tc>
          <w:tcPr>
            <w:tcW w:w="2651" w:type="dxa"/>
            <w:shd w:val="clear" w:color="auto" w:fill="3366FF"/>
          </w:tcPr>
          <w:p w14:paraId="36D6CE2E" w14:textId="77777777" w:rsidR="00AE66F8" w:rsidRPr="00B57BAB" w:rsidRDefault="00AE66F8" w:rsidP="00AE66F8">
            <w:pPr>
              <w:rPr>
                <w:b/>
                <w:color w:val="FFFFFF" w:themeColor="background1"/>
              </w:rPr>
            </w:pPr>
            <w:r w:rsidRPr="00B57BAB">
              <w:rPr>
                <w:b/>
                <w:color w:val="FFFFFF" w:themeColor="background1"/>
              </w:rPr>
              <w:t>Additional Information</w:t>
            </w:r>
          </w:p>
        </w:tc>
        <w:tc>
          <w:tcPr>
            <w:tcW w:w="709" w:type="dxa"/>
            <w:shd w:val="clear" w:color="auto" w:fill="3366FF"/>
          </w:tcPr>
          <w:p w14:paraId="69B08BB5" w14:textId="77777777" w:rsidR="00AE66F8" w:rsidRPr="00B57BAB" w:rsidRDefault="00AE66F8" w:rsidP="00AE66F8">
            <w:pPr>
              <w:rPr>
                <w:b/>
                <w:color w:val="FFFFFF" w:themeColor="background1"/>
              </w:rPr>
            </w:pPr>
            <w:r w:rsidRPr="00B57BAB">
              <w:rPr>
                <w:b/>
                <w:color w:val="FFFFFF" w:themeColor="background1"/>
              </w:rPr>
              <w:t>RAG</w:t>
            </w:r>
          </w:p>
        </w:tc>
        <w:tc>
          <w:tcPr>
            <w:tcW w:w="709" w:type="dxa"/>
            <w:shd w:val="clear" w:color="auto" w:fill="3366FF"/>
          </w:tcPr>
          <w:p w14:paraId="34EC8628" w14:textId="77777777" w:rsidR="00AE66F8" w:rsidRPr="00B57BAB" w:rsidRDefault="00AE66F8" w:rsidP="00AE66F8">
            <w:pPr>
              <w:rPr>
                <w:b/>
                <w:color w:val="FFFFFF" w:themeColor="background1"/>
              </w:rPr>
            </w:pPr>
            <w:r w:rsidRPr="00B57BAB">
              <w:rPr>
                <w:b/>
                <w:color w:val="FFFFFF" w:themeColor="background1"/>
              </w:rPr>
              <w:t>RAG</w:t>
            </w:r>
          </w:p>
        </w:tc>
        <w:tc>
          <w:tcPr>
            <w:tcW w:w="708" w:type="dxa"/>
            <w:shd w:val="clear" w:color="auto" w:fill="3366FF"/>
          </w:tcPr>
          <w:p w14:paraId="70E3797B" w14:textId="77777777" w:rsidR="00AE66F8" w:rsidRPr="00B57BAB" w:rsidRDefault="00AE66F8" w:rsidP="00AE66F8">
            <w:pPr>
              <w:rPr>
                <w:b/>
                <w:color w:val="FFFFFF" w:themeColor="background1"/>
              </w:rPr>
            </w:pPr>
            <w:r w:rsidRPr="00B57BAB">
              <w:rPr>
                <w:b/>
                <w:color w:val="FFFFFF" w:themeColor="background1"/>
              </w:rPr>
              <w:t>RAG</w:t>
            </w:r>
          </w:p>
        </w:tc>
        <w:tc>
          <w:tcPr>
            <w:tcW w:w="3969" w:type="dxa"/>
            <w:shd w:val="clear" w:color="auto" w:fill="3366FF"/>
          </w:tcPr>
          <w:p w14:paraId="61B8526D" w14:textId="77777777" w:rsidR="00AE66F8" w:rsidRPr="00B57BAB" w:rsidRDefault="00AE66F8" w:rsidP="00AE66F8">
            <w:pPr>
              <w:rPr>
                <w:b/>
                <w:color w:val="FFFFFF" w:themeColor="background1"/>
              </w:rPr>
            </w:pPr>
            <w:r w:rsidRPr="00B57BAB">
              <w:rPr>
                <w:b/>
                <w:color w:val="FFFFFF" w:themeColor="background1"/>
              </w:rPr>
              <w:t>Action</w:t>
            </w:r>
          </w:p>
        </w:tc>
      </w:tr>
      <w:tr w:rsidR="00AE66F8" w:rsidRPr="00AE66F8" w14:paraId="2892D6F4" w14:textId="77777777" w:rsidTr="00B57BAB">
        <w:tc>
          <w:tcPr>
            <w:tcW w:w="2022" w:type="dxa"/>
          </w:tcPr>
          <w:p w14:paraId="48A5F052" w14:textId="77777777" w:rsidR="00AE66F8" w:rsidRPr="00AE66F8" w:rsidRDefault="00AE66F8" w:rsidP="00AE66F8">
            <w:r w:rsidRPr="00AE66F8">
              <w:t>The personal, social and cultural factors required to support progression from talent identification to elite performance.</w:t>
            </w:r>
          </w:p>
        </w:tc>
        <w:tc>
          <w:tcPr>
            <w:tcW w:w="2651" w:type="dxa"/>
          </w:tcPr>
          <w:p w14:paraId="21015BB9" w14:textId="77777777" w:rsidR="00AE66F8" w:rsidRPr="00AE66F8" w:rsidRDefault="00AE66F8" w:rsidP="00AE66F8"/>
        </w:tc>
        <w:tc>
          <w:tcPr>
            <w:tcW w:w="709" w:type="dxa"/>
          </w:tcPr>
          <w:p w14:paraId="4C288B31" w14:textId="77777777" w:rsidR="00AE66F8" w:rsidRPr="00AE66F8" w:rsidRDefault="00AE66F8" w:rsidP="00AE66F8"/>
        </w:tc>
        <w:tc>
          <w:tcPr>
            <w:tcW w:w="709" w:type="dxa"/>
          </w:tcPr>
          <w:p w14:paraId="4A70BF7A" w14:textId="77777777" w:rsidR="00AE66F8" w:rsidRPr="00AE66F8" w:rsidRDefault="00AE66F8" w:rsidP="00AE66F8"/>
        </w:tc>
        <w:tc>
          <w:tcPr>
            <w:tcW w:w="708" w:type="dxa"/>
          </w:tcPr>
          <w:p w14:paraId="626E7BA4" w14:textId="77777777" w:rsidR="00AE66F8" w:rsidRPr="00AE66F8" w:rsidRDefault="00AE66F8" w:rsidP="00AE66F8"/>
        </w:tc>
        <w:tc>
          <w:tcPr>
            <w:tcW w:w="3969" w:type="dxa"/>
          </w:tcPr>
          <w:p w14:paraId="438A37FE" w14:textId="77777777" w:rsidR="00AE66F8" w:rsidRPr="00AE66F8" w:rsidRDefault="00AE66F8" w:rsidP="00AE66F8"/>
        </w:tc>
      </w:tr>
      <w:tr w:rsidR="00AE66F8" w:rsidRPr="00AE66F8" w14:paraId="61FAFE94" w14:textId="77777777" w:rsidTr="00B57BAB">
        <w:tc>
          <w:tcPr>
            <w:tcW w:w="2022" w:type="dxa"/>
          </w:tcPr>
          <w:p w14:paraId="244D13A7" w14:textId="77777777" w:rsidR="00AE66F8" w:rsidRPr="00AE66F8" w:rsidRDefault="00AE66F8" w:rsidP="00AE66F8">
            <w:r w:rsidRPr="00AE66F8">
              <w:t>The generic roles, purpose and the relationship between organisations in providing support and progression from talent identification through to elite performance.</w:t>
            </w:r>
          </w:p>
        </w:tc>
        <w:tc>
          <w:tcPr>
            <w:tcW w:w="2651" w:type="dxa"/>
          </w:tcPr>
          <w:p w14:paraId="3BF7AC4F" w14:textId="77777777" w:rsidR="00AE66F8" w:rsidRPr="00AE66F8" w:rsidRDefault="00AE66F8" w:rsidP="00AE66F8">
            <w:r w:rsidRPr="00AE66F8">
              <w:t>National governing bodies.</w:t>
            </w:r>
          </w:p>
          <w:p w14:paraId="279A26D8" w14:textId="77777777" w:rsidR="00AE66F8" w:rsidRPr="00AE66F8" w:rsidRDefault="00AE66F8" w:rsidP="00AE66F8"/>
          <w:p w14:paraId="5FD105A2" w14:textId="77777777" w:rsidR="00AE66F8" w:rsidRPr="00AE66F8" w:rsidRDefault="00AE66F8" w:rsidP="00AE66F8">
            <w:r w:rsidRPr="00AE66F8">
              <w:t>National institutes of sport.</w:t>
            </w:r>
          </w:p>
          <w:p w14:paraId="70D1F788" w14:textId="77777777" w:rsidR="00AE66F8" w:rsidRPr="00AE66F8" w:rsidRDefault="00AE66F8" w:rsidP="00AE66F8"/>
          <w:p w14:paraId="42121AE3" w14:textId="77777777" w:rsidR="00AE66F8" w:rsidRPr="00AE66F8" w:rsidRDefault="00AE66F8" w:rsidP="00AE66F8">
            <w:r w:rsidRPr="00AE66F8">
              <w:t>UK sport.</w:t>
            </w:r>
          </w:p>
        </w:tc>
        <w:tc>
          <w:tcPr>
            <w:tcW w:w="709" w:type="dxa"/>
          </w:tcPr>
          <w:p w14:paraId="4B9E4151" w14:textId="77777777" w:rsidR="00AE66F8" w:rsidRPr="00AE66F8" w:rsidRDefault="00AE66F8" w:rsidP="00AE66F8"/>
        </w:tc>
        <w:tc>
          <w:tcPr>
            <w:tcW w:w="709" w:type="dxa"/>
          </w:tcPr>
          <w:p w14:paraId="113CABE0" w14:textId="77777777" w:rsidR="00AE66F8" w:rsidRPr="00AE66F8" w:rsidRDefault="00AE66F8" w:rsidP="00AE66F8"/>
        </w:tc>
        <w:tc>
          <w:tcPr>
            <w:tcW w:w="708" w:type="dxa"/>
          </w:tcPr>
          <w:p w14:paraId="5F9A75FB" w14:textId="77777777" w:rsidR="00AE66F8" w:rsidRPr="00AE66F8" w:rsidRDefault="00AE66F8" w:rsidP="00AE66F8"/>
        </w:tc>
        <w:tc>
          <w:tcPr>
            <w:tcW w:w="3969" w:type="dxa"/>
          </w:tcPr>
          <w:p w14:paraId="43AD1492" w14:textId="77777777" w:rsidR="00AE66F8" w:rsidRPr="00AE66F8" w:rsidRDefault="00AE66F8" w:rsidP="00AE66F8"/>
        </w:tc>
      </w:tr>
      <w:tr w:rsidR="00AE66F8" w:rsidRPr="00AE66F8" w14:paraId="2C10A88A" w14:textId="77777777" w:rsidTr="00B57BAB">
        <w:tc>
          <w:tcPr>
            <w:tcW w:w="2022" w:type="dxa"/>
          </w:tcPr>
          <w:p w14:paraId="75054FED" w14:textId="77777777" w:rsidR="00AE66F8" w:rsidRPr="00AE66F8" w:rsidRDefault="00AE66F8" w:rsidP="00AE66F8">
            <w:r w:rsidRPr="00AE66F8">
              <w:t>The key features of national governing bodies’ whole sport plans.</w:t>
            </w:r>
          </w:p>
        </w:tc>
        <w:tc>
          <w:tcPr>
            <w:tcW w:w="2651" w:type="dxa"/>
          </w:tcPr>
          <w:p w14:paraId="67D820F8" w14:textId="77777777" w:rsidR="00AE66F8" w:rsidRPr="00AE66F8" w:rsidRDefault="00AE66F8" w:rsidP="00AE66F8"/>
        </w:tc>
        <w:tc>
          <w:tcPr>
            <w:tcW w:w="709" w:type="dxa"/>
          </w:tcPr>
          <w:p w14:paraId="6975BD42" w14:textId="77777777" w:rsidR="00AE66F8" w:rsidRPr="00AE66F8" w:rsidRDefault="00AE66F8" w:rsidP="00AE66F8"/>
        </w:tc>
        <w:tc>
          <w:tcPr>
            <w:tcW w:w="709" w:type="dxa"/>
          </w:tcPr>
          <w:p w14:paraId="64EA6DC8" w14:textId="77777777" w:rsidR="00AE66F8" w:rsidRPr="00AE66F8" w:rsidRDefault="00AE66F8" w:rsidP="00AE66F8"/>
        </w:tc>
        <w:tc>
          <w:tcPr>
            <w:tcW w:w="708" w:type="dxa"/>
          </w:tcPr>
          <w:p w14:paraId="10828593" w14:textId="77777777" w:rsidR="00AE66F8" w:rsidRPr="00AE66F8" w:rsidRDefault="00AE66F8" w:rsidP="00AE66F8"/>
        </w:tc>
        <w:tc>
          <w:tcPr>
            <w:tcW w:w="3969" w:type="dxa"/>
          </w:tcPr>
          <w:p w14:paraId="7A4B0BCD" w14:textId="77777777" w:rsidR="00AE66F8" w:rsidRPr="00AE66F8" w:rsidRDefault="00AE66F8" w:rsidP="00AE66F8"/>
        </w:tc>
      </w:tr>
      <w:tr w:rsidR="00AE66F8" w:rsidRPr="00AE66F8" w14:paraId="6C33EF48" w14:textId="77777777" w:rsidTr="00B57BAB">
        <w:tc>
          <w:tcPr>
            <w:tcW w:w="2022" w:type="dxa"/>
          </w:tcPr>
          <w:p w14:paraId="161E93B9" w14:textId="77777777" w:rsidR="00AE66F8" w:rsidRPr="00AE66F8" w:rsidRDefault="00AE66F8" w:rsidP="00AE66F8">
            <w:r w:rsidRPr="00AE66F8">
              <w:t>The support services provided by national institutes of sport for talent development.</w:t>
            </w:r>
          </w:p>
        </w:tc>
        <w:tc>
          <w:tcPr>
            <w:tcW w:w="2651" w:type="dxa"/>
          </w:tcPr>
          <w:p w14:paraId="2E15CEAA" w14:textId="77777777" w:rsidR="00AE66F8" w:rsidRPr="00AE66F8" w:rsidRDefault="00AE66F8" w:rsidP="00AE66F8"/>
        </w:tc>
        <w:tc>
          <w:tcPr>
            <w:tcW w:w="709" w:type="dxa"/>
          </w:tcPr>
          <w:p w14:paraId="15A61AEA" w14:textId="77777777" w:rsidR="00AE66F8" w:rsidRPr="00AE66F8" w:rsidRDefault="00AE66F8" w:rsidP="00AE66F8"/>
        </w:tc>
        <w:tc>
          <w:tcPr>
            <w:tcW w:w="709" w:type="dxa"/>
          </w:tcPr>
          <w:p w14:paraId="20633D9B" w14:textId="77777777" w:rsidR="00AE66F8" w:rsidRPr="00AE66F8" w:rsidRDefault="00AE66F8" w:rsidP="00AE66F8"/>
        </w:tc>
        <w:tc>
          <w:tcPr>
            <w:tcW w:w="708" w:type="dxa"/>
          </w:tcPr>
          <w:p w14:paraId="1A3F186F" w14:textId="77777777" w:rsidR="00AE66F8" w:rsidRPr="00AE66F8" w:rsidRDefault="00AE66F8" w:rsidP="00AE66F8"/>
        </w:tc>
        <w:tc>
          <w:tcPr>
            <w:tcW w:w="3969" w:type="dxa"/>
          </w:tcPr>
          <w:p w14:paraId="01992BDA" w14:textId="77777777" w:rsidR="00AE66F8" w:rsidRPr="00AE66F8" w:rsidRDefault="00AE66F8" w:rsidP="00AE66F8"/>
        </w:tc>
      </w:tr>
      <w:tr w:rsidR="00AE66F8" w:rsidRPr="00AE66F8" w14:paraId="693E9EF2" w14:textId="77777777" w:rsidTr="00B57BAB">
        <w:tc>
          <w:tcPr>
            <w:tcW w:w="2022" w:type="dxa"/>
          </w:tcPr>
          <w:p w14:paraId="1F6F99FE" w14:textId="77777777" w:rsidR="00AE66F8" w:rsidRPr="00AE66F8" w:rsidRDefault="00AE66F8" w:rsidP="00AE66F8">
            <w:r w:rsidRPr="00AE66F8">
              <w:t>The key features of UK Sport’s World Class Performance Programme, Gold Event Series and Talent Identification and Development.</w:t>
            </w:r>
          </w:p>
        </w:tc>
        <w:tc>
          <w:tcPr>
            <w:tcW w:w="2651" w:type="dxa"/>
          </w:tcPr>
          <w:p w14:paraId="17735575" w14:textId="77777777" w:rsidR="00AE66F8" w:rsidRPr="00AE66F8" w:rsidRDefault="00AE66F8" w:rsidP="00AE66F8">
            <w:r w:rsidRPr="00AE66F8">
              <w:t>Or equivalent current named programmes.</w:t>
            </w:r>
          </w:p>
        </w:tc>
        <w:tc>
          <w:tcPr>
            <w:tcW w:w="709" w:type="dxa"/>
          </w:tcPr>
          <w:p w14:paraId="3EA2151D" w14:textId="77777777" w:rsidR="00AE66F8" w:rsidRPr="00AE66F8" w:rsidRDefault="00AE66F8" w:rsidP="00AE66F8"/>
        </w:tc>
        <w:tc>
          <w:tcPr>
            <w:tcW w:w="709" w:type="dxa"/>
          </w:tcPr>
          <w:p w14:paraId="6B10C86F" w14:textId="77777777" w:rsidR="00AE66F8" w:rsidRPr="00AE66F8" w:rsidRDefault="00AE66F8" w:rsidP="00AE66F8"/>
        </w:tc>
        <w:tc>
          <w:tcPr>
            <w:tcW w:w="708" w:type="dxa"/>
          </w:tcPr>
          <w:p w14:paraId="7DE62E6D" w14:textId="77777777" w:rsidR="00AE66F8" w:rsidRPr="00AE66F8" w:rsidRDefault="00AE66F8" w:rsidP="00AE66F8"/>
        </w:tc>
        <w:tc>
          <w:tcPr>
            <w:tcW w:w="3969" w:type="dxa"/>
          </w:tcPr>
          <w:p w14:paraId="028FFF37" w14:textId="77777777" w:rsidR="00AE66F8" w:rsidRPr="00AE66F8" w:rsidRDefault="00AE66F8" w:rsidP="00AE66F8"/>
        </w:tc>
      </w:tr>
    </w:tbl>
    <w:p w14:paraId="22648C13" w14:textId="77777777" w:rsidR="00AE66F8" w:rsidRPr="00AE66F8" w:rsidRDefault="00AE66F8" w:rsidP="00AE66F8"/>
    <w:p w14:paraId="065E7D70" w14:textId="77777777" w:rsidR="00AE66F8" w:rsidRPr="00B57BAB" w:rsidRDefault="00AE66F8" w:rsidP="00AE66F8">
      <w:pPr>
        <w:rPr>
          <w:rFonts w:asciiTheme="majorHAnsi" w:hAnsiTheme="majorHAnsi" w:cstheme="majorHAnsi"/>
          <w:sz w:val="36"/>
          <w:szCs w:val="36"/>
        </w:rPr>
      </w:pPr>
      <w:r w:rsidRPr="00B57BAB">
        <w:rPr>
          <w:rFonts w:asciiTheme="majorHAnsi" w:hAnsiTheme="majorHAnsi" w:cstheme="majorHAnsi"/>
          <w:b/>
          <w:sz w:val="36"/>
          <w:szCs w:val="36"/>
        </w:rPr>
        <w:t xml:space="preserve">3.2.4.3 Ethics in sport </w:t>
      </w:r>
    </w:p>
    <w:tbl>
      <w:tblPr>
        <w:tblStyle w:val="TableGrid1"/>
        <w:tblW w:w="10456" w:type="dxa"/>
        <w:tblLook w:val="04A0" w:firstRow="1" w:lastRow="0" w:firstColumn="1" w:lastColumn="0" w:noHBand="0" w:noVBand="1"/>
      </w:tblPr>
      <w:tblGrid>
        <w:gridCol w:w="2011"/>
        <w:gridCol w:w="2522"/>
        <w:gridCol w:w="614"/>
        <w:gridCol w:w="614"/>
        <w:gridCol w:w="614"/>
        <w:gridCol w:w="4081"/>
      </w:tblGrid>
      <w:tr w:rsidR="00AE66F8" w:rsidRPr="00AE66F8" w14:paraId="2CDB2A7F" w14:textId="77777777" w:rsidTr="00B57BAB">
        <w:tc>
          <w:tcPr>
            <w:tcW w:w="2011" w:type="dxa"/>
            <w:tcBorders>
              <w:bottom w:val="nil"/>
            </w:tcBorders>
            <w:shd w:val="clear" w:color="auto" w:fill="3366FF"/>
          </w:tcPr>
          <w:p w14:paraId="71FEDE91" w14:textId="77777777" w:rsidR="00AE66F8" w:rsidRPr="00AE66F8" w:rsidRDefault="00AE66F8" w:rsidP="00AE66F8">
            <w:pPr>
              <w:rPr>
                <w:b/>
                <w:color w:val="FFFFFF" w:themeColor="background1"/>
              </w:rPr>
            </w:pPr>
            <w:r w:rsidRPr="00AE66F8">
              <w:rPr>
                <w:b/>
                <w:color w:val="FFFFFF" w:themeColor="background1"/>
              </w:rPr>
              <w:t>Content</w:t>
            </w:r>
          </w:p>
        </w:tc>
        <w:tc>
          <w:tcPr>
            <w:tcW w:w="2522" w:type="dxa"/>
            <w:tcBorders>
              <w:bottom w:val="nil"/>
            </w:tcBorders>
            <w:shd w:val="clear" w:color="auto" w:fill="3366FF"/>
          </w:tcPr>
          <w:p w14:paraId="59AD594F"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tcBorders>
              <w:bottom w:val="nil"/>
            </w:tcBorders>
            <w:shd w:val="clear" w:color="auto" w:fill="3366FF"/>
          </w:tcPr>
          <w:p w14:paraId="6A48169F" w14:textId="77777777" w:rsidR="00AE66F8" w:rsidRPr="00AE66F8" w:rsidRDefault="00AE66F8" w:rsidP="00AE66F8">
            <w:pPr>
              <w:rPr>
                <w:b/>
                <w:color w:val="FFFFFF" w:themeColor="background1"/>
              </w:rPr>
            </w:pPr>
            <w:r w:rsidRPr="00AE66F8">
              <w:rPr>
                <w:b/>
                <w:color w:val="FFFFFF" w:themeColor="background1"/>
              </w:rPr>
              <w:t>RAG</w:t>
            </w:r>
          </w:p>
        </w:tc>
        <w:tc>
          <w:tcPr>
            <w:tcW w:w="614" w:type="dxa"/>
            <w:tcBorders>
              <w:bottom w:val="nil"/>
            </w:tcBorders>
            <w:shd w:val="clear" w:color="auto" w:fill="3366FF"/>
          </w:tcPr>
          <w:p w14:paraId="6A98B351" w14:textId="77777777" w:rsidR="00AE66F8" w:rsidRPr="00AE66F8" w:rsidRDefault="00AE66F8" w:rsidP="00AE66F8">
            <w:pPr>
              <w:rPr>
                <w:b/>
                <w:color w:val="FFFFFF" w:themeColor="background1"/>
              </w:rPr>
            </w:pPr>
            <w:r w:rsidRPr="00AE66F8">
              <w:rPr>
                <w:b/>
                <w:color w:val="FFFFFF" w:themeColor="background1"/>
              </w:rPr>
              <w:t>RAG</w:t>
            </w:r>
          </w:p>
        </w:tc>
        <w:tc>
          <w:tcPr>
            <w:tcW w:w="614" w:type="dxa"/>
            <w:tcBorders>
              <w:bottom w:val="nil"/>
            </w:tcBorders>
            <w:shd w:val="clear" w:color="auto" w:fill="3366FF"/>
          </w:tcPr>
          <w:p w14:paraId="7F24174B" w14:textId="77777777" w:rsidR="00AE66F8" w:rsidRPr="00AE66F8" w:rsidRDefault="00AE66F8" w:rsidP="00AE66F8">
            <w:pPr>
              <w:rPr>
                <w:b/>
                <w:color w:val="FFFFFF" w:themeColor="background1"/>
              </w:rPr>
            </w:pPr>
            <w:r w:rsidRPr="00AE66F8">
              <w:rPr>
                <w:b/>
                <w:color w:val="FFFFFF" w:themeColor="background1"/>
              </w:rPr>
              <w:t>RAG</w:t>
            </w:r>
          </w:p>
        </w:tc>
        <w:tc>
          <w:tcPr>
            <w:tcW w:w="4081" w:type="dxa"/>
            <w:tcBorders>
              <w:bottom w:val="nil"/>
            </w:tcBorders>
            <w:shd w:val="clear" w:color="auto" w:fill="3366FF"/>
          </w:tcPr>
          <w:p w14:paraId="269E9587"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45DE8201" w14:textId="77777777" w:rsidTr="003E5590">
        <w:tc>
          <w:tcPr>
            <w:tcW w:w="2011" w:type="dxa"/>
            <w:tcBorders>
              <w:top w:val="nil"/>
            </w:tcBorders>
          </w:tcPr>
          <w:p w14:paraId="6EFA046E" w14:textId="77777777" w:rsidR="00AE66F8" w:rsidRPr="00AE66F8" w:rsidRDefault="00AE66F8" w:rsidP="00AE66F8">
            <w:r w:rsidRPr="00AE66F8">
              <w:t>Amateurism, the Olympic Oath, sportsmanship, gamesmanship, win ethic.</w:t>
            </w:r>
          </w:p>
        </w:tc>
        <w:tc>
          <w:tcPr>
            <w:tcW w:w="2522" w:type="dxa"/>
            <w:tcBorders>
              <w:top w:val="nil"/>
            </w:tcBorders>
          </w:tcPr>
          <w:p w14:paraId="0888D5F1" w14:textId="77777777" w:rsidR="00AE66F8" w:rsidRPr="00AE66F8" w:rsidRDefault="00AE66F8" w:rsidP="00AE66F8"/>
        </w:tc>
        <w:tc>
          <w:tcPr>
            <w:tcW w:w="614" w:type="dxa"/>
            <w:tcBorders>
              <w:top w:val="nil"/>
            </w:tcBorders>
          </w:tcPr>
          <w:p w14:paraId="04843A46" w14:textId="77777777" w:rsidR="00AE66F8" w:rsidRPr="00AE66F8" w:rsidRDefault="00AE66F8" w:rsidP="00AE66F8"/>
        </w:tc>
        <w:tc>
          <w:tcPr>
            <w:tcW w:w="614" w:type="dxa"/>
            <w:tcBorders>
              <w:top w:val="nil"/>
            </w:tcBorders>
          </w:tcPr>
          <w:p w14:paraId="5FBC39FD" w14:textId="77777777" w:rsidR="00AE66F8" w:rsidRPr="00AE66F8" w:rsidRDefault="00AE66F8" w:rsidP="00AE66F8"/>
        </w:tc>
        <w:tc>
          <w:tcPr>
            <w:tcW w:w="614" w:type="dxa"/>
            <w:tcBorders>
              <w:top w:val="nil"/>
            </w:tcBorders>
          </w:tcPr>
          <w:p w14:paraId="53097F58" w14:textId="77777777" w:rsidR="00AE66F8" w:rsidRPr="00AE66F8" w:rsidRDefault="00AE66F8" w:rsidP="00AE66F8"/>
        </w:tc>
        <w:tc>
          <w:tcPr>
            <w:tcW w:w="4081" w:type="dxa"/>
            <w:tcBorders>
              <w:top w:val="nil"/>
            </w:tcBorders>
          </w:tcPr>
          <w:p w14:paraId="2E67240B" w14:textId="77777777" w:rsidR="00AE66F8" w:rsidRPr="00AE66F8" w:rsidRDefault="00AE66F8" w:rsidP="00AE66F8"/>
        </w:tc>
      </w:tr>
      <w:tr w:rsidR="00AE66F8" w:rsidRPr="00AE66F8" w14:paraId="33D734AB" w14:textId="77777777" w:rsidTr="003E5590">
        <w:tc>
          <w:tcPr>
            <w:tcW w:w="2011" w:type="dxa"/>
          </w:tcPr>
          <w:p w14:paraId="042E2933" w14:textId="77777777" w:rsidR="00AE66F8" w:rsidRPr="00AE66F8" w:rsidRDefault="00AE66F8" w:rsidP="00AE66F8">
            <w:r w:rsidRPr="00AE66F8">
              <w:t>Positive and negative forms of deviance in relation to the performer.</w:t>
            </w:r>
          </w:p>
        </w:tc>
        <w:tc>
          <w:tcPr>
            <w:tcW w:w="2522" w:type="dxa"/>
          </w:tcPr>
          <w:p w14:paraId="79EF2BEB" w14:textId="77777777" w:rsidR="00AE66F8" w:rsidRPr="00AE66F8" w:rsidRDefault="00AE66F8" w:rsidP="00AE66F8"/>
        </w:tc>
        <w:tc>
          <w:tcPr>
            <w:tcW w:w="614" w:type="dxa"/>
          </w:tcPr>
          <w:p w14:paraId="6774BE85" w14:textId="77777777" w:rsidR="00AE66F8" w:rsidRPr="00AE66F8" w:rsidRDefault="00AE66F8" w:rsidP="00AE66F8"/>
        </w:tc>
        <w:tc>
          <w:tcPr>
            <w:tcW w:w="614" w:type="dxa"/>
          </w:tcPr>
          <w:p w14:paraId="04BDE0BE" w14:textId="77777777" w:rsidR="00AE66F8" w:rsidRPr="00AE66F8" w:rsidRDefault="00AE66F8" w:rsidP="00AE66F8"/>
        </w:tc>
        <w:tc>
          <w:tcPr>
            <w:tcW w:w="614" w:type="dxa"/>
          </w:tcPr>
          <w:p w14:paraId="03638622" w14:textId="77777777" w:rsidR="00AE66F8" w:rsidRPr="00AE66F8" w:rsidRDefault="00AE66F8" w:rsidP="00AE66F8"/>
        </w:tc>
        <w:tc>
          <w:tcPr>
            <w:tcW w:w="4081" w:type="dxa"/>
          </w:tcPr>
          <w:p w14:paraId="1C1D872B" w14:textId="77777777" w:rsidR="00AE66F8" w:rsidRPr="00AE66F8" w:rsidRDefault="00AE66F8" w:rsidP="00AE66F8"/>
        </w:tc>
      </w:tr>
    </w:tbl>
    <w:p w14:paraId="620C58DD" w14:textId="77777777" w:rsidR="00AE66F8" w:rsidRPr="00AE66F8" w:rsidRDefault="00AE66F8" w:rsidP="00AE66F8">
      <w:pPr>
        <w:rPr>
          <w:b/>
        </w:rPr>
      </w:pPr>
    </w:p>
    <w:p w14:paraId="0EBA00D6" w14:textId="77777777" w:rsidR="00AE66F8" w:rsidRPr="00B57BAB" w:rsidRDefault="00AE66F8" w:rsidP="00AE66F8">
      <w:pPr>
        <w:rPr>
          <w:rFonts w:asciiTheme="majorHAnsi" w:hAnsiTheme="majorHAnsi" w:cstheme="majorHAnsi"/>
          <w:sz w:val="36"/>
          <w:szCs w:val="36"/>
        </w:rPr>
      </w:pPr>
      <w:r w:rsidRPr="00B57BAB">
        <w:rPr>
          <w:rFonts w:asciiTheme="majorHAnsi" w:hAnsiTheme="majorHAnsi" w:cstheme="majorHAnsi"/>
          <w:b/>
          <w:sz w:val="36"/>
          <w:szCs w:val="36"/>
        </w:rPr>
        <w:t>3.2.4.4 Violence in sport</w:t>
      </w:r>
    </w:p>
    <w:tbl>
      <w:tblPr>
        <w:tblStyle w:val="TableGrid1"/>
        <w:tblW w:w="10456" w:type="dxa"/>
        <w:tblLook w:val="04A0" w:firstRow="1" w:lastRow="0" w:firstColumn="1" w:lastColumn="0" w:noHBand="0" w:noVBand="1"/>
      </w:tblPr>
      <w:tblGrid>
        <w:gridCol w:w="2084"/>
        <w:gridCol w:w="2433"/>
        <w:gridCol w:w="614"/>
        <w:gridCol w:w="614"/>
        <w:gridCol w:w="614"/>
        <w:gridCol w:w="4097"/>
      </w:tblGrid>
      <w:tr w:rsidR="00AE66F8" w:rsidRPr="00AE66F8" w14:paraId="41635E64" w14:textId="77777777" w:rsidTr="00B57BAB">
        <w:tc>
          <w:tcPr>
            <w:tcW w:w="2084" w:type="dxa"/>
            <w:shd w:val="clear" w:color="auto" w:fill="3366FF"/>
          </w:tcPr>
          <w:p w14:paraId="10BED076" w14:textId="77777777" w:rsidR="00AE66F8" w:rsidRPr="00AE66F8" w:rsidRDefault="00AE66F8" w:rsidP="00AE66F8">
            <w:pPr>
              <w:rPr>
                <w:b/>
                <w:color w:val="FFFFFF" w:themeColor="background1"/>
              </w:rPr>
            </w:pPr>
            <w:r w:rsidRPr="00AE66F8">
              <w:rPr>
                <w:b/>
                <w:color w:val="FFFFFF" w:themeColor="background1"/>
              </w:rPr>
              <w:t>Content</w:t>
            </w:r>
          </w:p>
        </w:tc>
        <w:tc>
          <w:tcPr>
            <w:tcW w:w="2433" w:type="dxa"/>
            <w:shd w:val="clear" w:color="auto" w:fill="3366FF"/>
          </w:tcPr>
          <w:p w14:paraId="034FF39F"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shd w:val="clear" w:color="auto" w:fill="3366FF"/>
          </w:tcPr>
          <w:p w14:paraId="2D41C972"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4FD9D41C"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72AB21C4" w14:textId="77777777" w:rsidR="00AE66F8" w:rsidRPr="00AE66F8" w:rsidRDefault="00AE66F8" w:rsidP="00AE66F8">
            <w:pPr>
              <w:rPr>
                <w:b/>
                <w:color w:val="FFFFFF" w:themeColor="background1"/>
              </w:rPr>
            </w:pPr>
            <w:r w:rsidRPr="00AE66F8">
              <w:rPr>
                <w:b/>
                <w:color w:val="FFFFFF" w:themeColor="background1"/>
              </w:rPr>
              <w:t>RAG</w:t>
            </w:r>
          </w:p>
        </w:tc>
        <w:tc>
          <w:tcPr>
            <w:tcW w:w="4097" w:type="dxa"/>
            <w:shd w:val="clear" w:color="auto" w:fill="3366FF"/>
          </w:tcPr>
          <w:p w14:paraId="2A3B561D"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1813E7BD" w14:textId="77777777" w:rsidTr="003E5590">
        <w:tc>
          <w:tcPr>
            <w:tcW w:w="2084" w:type="dxa"/>
          </w:tcPr>
          <w:p w14:paraId="1C290396" w14:textId="77777777" w:rsidR="00AE66F8" w:rsidRPr="00AE66F8" w:rsidRDefault="00AE66F8" w:rsidP="00AE66F8">
            <w:r w:rsidRPr="00AE66F8">
              <w:t xml:space="preserve">The causes and implications of violence </w:t>
            </w:r>
            <w:r w:rsidRPr="00AE66F8">
              <w:lastRenderedPageBreak/>
              <w:t>in sport in relation to the performer, spectator and sport.</w:t>
            </w:r>
          </w:p>
        </w:tc>
        <w:tc>
          <w:tcPr>
            <w:tcW w:w="2433" w:type="dxa"/>
          </w:tcPr>
          <w:p w14:paraId="6C7B627D" w14:textId="77777777" w:rsidR="00AE66F8" w:rsidRPr="00AE66F8" w:rsidRDefault="00AE66F8" w:rsidP="00AE66F8"/>
        </w:tc>
        <w:tc>
          <w:tcPr>
            <w:tcW w:w="614" w:type="dxa"/>
          </w:tcPr>
          <w:p w14:paraId="547E3CCF" w14:textId="77777777" w:rsidR="00AE66F8" w:rsidRPr="00AE66F8" w:rsidRDefault="00AE66F8" w:rsidP="00AE66F8"/>
        </w:tc>
        <w:tc>
          <w:tcPr>
            <w:tcW w:w="614" w:type="dxa"/>
          </w:tcPr>
          <w:p w14:paraId="09EFC484" w14:textId="77777777" w:rsidR="00AE66F8" w:rsidRPr="00AE66F8" w:rsidRDefault="00AE66F8" w:rsidP="00AE66F8"/>
        </w:tc>
        <w:tc>
          <w:tcPr>
            <w:tcW w:w="614" w:type="dxa"/>
          </w:tcPr>
          <w:p w14:paraId="4E52C455" w14:textId="77777777" w:rsidR="00AE66F8" w:rsidRPr="00AE66F8" w:rsidRDefault="00AE66F8" w:rsidP="00AE66F8"/>
        </w:tc>
        <w:tc>
          <w:tcPr>
            <w:tcW w:w="4097" w:type="dxa"/>
          </w:tcPr>
          <w:p w14:paraId="5842DC8D" w14:textId="77777777" w:rsidR="00AE66F8" w:rsidRPr="00AE66F8" w:rsidRDefault="00AE66F8" w:rsidP="00AE66F8"/>
        </w:tc>
      </w:tr>
      <w:tr w:rsidR="00AE66F8" w:rsidRPr="00AE66F8" w14:paraId="337005F9" w14:textId="77777777" w:rsidTr="003E5590">
        <w:tc>
          <w:tcPr>
            <w:tcW w:w="2084" w:type="dxa"/>
          </w:tcPr>
          <w:p w14:paraId="4EAE0152" w14:textId="77777777" w:rsidR="00AE66F8" w:rsidRPr="00AE66F8" w:rsidRDefault="00AE66F8" w:rsidP="00AE66F8">
            <w:r w:rsidRPr="00AE66F8">
              <w:t>Strategies for preventing violence within sport to performer and spectator.</w:t>
            </w:r>
          </w:p>
        </w:tc>
        <w:tc>
          <w:tcPr>
            <w:tcW w:w="2433" w:type="dxa"/>
          </w:tcPr>
          <w:p w14:paraId="04758175" w14:textId="77777777" w:rsidR="00AE66F8" w:rsidRPr="00AE66F8" w:rsidRDefault="00AE66F8" w:rsidP="00AE66F8"/>
        </w:tc>
        <w:tc>
          <w:tcPr>
            <w:tcW w:w="614" w:type="dxa"/>
          </w:tcPr>
          <w:p w14:paraId="2AF410BD" w14:textId="77777777" w:rsidR="00AE66F8" w:rsidRPr="00AE66F8" w:rsidRDefault="00AE66F8" w:rsidP="00AE66F8"/>
        </w:tc>
        <w:tc>
          <w:tcPr>
            <w:tcW w:w="614" w:type="dxa"/>
          </w:tcPr>
          <w:p w14:paraId="7032F514" w14:textId="77777777" w:rsidR="00AE66F8" w:rsidRPr="00AE66F8" w:rsidRDefault="00AE66F8" w:rsidP="00AE66F8"/>
        </w:tc>
        <w:tc>
          <w:tcPr>
            <w:tcW w:w="614" w:type="dxa"/>
          </w:tcPr>
          <w:p w14:paraId="6DF0F8F9" w14:textId="77777777" w:rsidR="00AE66F8" w:rsidRPr="00AE66F8" w:rsidRDefault="00AE66F8" w:rsidP="00AE66F8"/>
        </w:tc>
        <w:tc>
          <w:tcPr>
            <w:tcW w:w="4097" w:type="dxa"/>
          </w:tcPr>
          <w:p w14:paraId="508C5A46" w14:textId="77777777" w:rsidR="00AE66F8" w:rsidRPr="00AE66F8" w:rsidRDefault="00AE66F8" w:rsidP="00AE66F8"/>
        </w:tc>
      </w:tr>
    </w:tbl>
    <w:p w14:paraId="6BA1F36D" w14:textId="77777777" w:rsidR="00AE66F8" w:rsidRPr="00AE66F8" w:rsidRDefault="00AE66F8" w:rsidP="00AE66F8"/>
    <w:p w14:paraId="3F0491DC" w14:textId="77777777" w:rsidR="00AE66F8" w:rsidRDefault="00AE66F8" w:rsidP="00AE66F8">
      <w:pPr>
        <w:rPr>
          <w:b/>
          <w:sz w:val="36"/>
          <w:szCs w:val="36"/>
        </w:rPr>
      </w:pPr>
    </w:p>
    <w:p w14:paraId="2D5C891A" w14:textId="77777777" w:rsidR="00AE66F8" w:rsidRDefault="00AE66F8" w:rsidP="00AE66F8">
      <w:pPr>
        <w:rPr>
          <w:b/>
          <w:sz w:val="36"/>
          <w:szCs w:val="36"/>
        </w:rPr>
      </w:pPr>
    </w:p>
    <w:p w14:paraId="52047EAA" w14:textId="77777777" w:rsidR="00AE66F8" w:rsidRDefault="00AE66F8" w:rsidP="00AE66F8">
      <w:pPr>
        <w:rPr>
          <w:b/>
          <w:sz w:val="36"/>
          <w:szCs w:val="36"/>
        </w:rPr>
      </w:pPr>
    </w:p>
    <w:p w14:paraId="117C1FE5" w14:textId="77777777" w:rsidR="00AE66F8" w:rsidRDefault="00AE66F8" w:rsidP="00AE66F8">
      <w:pPr>
        <w:rPr>
          <w:b/>
          <w:sz w:val="36"/>
          <w:szCs w:val="36"/>
        </w:rPr>
      </w:pPr>
    </w:p>
    <w:p w14:paraId="61E04964" w14:textId="77777777" w:rsidR="00AE66F8" w:rsidRDefault="00AE66F8" w:rsidP="00AE66F8">
      <w:pPr>
        <w:rPr>
          <w:b/>
          <w:sz w:val="36"/>
          <w:szCs w:val="36"/>
        </w:rPr>
      </w:pPr>
    </w:p>
    <w:p w14:paraId="746C59D1" w14:textId="77777777" w:rsidR="00AE66F8" w:rsidRPr="00B57BAB" w:rsidRDefault="00AE66F8" w:rsidP="00AE66F8">
      <w:pPr>
        <w:rPr>
          <w:rFonts w:asciiTheme="majorHAnsi" w:hAnsiTheme="majorHAnsi" w:cstheme="majorHAnsi"/>
          <w:b/>
          <w:sz w:val="36"/>
          <w:szCs w:val="36"/>
        </w:rPr>
      </w:pPr>
      <w:r w:rsidRPr="00B57BAB">
        <w:rPr>
          <w:rFonts w:asciiTheme="majorHAnsi" w:hAnsiTheme="majorHAnsi" w:cstheme="majorHAnsi"/>
          <w:b/>
          <w:sz w:val="36"/>
          <w:szCs w:val="36"/>
        </w:rPr>
        <w:t>3.2.4.5</w:t>
      </w:r>
      <w:r w:rsidRPr="00B57BAB">
        <w:rPr>
          <w:rFonts w:asciiTheme="majorHAnsi" w:hAnsiTheme="majorHAnsi" w:cstheme="majorHAnsi"/>
          <w:sz w:val="36"/>
          <w:szCs w:val="36"/>
        </w:rPr>
        <w:t xml:space="preserve"> </w:t>
      </w:r>
      <w:r w:rsidRPr="00B57BAB">
        <w:rPr>
          <w:rFonts w:asciiTheme="majorHAnsi" w:hAnsiTheme="majorHAnsi" w:cstheme="majorHAnsi"/>
          <w:b/>
          <w:sz w:val="36"/>
          <w:szCs w:val="36"/>
        </w:rPr>
        <w:t>Drugs in sport</w:t>
      </w:r>
    </w:p>
    <w:tbl>
      <w:tblPr>
        <w:tblStyle w:val="TableGrid1"/>
        <w:tblW w:w="10456" w:type="dxa"/>
        <w:tblLook w:val="04A0" w:firstRow="1" w:lastRow="0" w:firstColumn="1" w:lastColumn="0" w:noHBand="0" w:noVBand="1"/>
      </w:tblPr>
      <w:tblGrid>
        <w:gridCol w:w="2091"/>
        <w:gridCol w:w="2431"/>
        <w:gridCol w:w="614"/>
        <w:gridCol w:w="614"/>
        <w:gridCol w:w="614"/>
        <w:gridCol w:w="4092"/>
      </w:tblGrid>
      <w:tr w:rsidR="00AE66F8" w:rsidRPr="00AE66F8" w14:paraId="0EFC9BB1" w14:textId="77777777" w:rsidTr="00B57BAB">
        <w:tc>
          <w:tcPr>
            <w:tcW w:w="2091" w:type="dxa"/>
            <w:shd w:val="clear" w:color="auto" w:fill="3366FF"/>
          </w:tcPr>
          <w:p w14:paraId="7BBE949E" w14:textId="77777777" w:rsidR="00AE66F8" w:rsidRPr="00AE66F8" w:rsidRDefault="00AE66F8" w:rsidP="00AE66F8">
            <w:pPr>
              <w:rPr>
                <w:b/>
                <w:color w:val="FFFFFF" w:themeColor="background1"/>
              </w:rPr>
            </w:pPr>
            <w:r w:rsidRPr="00AE66F8">
              <w:rPr>
                <w:b/>
                <w:color w:val="FFFFFF" w:themeColor="background1"/>
              </w:rPr>
              <w:t>Content</w:t>
            </w:r>
          </w:p>
        </w:tc>
        <w:tc>
          <w:tcPr>
            <w:tcW w:w="2431" w:type="dxa"/>
            <w:shd w:val="clear" w:color="auto" w:fill="3366FF"/>
          </w:tcPr>
          <w:p w14:paraId="59586E9A"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shd w:val="clear" w:color="auto" w:fill="3366FF"/>
          </w:tcPr>
          <w:p w14:paraId="3097F7DE"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510CC508"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71EFA563" w14:textId="77777777" w:rsidR="00AE66F8" w:rsidRPr="00AE66F8" w:rsidRDefault="00AE66F8" w:rsidP="00AE66F8">
            <w:pPr>
              <w:rPr>
                <w:b/>
                <w:color w:val="FFFFFF" w:themeColor="background1"/>
              </w:rPr>
            </w:pPr>
            <w:r w:rsidRPr="00AE66F8">
              <w:rPr>
                <w:b/>
                <w:color w:val="FFFFFF" w:themeColor="background1"/>
              </w:rPr>
              <w:t>RAG</w:t>
            </w:r>
          </w:p>
        </w:tc>
        <w:tc>
          <w:tcPr>
            <w:tcW w:w="4092" w:type="dxa"/>
            <w:shd w:val="clear" w:color="auto" w:fill="3366FF"/>
          </w:tcPr>
          <w:p w14:paraId="11A8ACDF"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7CD03B6E" w14:textId="77777777" w:rsidTr="003E5590">
        <w:tc>
          <w:tcPr>
            <w:tcW w:w="2091" w:type="dxa"/>
          </w:tcPr>
          <w:p w14:paraId="0BED7D04" w14:textId="77777777" w:rsidR="00AE66F8" w:rsidRPr="00AE66F8" w:rsidRDefault="00AE66F8" w:rsidP="00AE66F8">
            <w:r w:rsidRPr="00AE66F8">
              <w:t>The social and psychological reasons behind elite performers using illegal drugs and doping methods to aid performance.</w:t>
            </w:r>
          </w:p>
        </w:tc>
        <w:tc>
          <w:tcPr>
            <w:tcW w:w="2431" w:type="dxa"/>
          </w:tcPr>
          <w:p w14:paraId="30E1C045" w14:textId="77777777" w:rsidR="00AE66F8" w:rsidRPr="00AE66F8" w:rsidRDefault="00AE66F8" w:rsidP="00AE66F8"/>
        </w:tc>
        <w:tc>
          <w:tcPr>
            <w:tcW w:w="614" w:type="dxa"/>
          </w:tcPr>
          <w:p w14:paraId="5F99EB49" w14:textId="77777777" w:rsidR="00AE66F8" w:rsidRPr="00AE66F8" w:rsidRDefault="00AE66F8" w:rsidP="00AE66F8"/>
        </w:tc>
        <w:tc>
          <w:tcPr>
            <w:tcW w:w="614" w:type="dxa"/>
          </w:tcPr>
          <w:p w14:paraId="2EE42FA7" w14:textId="77777777" w:rsidR="00AE66F8" w:rsidRPr="00AE66F8" w:rsidRDefault="00AE66F8" w:rsidP="00AE66F8"/>
        </w:tc>
        <w:tc>
          <w:tcPr>
            <w:tcW w:w="614" w:type="dxa"/>
          </w:tcPr>
          <w:p w14:paraId="0304F53C" w14:textId="77777777" w:rsidR="00AE66F8" w:rsidRPr="00AE66F8" w:rsidRDefault="00AE66F8" w:rsidP="00AE66F8"/>
        </w:tc>
        <w:tc>
          <w:tcPr>
            <w:tcW w:w="4092" w:type="dxa"/>
          </w:tcPr>
          <w:p w14:paraId="7040B0EC" w14:textId="77777777" w:rsidR="00AE66F8" w:rsidRPr="00AE66F8" w:rsidRDefault="00AE66F8" w:rsidP="00AE66F8"/>
        </w:tc>
      </w:tr>
      <w:tr w:rsidR="00AE66F8" w:rsidRPr="00AE66F8" w14:paraId="7A505431" w14:textId="77777777" w:rsidTr="003E5590">
        <w:tc>
          <w:tcPr>
            <w:tcW w:w="2091" w:type="dxa"/>
          </w:tcPr>
          <w:p w14:paraId="5B84D8E1" w14:textId="77777777" w:rsidR="00AE66F8" w:rsidRPr="00AE66F8" w:rsidRDefault="00AE66F8" w:rsidP="00AE66F8">
            <w:r w:rsidRPr="00AE66F8">
              <w:t>The physiological effects of drugs on the performer and performance.</w:t>
            </w:r>
          </w:p>
        </w:tc>
        <w:tc>
          <w:tcPr>
            <w:tcW w:w="2431" w:type="dxa"/>
          </w:tcPr>
          <w:p w14:paraId="12811B90" w14:textId="77777777" w:rsidR="00AE66F8" w:rsidRPr="00AE66F8" w:rsidRDefault="00AE66F8" w:rsidP="00AE66F8">
            <w:r w:rsidRPr="00AE66F8">
              <w:t>Erythropoietin (EPO).</w:t>
            </w:r>
          </w:p>
          <w:p w14:paraId="7E0B2565" w14:textId="77777777" w:rsidR="00AE66F8" w:rsidRPr="00AE66F8" w:rsidRDefault="00AE66F8" w:rsidP="00AE66F8"/>
          <w:p w14:paraId="0CA69BD7" w14:textId="77777777" w:rsidR="00AE66F8" w:rsidRPr="00AE66F8" w:rsidRDefault="00AE66F8" w:rsidP="00AE66F8">
            <w:r w:rsidRPr="00AE66F8">
              <w:t>Anabolic steroids.</w:t>
            </w:r>
          </w:p>
          <w:p w14:paraId="6EB53C3A" w14:textId="77777777" w:rsidR="00AE66F8" w:rsidRPr="00AE66F8" w:rsidRDefault="00AE66F8" w:rsidP="00AE66F8"/>
          <w:p w14:paraId="39D474F5" w14:textId="77777777" w:rsidR="00AE66F8" w:rsidRPr="00AE66F8" w:rsidRDefault="00AE66F8" w:rsidP="00AE66F8">
            <w:r w:rsidRPr="00AE66F8">
              <w:t>Beta Blockers.</w:t>
            </w:r>
          </w:p>
        </w:tc>
        <w:tc>
          <w:tcPr>
            <w:tcW w:w="614" w:type="dxa"/>
          </w:tcPr>
          <w:p w14:paraId="2697A675" w14:textId="77777777" w:rsidR="00AE66F8" w:rsidRPr="00AE66F8" w:rsidRDefault="00AE66F8" w:rsidP="00AE66F8"/>
        </w:tc>
        <w:tc>
          <w:tcPr>
            <w:tcW w:w="614" w:type="dxa"/>
          </w:tcPr>
          <w:p w14:paraId="22D9ACF9" w14:textId="77777777" w:rsidR="00AE66F8" w:rsidRPr="00AE66F8" w:rsidRDefault="00AE66F8" w:rsidP="00AE66F8"/>
        </w:tc>
        <w:tc>
          <w:tcPr>
            <w:tcW w:w="614" w:type="dxa"/>
          </w:tcPr>
          <w:p w14:paraId="13CD9777" w14:textId="77777777" w:rsidR="00AE66F8" w:rsidRPr="00AE66F8" w:rsidRDefault="00AE66F8" w:rsidP="00AE66F8"/>
        </w:tc>
        <w:tc>
          <w:tcPr>
            <w:tcW w:w="4092" w:type="dxa"/>
          </w:tcPr>
          <w:p w14:paraId="51385CE3" w14:textId="77777777" w:rsidR="00AE66F8" w:rsidRPr="00AE66F8" w:rsidRDefault="00AE66F8" w:rsidP="00AE66F8"/>
        </w:tc>
      </w:tr>
      <w:tr w:rsidR="00AE66F8" w:rsidRPr="00AE66F8" w14:paraId="1E2D7763" w14:textId="77777777" w:rsidTr="003E5590">
        <w:tc>
          <w:tcPr>
            <w:tcW w:w="2091" w:type="dxa"/>
          </w:tcPr>
          <w:p w14:paraId="76BAD2EF" w14:textId="77777777" w:rsidR="00AE66F8" w:rsidRPr="00AE66F8" w:rsidRDefault="00AE66F8" w:rsidP="00AE66F8">
            <w:r w:rsidRPr="00AE66F8">
              <w:t>The positive and negative implications to sport and the performer of drug taking.</w:t>
            </w:r>
          </w:p>
        </w:tc>
        <w:tc>
          <w:tcPr>
            <w:tcW w:w="2431" w:type="dxa"/>
          </w:tcPr>
          <w:p w14:paraId="783B13D5" w14:textId="77777777" w:rsidR="00AE66F8" w:rsidRPr="00AE66F8" w:rsidRDefault="00AE66F8" w:rsidP="00AE66F8">
            <w:r w:rsidRPr="00AE66F8">
              <w:t>Physiological adaptations.</w:t>
            </w:r>
          </w:p>
          <w:p w14:paraId="0D74B9B5" w14:textId="77777777" w:rsidR="00AE66F8" w:rsidRPr="00AE66F8" w:rsidRDefault="00AE66F8" w:rsidP="00AE66F8"/>
          <w:p w14:paraId="52051AD0" w14:textId="77777777" w:rsidR="00AE66F8" w:rsidRPr="00AE66F8" w:rsidRDefault="00AE66F8" w:rsidP="00AE66F8">
            <w:r w:rsidRPr="00AE66F8">
              <w:t>Social and psychological rewards (for the sport and the performer)</w:t>
            </w:r>
          </w:p>
          <w:p w14:paraId="28E27109" w14:textId="77777777" w:rsidR="00AE66F8" w:rsidRPr="00AE66F8" w:rsidRDefault="00AE66F8" w:rsidP="00AE66F8"/>
          <w:p w14:paraId="12172716" w14:textId="77777777" w:rsidR="00AE66F8" w:rsidRPr="00AE66F8" w:rsidRDefault="00AE66F8" w:rsidP="00AE66F8">
            <w:r w:rsidRPr="00AE66F8">
              <w:t>Negative impact on current and future health.</w:t>
            </w:r>
          </w:p>
          <w:p w14:paraId="1D432F0A" w14:textId="77777777" w:rsidR="00AE66F8" w:rsidRPr="00AE66F8" w:rsidRDefault="00AE66F8" w:rsidP="00AE66F8"/>
          <w:p w14:paraId="35706761" w14:textId="77777777" w:rsidR="00AE66F8" w:rsidRPr="00AE66F8" w:rsidRDefault="00AE66F8" w:rsidP="00AE66F8">
            <w:r w:rsidRPr="00AE66F8">
              <w:t>Social and psychological repercussions (for the sport and performer).</w:t>
            </w:r>
          </w:p>
        </w:tc>
        <w:tc>
          <w:tcPr>
            <w:tcW w:w="614" w:type="dxa"/>
          </w:tcPr>
          <w:p w14:paraId="343AB86D" w14:textId="77777777" w:rsidR="00AE66F8" w:rsidRPr="00AE66F8" w:rsidRDefault="00AE66F8" w:rsidP="00AE66F8"/>
        </w:tc>
        <w:tc>
          <w:tcPr>
            <w:tcW w:w="614" w:type="dxa"/>
          </w:tcPr>
          <w:p w14:paraId="4BC1EC50" w14:textId="77777777" w:rsidR="00AE66F8" w:rsidRPr="00AE66F8" w:rsidRDefault="00AE66F8" w:rsidP="00AE66F8"/>
        </w:tc>
        <w:tc>
          <w:tcPr>
            <w:tcW w:w="614" w:type="dxa"/>
          </w:tcPr>
          <w:p w14:paraId="6993942C" w14:textId="77777777" w:rsidR="00AE66F8" w:rsidRPr="00AE66F8" w:rsidRDefault="00AE66F8" w:rsidP="00AE66F8"/>
        </w:tc>
        <w:tc>
          <w:tcPr>
            <w:tcW w:w="4092" w:type="dxa"/>
          </w:tcPr>
          <w:p w14:paraId="5DA85764" w14:textId="77777777" w:rsidR="00AE66F8" w:rsidRPr="00AE66F8" w:rsidRDefault="00AE66F8" w:rsidP="00AE66F8"/>
        </w:tc>
      </w:tr>
      <w:tr w:rsidR="00AE66F8" w:rsidRPr="00AE66F8" w14:paraId="282EAB80" w14:textId="77777777" w:rsidTr="003E5590">
        <w:tc>
          <w:tcPr>
            <w:tcW w:w="2091" w:type="dxa"/>
          </w:tcPr>
          <w:p w14:paraId="5149E58F" w14:textId="77777777" w:rsidR="00AE66F8" w:rsidRPr="00AE66F8" w:rsidRDefault="00AE66F8" w:rsidP="00AE66F8">
            <w:r w:rsidRPr="00AE66F8">
              <w:t>Strategies for elimination of performance enhancing drugs in sport.</w:t>
            </w:r>
          </w:p>
        </w:tc>
        <w:tc>
          <w:tcPr>
            <w:tcW w:w="2431" w:type="dxa"/>
          </w:tcPr>
          <w:p w14:paraId="1AF87B90" w14:textId="77777777" w:rsidR="00AE66F8" w:rsidRPr="00AE66F8" w:rsidRDefault="00AE66F8" w:rsidP="00AE66F8"/>
        </w:tc>
        <w:tc>
          <w:tcPr>
            <w:tcW w:w="614" w:type="dxa"/>
          </w:tcPr>
          <w:p w14:paraId="49A90A45" w14:textId="77777777" w:rsidR="00AE66F8" w:rsidRPr="00AE66F8" w:rsidRDefault="00AE66F8" w:rsidP="00AE66F8"/>
        </w:tc>
        <w:tc>
          <w:tcPr>
            <w:tcW w:w="614" w:type="dxa"/>
          </w:tcPr>
          <w:p w14:paraId="74FBD36D" w14:textId="77777777" w:rsidR="00AE66F8" w:rsidRPr="00AE66F8" w:rsidRDefault="00AE66F8" w:rsidP="00AE66F8"/>
        </w:tc>
        <w:tc>
          <w:tcPr>
            <w:tcW w:w="614" w:type="dxa"/>
          </w:tcPr>
          <w:p w14:paraId="7BEAFF0B" w14:textId="77777777" w:rsidR="00AE66F8" w:rsidRPr="00AE66F8" w:rsidRDefault="00AE66F8" w:rsidP="00AE66F8"/>
        </w:tc>
        <w:tc>
          <w:tcPr>
            <w:tcW w:w="4092" w:type="dxa"/>
          </w:tcPr>
          <w:p w14:paraId="01475258" w14:textId="77777777" w:rsidR="00AE66F8" w:rsidRPr="00AE66F8" w:rsidRDefault="00AE66F8" w:rsidP="00AE66F8"/>
        </w:tc>
      </w:tr>
      <w:tr w:rsidR="00AE66F8" w:rsidRPr="00AE66F8" w14:paraId="105DFBCC" w14:textId="77777777" w:rsidTr="003E5590">
        <w:tc>
          <w:tcPr>
            <w:tcW w:w="2091" w:type="dxa"/>
          </w:tcPr>
          <w:p w14:paraId="21760374" w14:textId="77777777" w:rsidR="00AE66F8" w:rsidRPr="00AE66F8" w:rsidRDefault="00AE66F8" w:rsidP="00AE66F8">
            <w:r w:rsidRPr="00AE66F8">
              <w:lastRenderedPageBreak/>
              <w:t>Arguments for and against drug taking and testing.</w:t>
            </w:r>
          </w:p>
        </w:tc>
        <w:tc>
          <w:tcPr>
            <w:tcW w:w="2431" w:type="dxa"/>
          </w:tcPr>
          <w:p w14:paraId="476F2FBA" w14:textId="77777777" w:rsidR="00AE66F8" w:rsidRPr="00AE66F8" w:rsidRDefault="00AE66F8" w:rsidP="00AE66F8">
            <w:r w:rsidRPr="00AE66F8">
              <w:t>Testing procedures will not be examined.</w:t>
            </w:r>
          </w:p>
        </w:tc>
        <w:tc>
          <w:tcPr>
            <w:tcW w:w="614" w:type="dxa"/>
          </w:tcPr>
          <w:p w14:paraId="0F86C5B5" w14:textId="77777777" w:rsidR="00AE66F8" w:rsidRPr="00AE66F8" w:rsidRDefault="00AE66F8" w:rsidP="00AE66F8"/>
        </w:tc>
        <w:tc>
          <w:tcPr>
            <w:tcW w:w="614" w:type="dxa"/>
          </w:tcPr>
          <w:p w14:paraId="405B655B" w14:textId="77777777" w:rsidR="00AE66F8" w:rsidRPr="00AE66F8" w:rsidRDefault="00AE66F8" w:rsidP="00AE66F8"/>
        </w:tc>
        <w:tc>
          <w:tcPr>
            <w:tcW w:w="614" w:type="dxa"/>
          </w:tcPr>
          <w:p w14:paraId="0D4C1B2B" w14:textId="77777777" w:rsidR="00AE66F8" w:rsidRPr="00AE66F8" w:rsidRDefault="00AE66F8" w:rsidP="00AE66F8"/>
        </w:tc>
        <w:tc>
          <w:tcPr>
            <w:tcW w:w="4092" w:type="dxa"/>
          </w:tcPr>
          <w:p w14:paraId="3BBB028F" w14:textId="77777777" w:rsidR="00AE66F8" w:rsidRPr="00AE66F8" w:rsidRDefault="00AE66F8" w:rsidP="00AE66F8"/>
        </w:tc>
      </w:tr>
    </w:tbl>
    <w:p w14:paraId="00917E68" w14:textId="77777777" w:rsidR="00AE66F8" w:rsidRPr="00AE66F8" w:rsidRDefault="00AE66F8" w:rsidP="00AE66F8"/>
    <w:p w14:paraId="68AAFF38" w14:textId="77777777" w:rsidR="00AE66F8" w:rsidRPr="00AE66F8" w:rsidRDefault="00AE66F8" w:rsidP="00AE66F8">
      <w:pPr>
        <w:rPr>
          <w:sz w:val="36"/>
          <w:szCs w:val="36"/>
        </w:rPr>
      </w:pPr>
      <w:r w:rsidRPr="00AE66F8">
        <w:rPr>
          <w:b/>
          <w:sz w:val="36"/>
          <w:szCs w:val="36"/>
        </w:rPr>
        <w:t>3.2.4.6 Sport and the law</w:t>
      </w:r>
      <w:r w:rsidRPr="00AE66F8">
        <w:rPr>
          <w:b/>
          <w:sz w:val="36"/>
          <w:szCs w:val="36"/>
        </w:rPr>
        <w:tab/>
      </w:r>
    </w:p>
    <w:tbl>
      <w:tblPr>
        <w:tblStyle w:val="TableGrid1"/>
        <w:tblW w:w="10456" w:type="dxa"/>
        <w:tblLook w:val="04A0" w:firstRow="1" w:lastRow="0" w:firstColumn="1" w:lastColumn="0" w:noHBand="0" w:noVBand="1"/>
      </w:tblPr>
      <w:tblGrid>
        <w:gridCol w:w="2099"/>
        <w:gridCol w:w="2429"/>
        <w:gridCol w:w="614"/>
        <w:gridCol w:w="614"/>
        <w:gridCol w:w="614"/>
        <w:gridCol w:w="4086"/>
      </w:tblGrid>
      <w:tr w:rsidR="00AE66F8" w:rsidRPr="00AE66F8" w14:paraId="557EB30C" w14:textId="77777777" w:rsidTr="00B57BAB">
        <w:tc>
          <w:tcPr>
            <w:tcW w:w="2099" w:type="dxa"/>
            <w:shd w:val="clear" w:color="auto" w:fill="3366FF"/>
          </w:tcPr>
          <w:p w14:paraId="030E0454" w14:textId="77777777" w:rsidR="00AE66F8" w:rsidRPr="00AE66F8" w:rsidRDefault="00AE66F8" w:rsidP="00AE66F8">
            <w:pPr>
              <w:rPr>
                <w:b/>
                <w:color w:val="FFFFFF" w:themeColor="background1"/>
              </w:rPr>
            </w:pPr>
            <w:r w:rsidRPr="00AE66F8">
              <w:rPr>
                <w:b/>
                <w:color w:val="FFFFFF" w:themeColor="background1"/>
              </w:rPr>
              <w:t>Content</w:t>
            </w:r>
          </w:p>
        </w:tc>
        <w:tc>
          <w:tcPr>
            <w:tcW w:w="2429" w:type="dxa"/>
            <w:shd w:val="clear" w:color="auto" w:fill="3366FF"/>
          </w:tcPr>
          <w:p w14:paraId="4BC8C88E"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shd w:val="clear" w:color="auto" w:fill="3366FF"/>
          </w:tcPr>
          <w:p w14:paraId="70C2D8B6"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7E00A8E3"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7A5C0685" w14:textId="77777777" w:rsidR="00AE66F8" w:rsidRPr="00AE66F8" w:rsidRDefault="00AE66F8" w:rsidP="00AE66F8">
            <w:pPr>
              <w:rPr>
                <w:b/>
                <w:color w:val="FFFFFF" w:themeColor="background1"/>
              </w:rPr>
            </w:pPr>
            <w:r w:rsidRPr="00AE66F8">
              <w:rPr>
                <w:b/>
                <w:color w:val="FFFFFF" w:themeColor="background1"/>
              </w:rPr>
              <w:t>RAG</w:t>
            </w:r>
          </w:p>
        </w:tc>
        <w:tc>
          <w:tcPr>
            <w:tcW w:w="4086" w:type="dxa"/>
            <w:shd w:val="clear" w:color="auto" w:fill="3366FF"/>
          </w:tcPr>
          <w:p w14:paraId="37731879"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0BB451F9" w14:textId="77777777" w:rsidTr="003E5590">
        <w:tc>
          <w:tcPr>
            <w:tcW w:w="2099" w:type="dxa"/>
          </w:tcPr>
          <w:p w14:paraId="78A7AC12" w14:textId="77777777" w:rsidR="00AE66F8" w:rsidRPr="00AE66F8" w:rsidRDefault="00AE66F8" w:rsidP="00AE66F8">
            <w:r w:rsidRPr="00AE66F8">
              <w:t>The uses of sports legislation.</w:t>
            </w:r>
          </w:p>
        </w:tc>
        <w:tc>
          <w:tcPr>
            <w:tcW w:w="2429" w:type="dxa"/>
          </w:tcPr>
          <w:p w14:paraId="53813123" w14:textId="77777777" w:rsidR="00AE66F8" w:rsidRPr="00AE66F8" w:rsidRDefault="00AE66F8" w:rsidP="00AE66F8">
            <w:r w:rsidRPr="00AE66F8">
              <w:t>Performers (contracts, injury, loss of earnings)</w:t>
            </w:r>
          </w:p>
          <w:p w14:paraId="1E46FCA2" w14:textId="77777777" w:rsidR="00AE66F8" w:rsidRPr="00AE66F8" w:rsidRDefault="00AE66F8" w:rsidP="00AE66F8"/>
          <w:p w14:paraId="2456A26D" w14:textId="77777777" w:rsidR="00AE66F8" w:rsidRPr="00AE66F8" w:rsidRDefault="00AE66F8" w:rsidP="00AE66F8">
            <w:r w:rsidRPr="00AE66F8">
              <w:t>Officials (negligence).</w:t>
            </w:r>
          </w:p>
          <w:p w14:paraId="2AA205B1" w14:textId="77777777" w:rsidR="00AE66F8" w:rsidRPr="00AE66F8" w:rsidRDefault="00AE66F8" w:rsidP="00AE66F8"/>
          <w:p w14:paraId="24C125D4" w14:textId="77777777" w:rsidR="00AE66F8" w:rsidRPr="00AE66F8" w:rsidRDefault="00AE66F8" w:rsidP="00AE66F8">
            <w:r w:rsidRPr="00AE66F8">
              <w:t>Coaches (duty of care).</w:t>
            </w:r>
          </w:p>
          <w:p w14:paraId="20D4F748" w14:textId="77777777" w:rsidR="00AE66F8" w:rsidRPr="00AE66F8" w:rsidRDefault="00AE66F8" w:rsidP="00AE66F8"/>
          <w:p w14:paraId="251F40A7" w14:textId="77777777" w:rsidR="00AE66F8" w:rsidRPr="00AE66F8" w:rsidRDefault="00AE66F8" w:rsidP="00AE66F8">
            <w:r w:rsidRPr="00AE66F8">
              <w:t>Spectators (safety, hooliganism).</w:t>
            </w:r>
          </w:p>
        </w:tc>
        <w:tc>
          <w:tcPr>
            <w:tcW w:w="614" w:type="dxa"/>
          </w:tcPr>
          <w:p w14:paraId="3B0002B0" w14:textId="77777777" w:rsidR="00AE66F8" w:rsidRPr="00AE66F8" w:rsidRDefault="00AE66F8" w:rsidP="00AE66F8"/>
        </w:tc>
        <w:tc>
          <w:tcPr>
            <w:tcW w:w="614" w:type="dxa"/>
          </w:tcPr>
          <w:p w14:paraId="0A73E060" w14:textId="77777777" w:rsidR="00AE66F8" w:rsidRPr="00AE66F8" w:rsidRDefault="00AE66F8" w:rsidP="00AE66F8"/>
        </w:tc>
        <w:tc>
          <w:tcPr>
            <w:tcW w:w="614" w:type="dxa"/>
          </w:tcPr>
          <w:p w14:paraId="1A736C76" w14:textId="77777777" w:rsidR="00AE66F8" w:rsidRPr="00AE66F8" w:rsidRDefault="00AE66F8" w:rsidP="00AE66F8"/>
        </w:tc>
        <w:tc>
          <w:tcPr>
            <w:tcW w:w="4086" w:type="dxa"/>
          </w:tcPr>
          <w:p w14:paraId="5914BD70" w14:textId="77777777" w:rsidR="00AE66F8" w:rsidRPr="00AE66F8" w:rsidRDefault="00AE66F8" w:rsidP="00AE66F8"/>
        </w:tc>
      </w:tr>
    </w:tbl>
    <w:p w14:paraId="1FB98098" w14:textId="77777777" w:rsidR="00AE66F8" w:rsidRPr="00AE66F8" w:rsidRDefault="00AE66F8" w:rsidP="00AE66F8"/>
    <w:p w14:paraId="2A871778" w14:textId="77777777" w:rsidR="00AE66F8" w:rsidRDefault="00AE66F8" w:rsidP="00AE66F8">
      <w:pPr>
        <w:rPr>
          <w:b/>
          <w:sz w:val="36"/>
          <w:szCs w:val="36"/>
        </w:rPr>
      </w:pPr>
    </w:p>
    <w:p w14:paraId="1B9C1EAD" w14:textId="77777777" w:rsidR="00AE66F8" w:rsidRPr="00B57BAB" w:rsidRDefault="00AE66F8" w:rsidP="00AE66F8">
      <w:pPr>
        <w:rPr>
          <w:rFonts w:asciiTheme="majorHAnsi" w:hAnsiTheme="majorHAnsi" w:cstheme="majorHAnsi"/>
          <w:sz w:val="36"/>
          <w:szCs w:val="36"/>
        </w:rPr>
      </w:pPr>
      <w:r w:rsidRPr="00B57BAB">
        <w:rPr>
          <w:rFonts w:asciiTheme="majorHAnsi" w:hAnsiTheme="majorHAnsi" w:cstheme="majorHAnsi"/>
          <w:b/>
          <w:sz w:val="36"/>
          <w:szCs w:val="36"/>
        </w:rPr>
        <w:t>3.2.4.7 Impact of commercialisation on physical activity and sport and the relationship between sport and the media.</w:t>
      </w:r>
    </w:p>
    <w:tbl>
      <w:tblPr>
        <w:tblStyle w:val="TableGrid1"/>
        <w:tblW w:w="10456" w:type="dxa"/>
        <w:tblLook w:val="04A0" w:firstRow="1" w:lastRow="0" w:firstColumn="1" w:lastColumn="0" w:noHBand="0" w:noVBand="1"/>
      </w:tblPr>
      <w:tblGrid>
        <w:gridCol w:w="2064"/>
        <w:gridCol w:w="2438"/>
        <w:gridCol w:w="614"/>
        <w:gridCol w:w="614"/>
        <w:gridCol w:w="614"/>
        <w:gridCol w:w="4112"/>
      </w:tblGrid>
      <w:tr w:rsidR="00AE66F8" w:rsidRPr="00AE66F8" w14:paraId="2E3C2485" w14:textId="77777777" w:rsidTr="00B57BAB">
        <w:tc>
          <w:tcPr>
            <w:tcW w:w="2064" w:type="dxa"/>
            <w:shd w:val="clear" w:color="auto" w:fill="3366FF"/>
          </w:tcPr>
          <w:p w14:paraId="4F51A2A5" w14:textId="77777777" w:rsidR="00AE66F8" w:rsidRPr="00AE66F8" w:rsidRDefault="00AE66F8" w:rsidP="00AE66F8">
            <w:pPr>
              <w:rPr>
                <w:b/>
                <w:color w:val="FFFFFF" w:themeColor="background1"/>
              </w:rPr>
            </w:pPr>
            <w:r w:rsidRPr="00AE66F8">
              <w:rPr>
                <w:b/>
                <w:color w:val="FFFFFF" w:themeColor="background1"/>
              </w:rPr>
              <w:t>Content</w:t>
            </w:r>
          </w:p>
        </w:tc>
        <w:tc>
          <w:tcPr>
            <w:tcW w:w="2438" w:type="dxa"/>
            <w:shd w:val="clear" w:color="auto" w:fill="3366FF"/>
          </w:tcPr>
          <w:p w14:paraId="09D97EF1"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shd w:val="clear" w:color="auto" w:fill="3366FF"/>
          </w:tcPr>
          <w:p w14:paraId="77E7A5B6"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0CCD1FDF"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344C5F17" w14:textId="77777777" w:rsidR="00AE66F8" w:rsidRPr="00AE66F8" w:rsidRDefault="00AE66F8" w:rsidP="00AE66F8">
            <w:pPr>
              <w:rPr>
                <w:b/>
                <w:color w:val="FFFFFF" w:themeColor="background1"/>
              </w:rPr>
            </w:pPr>
            <w:r w:rsidRPr="00AE66F8">
              <w:rPr>
                <w:b/>
                <w:color w:val="FFFFFF" w:themeColor="background1"/>
              </w:rPr>
              <w:t>RAG</w:t>
            </w:r>
          </w:p>
        </w:tc>
        <w:tc>
          <w:tcPr>
            <w:tcW w:w="4112" w:type="dxa"/>
            <w:shd w:val="clear" w:color="auto" w:fill="3366FF"/>
          </w:tcPr>
          <w:p w14:paraId="70E8CE38"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60F8432F" w14:textId="77777777" w:rsidTr="003E5590">
        <w:tc>
          <w:tcPr>
            <w:tcW w:w="2064" w:type="dxa"/>
          </w:tcPr>
          <w:p w14:paraId="5451C4A1" w14:textId="77777777" w:rsidR="00AE66F8" w:rsidRPr="00AE66F8" w:rsidRDefault="00AE66F8" w:rsidP="00AE66F8">
            <w:r w:rsidRPr="00AE66F8">
              <w:t>The positive and negative impact of commercialisation, sponsorship and the media.</w:t>
            </w:r>
          </w:p>
        </w:tc>
        <w:tc>
          <w:tcPr>
            <w:tcW w:w="2438" w:type="dxa"/>
          </w:tcPr>
          <w:p w14:paraId="5FF124CF" w14:textId="77777777" w:rsidR="00AE66F8" w:rsidRPr="00AE66F8" w:rsidRDefault="00AE66F8" w:rsidP="00AE66F8">
            <w:r w:rsidRPr="00AE66F8">
              <w:t>Performer.</w:t>
            </w:r>
          </w:p>
          <w:p w14:paraId="411E0E9D" w14:textId="77777777" w:rsidR="00AE66F8" w:rsidRPr="00AE66F8" w:rsidRDefault="00AE66F8" w:rsidP="00AE66F8">
            <w:r w:rsidRPr="00AE66F8">
              <w:t>Coach.</w:t>
            </w:r>
          </w:p>
          <w:p w14:paraId="392368B7" w14:textId="77777777" w:rsidR="00AE66F8" w:rsidRPr="00AE66F8" w:rsidRDefault="00AE66F8" w:rsidP="00AE66F8">
            <w:r w:rsidRPr="00AE66F8">
              <w:t>Official.</w:t>
            </w:r>
          </w:p>
          <w:p w14:paraId="1E74F97E" w14:textId="77777777" w:rsidR="00AE66F8" w:rsidRPr="00AE66F8" w:rsidRDefault="00AE66F8" w:rsidP="00AE66F8">
            <w:r w:rsidRPr="00AE66F8">
              <w:t>Audience.</w:t>
            </w:r>
          </w:p>
          <w:p w14:paraId="0894156B" w14:textId="77777777" w:rsidR="00AE66F8" w:rsidRPr="00AE66F8" w:rsidRDefault="00AE66F8" w:rsidP="00AE66F8">
            <w:r w:rsidRPr="00AE66F8">
              <w:t>Sport.</w:t>
            </w:r>
          </w:p>
        </w:tc>
        <w:tc>
          <w:tcPr>
            <w:tcW w:w="614" w:type="dxa"/>
          </w:tcPr>
          <w:p w14:paraId="340657A7" w14:textId="77777777" w:rsidR="00AE66F8" w:rsidRPr="00AE66F8" w:rsidRDefault="00AE66F8" w:rsidP="00AE66F8"/>
        </w:tc>
        <w:tc>
          <w:tcPr>
            <w:tcW w:w="614" w:type="dxa"/>
          </w:tcPr>
          <w:p w14:paraId="725D7AD4" w14:textId="77777777" w:rsidR="00AE66F8" w:rsidRPr="00AE66F8" w:rsidRDefault="00AE66F8" w:rsidP="00AE66F8"/>
        </w:tc>
        <w:tc>
          <w:tcPr>
            <w:tcW w:w="614" w:type="dxa"/>
          </w:tcPr>
          <w:p w14:paraId="073E1D11" w14:textId="77777777" w:rsidR="00AE66F8" w:rsidRPr="00AE66F8" w:rsidRDefault="00AE66F8" w:rsidP="00AE66F8"/>
        </w:tc>
        <w:tc>
          <w:tcPr>
            <w:tcW w:w="4112" w:type="dxa"/>
          </w:tcPr>
          <w:p w14:paraId="74EDC700" w14:textId="77777777" w:rsidR="00AE66F8" w:rsidRPr="00AE66F8" w:rsidRDefault="00AE66F8" w:rsidP="00AE66F8"/>
        </w:tc>
      </w:tr>
    </w:tbl>
    <w:p w14:paraId="2F364967" w14:textId="77777777" w:rsidR="00AE66F8" w:rsidRPr="00AE66F8" w:rsidRDefault="00AE66F8" w:rsidP="00AE66F8"/>
    <w:p w14:paraId="50AABA66" w14:textId="77777777" w:rsidR="00AE66F8" w:rsidRDefault="00AE66F8" w:rsidP="00AE66F8">
      <w:pPr>
        <w:rPr>
          <w:b/>
          <w:sz w:val="36"/>
          <w:szCs w:val="36"/>
        </w:rPr>
      </w:pPr>
    </w:p>
    <w:p w14:paraId="40BDCDEC" w14:textId="77777777" w:rsidR="00AE66F8" w:rsidRPr="00B57BAB" w:rsidRDefault="00AE66F8" w:rsidP="00AE66F8">
      <w:pPr>
        <w:rPr>
          <w:rFonts w:asciiTheme="majorHAnsi" w:hAnsiTheme="majorHAnsi" w:cstheme="majorHAnsi"/>
          <w:b/>
          <w:sz w:val="36"/>
          <w:szCs w:val="36"/>
        </w:rPr>
      </w:pPr>
      <w:r w:rsidRPr="00B57BAB">
        <w:rPr>
          <w:rFonts w:asciiTheme="majorHAnsi" w:hAnsiTheme="majorHAnsi" w:cstheme="majorHAnsi"/>
          <w:b/>
          <w:sz w:val="36"/>
          <w:szCs w:val="36"/>
        </w:rPr>
        <w:t>3.2.4.8 The role of technology in physical activity and sport</w:t>
      </w:r>
    </w:p>
    <w:p w14:paraId="4C919BAB" w14:textId="77777777" w:rsidR="00AE66F8" w:rsidRPr="00AE66F8" w:rsidRDefault="00AE66F8" w:rsidP="00AE66F8">
      <w:r w:rsidRPr="00AE66F8">
        <w:t>Students should understand the types of and use of data analysis to optimise performance.</w:t>
      </w:r>
    </w:p>
    <w:p w14:paraId="090DCD29" w14:textId="77777777" w:rsidR="00AE66F8" w:rsidRPr="00AE66F8" w:rsidRDefault="00AE66F8" w:rsidP="00AE66F8">
      <w:r w:rsidRPr="00AE66F8">
        <w:lastRenderedPageBreak/>
        <w:t>Students should be able to select and justify their selection of technology for analysis of physical activity and sport to optimise performance by:</w:t>
      </w:r>
    </w:p>
    <w:tbl>
      <w:tblPr>
        <w:tblStyle w:val="TableGrid1"/>
        <w:tblW w:w="10456" w:type="dxa"/>
        <w:tblLook w:val="04A0" w:firstRow="1" w:lastRow="0" w:firstColumn="1" w:lastColumn="0" w:noHBand="0" w:noVBand="1"/>
      </w:tblPr>
      <w:tblGrid>
        <w:gridCol w:w="2064"/>
        <w:gridCol w:w="2438"/>
        <w:gridCol w:w="614"/>
        <w:gridCol w:w="614"/>
        <w:gridCol w:w="614"/>
        <w:gridCol w:w="4112"/>
      </w:tblGrid>
      <w:tr w:rsidR="00AE66F8" w:rsidRPr="00AE66F8" w14:paraId="2F708EDA" w14:textId="77777777" w:rsidTr="00B57BAB">
        <w:tc>
          <w:tcPr>
            <w:tcW w:w="2064" w:type="dxa"/>
            <w:shd w:val="clear" w:color="auto" w:fill="3366FF"/>
          </w:tcPr>
          <w:p w14:paraId="71844FCB" w14:textId="77777777" w:rsidR="00AE66F8" w:rsidRPr="00AE66F8" w:rsidRDefault="00AE66F8" w:rsidP="00AE66F8">
            <w:pPr>
              <w:rPr>
                <w:b/>
                <w:color w:val="FFFFFF" w:themeColor="background1"/>
              </w:rPr>
            </w:pPr>
            <w:r w:rsidRPr="00AE66F8">
              <w:rPr>
                <w:b/>
                <w:color w:val="FFFFFF" w:themeColor="background1"/>
              </w:rPr>
              <w:t>Content</w:t>
            </w:r>
          </w:p>
        </w:tc>
        <w:tc>
          <w:tcPr>
            <w:tcW w:w="2438" w:type="dxa"/>
            <w:shd w:val="clear" w:color="auto" w:fill="3366FF"/>
          </w:tcPr>
          <w:p w14:paraId="7BF61DE5" w14:textId="77777777" w:rsidR="00AE66F8" w:rsidRPr="00AE66F8" w:rsidRDefault="00AE66F8" w:rsidP="00AE66F8">
            <w:pPr>
              <w:rPr>
                <w:b/>
                <w:color w:val="FFFFFF" w:themeColor="background1"/>
              </w:rPr>
            </w:pPr>
            <w:r w:rsidRPr="00AE66F8">
              <w:rPr>
                <w:b/>
                <w:color w:val="FFFFFF" w:themeColor="background1"/>
              </w:rPr>
              <w:t>Additional Information</w:t>
            </w:r>
          </w:p>
        </w:tc>
        <w:tc>
          <w:tcPr>
            <w:tcW w:w="614" w:type="dxa"/>
            <w:shd w:val="clear" w:color="auto" w:fill="3366FF"/>
          </w:tcPr>
          <w:p w14:paraId="2BE5E3D6"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2D625625" w14:textId="77777777" w:rsidR="00AE66F8" w:rsidRPr="00AE66F8" w:rsidRDefault="00AE66F8" w:rsidP="00AE66F8">
            <w:pPr>
              <w:rPr>
                <w:b/>
                <w:color w:val="FFFFFF" w:themeColor="background1"/>
              </w:rPr>
            </w:pPr>
            <w:r w:rsidRPr="00AE66F8">
              <w:rPr>
                <w:b/>
                <w:color w:val="FFFFFF" w:themeColor="background1"/>
              </w:rPr>
              <w:t>RAG</w:t>
            </w:r>
          </w:p>
        </w:tc>
        <w:tc>
          <w:tcPr>
            <w:tcW w:w="614" w:type="dxa"/>
            <w:shd w:val="clear" w:color="auto" w:fill="3366FF"/>
          </w:tcPr>
          <w:p w14:paraId="308F9545" w14:textId="77777777" w:rsidR="00AE66F8" w:rsidRPr="00AE66F8" w:rsidRDefault="00AE66F8" w:rsidP="00AE66F8">
            <w:pPr>
              <w:rPr>
                <w:b/>
                <w:color w:val="FFFFFF" w:themeColor="background1"/>
              </w:rPr>
            </w:pPr>
            <w:r w:rsidRPr="00AE66F8">
              <w:rPr>
                <w:b/>
                <w:color w:val="FFFFFF" w:themeColor="background1"/>
              </w:rPr>
              <w:t>RAG</w:t>
            </w:r>
          </w:p>
        </w:tc>
        <w:tc>
          <w:tcPr>
            <w:tcW w:w="4112" w:type="dxa"/>
            <w:shd w:val="clear" w:color="auto" w:fill="3366FF"/>
          </w:tcPr>
          <w:p w14:paraId="0F5E4B04" w14:textId="77777777" w:rsidR="00AE66F8" w:rsidRPr="00AE66F8" w:rsidRDefault="00AE66F8" w:rsidP="00AE66F8">
            <w:pPr>
              <w:rPr>
                <w:b/>
                <w:color w:val="FFFFFF" w:themeColor="background1"/>
              </w:rPr>
            </w:pPr>
            <w:r w:rsidRPr="00AE66F8">
              <w:rPr>
                <w:b/>
                <w:color w:val="FFFFFF" w:themeColor="background1"/>
              </w:rPr>
              <w:t>Action</w:t>
            </w:r>
          </w:p>
        </w:tc>
      </w:tr>
      <w:tr w:rsidR="00AE66F8" w:rsidRPr="00AE66F8" w14:paraId="67CB5E81" w14:textId="77777777" w:rsidTr="003E5590">
        <w:tc>
          <w:tcPr>
            <w:tcW w:w="2064" w:type="dxa"/>
          </w:tcPr>
          <w:p w14:paraId="0C251618" w14:textId="77777777" w:rsidR="00AE66F8" w:rsidRPr="00AE66F8" w:rsidRDefault="00AE66F8" w:rsidP="00AE66F8">
            <w:r w:rsidRPr="00AE66F8">
              <w:t>Understanding of technology for sports analytics.</w:t>
            </w:r>
          </w:p>
        </w:tc>
        <w:tc>
          <w:tcPr>
            <w:tcW w:w="2438" w:type="dxa"/>
          </w:tcPr>
          <w:p w14:paraId="05CD427B" w14:textId="77777777" w:rsidR="00AE66F8" w:rsidRPr="00AE66F8" w:rsidRDefault="00AE66F8" w:rsidP="00AE66F8">
            <w:r w:rsidRPr="00AE66F8">
              <w:t>Use of technology in data collection (quantitative, qualitative, objective, subjective, validity and reliability of data).</w:t>
            </w:r>
          </w:p>
          <w:p w14:paraId="2E7C1F28" w14:textId="77777777" w:rsidR="00AE66F8" w:rsidRPr="00AE66F8" w:rsidRDefault="00AE66F8" w:rsidP="00AE66F8"/>
          <w:p w14:paraId="6AC41D64" w14:textId="77777777" w:rsidR="00AE66F8" w:rsidRPr="00AE66F8" w:rsidRDefault="00AE66F8" w:rsidP="00AE66F8">
            <w:r w:rsidRPr="00AE66F8">
              <w:t>Video and analysis programmes.</w:t>
            </w:r>
          </w:p>
          <w:p w14:paraId="00A879B2" w14:textId="77777777" w:rsidR="00AE66F8" w:rsidRPr="00AE66F8" w:rsidRDefault="00AE66F8" w:rsidP="00AE66F8"/>
          <w:p w14:paraId="5A515896" w14:textId="77777777" w:rsidR="00AE66F8" w:rsidRPr="00AE66F8" w:rsidRDefault="00AE66F8" w:rsidP="00AE66F8">
            <w:r w:rsidRPr="00AE66F8">
              <w:t>Testing and recording equipment (metabolic cart for indirect calorimetry).</w:t>
            </w:r>
          </w:p>
          <w:p w14:paraId="7DC051CC" w14:textId="77777777" w:rsidR="00AE66F8" w:rsidRPr="00AE66F8" w:rsidRDefault="00AE66F8" w:rsidP="00AE66F8"/>
          <w:p w14:paraId="560F0C93" w14:textId="77777777" w:rsidR="00AE66F8" w:rsidRPr="00AE66F8" w:rsidRDefault="00AE66F8" w:rsidP="00AE66F8">
            <w:r w:rsidRPr="00AE66F8">
              <w:t>Use of GPS and motion tracking software and hardware.</w:t>
            </w:r>
          </w:p>
          <w:p w14:paraId="1A623AD9" w14:textId="77777777" w:rsidR="00AE66F8" w:rsidRPr="00AE66F8" w:rsidRDefault="00AE66F8" w:rsidP="00AE66F8"/>
          <w:p w14:paraId="45784955" w14:textId="77777777" w:rsidR="00AE66F8" w:rsidRPr="00AE66F8" w:rsidRDefault="00AE66F8" w:rsidP="00AE66F8">
            <w:r w:rsidRPr="00AE66F8">
              <w:t>Maintaining data integrity.</w:t>
            </w:r>
          </w:p>
        </w:tc>
        <w:tc>
          <w:tcPr>
            <w:tcW w:w="614" w:type="dxa"/>
          </w:tcPr>
          <w:p w14:paraId="32A22C0E" w14:textId="77777777" w:rsidR="00AE66F8" w:rsidRPr="00AE66F8" w:rsidRDefault="00AE66F8" w:rsidP="00AE66F8"/>
        </w:tc>
        <w:tc>
          <w:tcPr>
            <w:tcW w:w="614" w:type="dxa"/>
          </w:tcPr>
          <w:p w14:paraId="1280D753" w14:textId="77777777" w:rsidR="00AE66F8" w:rsidRPr="00AE66F8" w:rsidRDefault="00AE66F8" w:rsidP="00AE66F8"/>
        </w:tc>
        <w:tc>
          <w:tcPr>
            <w:tcW w:w="614" w:type="dxa"/>
          </w:tcPr>
          <w:p w14:paraId="73D15481" w14:textId="77777777" w:rsidR="00AE66F8" w:rsidRPr="00AE66F8" w:rsidRDefault="00AE66F8" w:rsidP="00AE66F8"/>
        </w:tc>
        <w:tc>
          <w:tcPr>
            <w:tcW w:w="4112" w:type="dxa"/>
          </w:tcPr>
          <w:p w14:paraId="40A3D266" w14:textId="77777777" w:rsidR="00AE66F8" w:rsidRPr="00AE66F8" w:rsidRDefault="00AE66F8" w:rsidP="00AE66F8"/>
        </w:tc>
      </w:tr>
      <w:tr w:rsidR="00AE66F8" w:rsidRPr="00AE66F8" w14:paraId="00588300" w14:textId="77777777" w:rsidTr="003E5590">
        <w:tc>
          <w:tcPr>
            <w:tcW w:w="2064" w:type="dxa"/>
          </w:tcPr>
          <w:p w14:paraId="7FF577B1" w14:textId="77777777" w:rsidR="00AE66F8" w:rsidRPr="00AE66F8" w:rsidRDefault="00AE66F8" w:rsidP="00AE66F8">
            <w:r w:rsidRPr="00AE66F8">
              <w:t>Function of sports analytics.</w:t>
            </w:r>
          </w:p>
        </w:tc>
        <w:tc>
          <w:tcPr>
            <w:tcW w:w="2438" w:type="dxa"/>
          </w:tcPr>
          <w:p w14:paraId="06FDB2AC" w14:textId="77777777" w:rsidR="00AE66F8" w:rsidRPr="00AE66F8" w:rsidRDefault="00AE66F8" w:rsidP="00AE66F8">
            <w:r w:rsidRPr="00AE66F8">
              <w:t>Monitor fitness for performance.</w:t>
            </w:r>
          </w:p>
          <w:p w14:paraId="4DBC1D37" w14:textId="77777777" w:rsidR="00AE66F8" w:rsidRPr="00AE66F8" w:rsidRDefault="00AE66F8" w:rsidP="00AE66F8"/>
          <w:p w14:paraId="44B9B1AE" w14:textId="77777777" w:rsidR="00AE66F8" w:rsidRPr="00AE66F8" w:rsidRDefault="00AE66F8" w:rsidP="00AE66F8">
            <w:r w:rsidRPr="00AE66F8">
              <w:t>Skill and technique development.</w:t>
            </w:r>
          </w:p>
          <w:p w14:paraId="22E22CDD" w14:textId="77777777" w:rsidR="00AE66F8" w:rsidRPr="00AE66F8" w:rsidRDefault="00AE66F8" w:rsidP="00AE66F8"/>
          <w:p w14:paraId="59DFED28" w14:textId="77777777" w:rsidR="00AE66F8" w:rsidRPr="00AE66F8" w:rsidRDefault="00AE66F8" w:rsidP="00AE66F8">
            <w:r w:rsidRPr="00AE66F8">
              <w:t>Injury prevention (vibration, electro stimulation).</w:t>
            </w:r>
          </w:p>
          <w:p w14:paraId="7E99ED52" w14:textId="77777777" w:rsidR="00AE66F8" w:rsidRPr="00AE66F8" w:rsidRDefault="00AE66F8" w:rsidP="00AE66F8"/>
          <w:p w14:paraId="7232622A" w14:textId="77777777" w:rsidR="00AE66F8" w:rsidRPr="00AE66F8" w:rsidRDefault="00AE66F8" w:rsidP="00AE66F8">
            <w:r w:rsidRPr="00AE66F8">
              <w:t>Game analysis.</w:t>
            </w:r>
          </w:p>
          <w:p w14:paraId="11ECDD5F" w14:textId="77777777" w:rsidR="00AE66F8" w:rsidRPr="00AE66F8" w:rsidRDefault="00AE66F8" w:rsidP="00AE66F8"/>
          <w:p w14:paraId="46F53F95" w14:textId="77777777" w:rsidR="00AE66F8" w:rsidRPr="00AE66F8" w:rsidRDefault="00AE66F8" w:rsidP="00AE66F8">
            <w:r w:rsidRPr="00AE66F8">
              <w:t>Talent ID/scouting.</w:t>
            </w:r>
          </w:p>
        </w:tc>
        <w:tc>
          <w:tcPr>
            <w:tcW w:w="614" w:type="dxa"/>
          </w:tcPr>
          <w:p w14:paraId="49950833" w14:textId="77777777" w:rsidR="00AE66F8" w:rsidRPr="00AE66F8" w:rsidRDefault="00AE66F8" w:rsidP="00AE66F8"/>
        </w:tc>
        <w:tc>
          <w:tcPr>
            <w:tcW w:w="614" w:type="dxa"/>
          </w:tcPr>
          <w:p w14:paraId="75687AE5" w14:textId="77777777" w:rsidR="00AE66F8" w:rsidRPr="00AE66F8" w:rsidRDefault="00AE66F8" w:rsidP="00AE66F8"/>
        </w:tc>
        <w:tc>
          <w:tcPr>
            <w:tcW w:w="614" w:type="dxa"/>
          </w:tcPr>
          <w:p w14:paraId="443F9263" w14:textId="77777777" w:rsidR="00AE66F8" w:rsidRPr="00AE66F8" w:rsidRDefault="00AE66F8" w:rsidP="00AE66F8"/>
        </w:tc>
        <w:tc>
          <w:tcPr>
            <w:tcW w:w="4112" w:type="dxa"/>
          </w:tcPr>
          <w:p w14:paraId="55DFA8B8" w14:textId="77777777" w:rsidR="00AE66F8" w:rsidRPr="00AE66F8" w:rsidRDefault="00AE66F8" w:rsidP="00AE66F8"/>
        </w:tc>
      </w:tr>
      <w:tr w:rsidR="00AE66F8" w:rsidRPr="00AE66F8" w14:paraId="6CECC274" w14:textId="77777777" w:rsidTr="003E5590">
        <w:tc>
          <w:tcPr>
            <w:tcW w:w="2064" w:type="dxa"/>
          </w:tcPr>
          <w:p w14:paraId="5EA6368B" w14:textId="77777777" w:rsidR="00AE66F8" w:rsidRPr="00AE66F8" w:rsidRDefault="00AE66F8" w:rsidP="00AE66F8">
            <w:r w:rsidRPr="00AE66F8">
              <w:t>The development of equipment and facilities in physical activity and sport, and their impact on participation and performance.</w:t>
            </w:r>
          </w:p>
        </w:tc>
        <w:tc>
          <w:tcPr>
            <w:tcW w:w="2438" w:type="dxa"/>
          </w:tcPr>
          <w:p w14:paraId="29875E65" w14:textId="77777777" w:rsidR="00AE66F8" w:rsidRPr="00AE66F8" w:rsidRDefault="00AE66F8" w:rsidP="00AE66F8">
            <w:r w:rsidRPr="00AE66F8">
              <w:t>Impact of material technology on equipment – adapted (disability, age).</w:t>
            </w:r>
          </w:p>
          <w:p w14:paraId="493D2022" w14:textId="77777777" w:rsidR="00AE66F8" w:rsidRPr="00AE66F8" w:rsidRDefault="00AE66F8" w:rsidP="00AE66F8"/>
          <w:p w14:paraId="49069137" w14:textId="77777777" w:rsidR="00AE66F8" w:rsidRPr="00AE66F8" w:rsidRDefault="00AE66F8" w:rsidP="00AE66F8">
            <w:r w:rsidRPr="00AE66F8">
              <w:t>Facilities – Olympic legacy (surfaces, multi-use).</w:t>
            </w:r>
          </w:p>
        </w:tc>
        <w:tc>
          <w:tcPr>
            <w:tcW w:w="614" w:type="dxa"/>
          </w:tcPr>
          <w:p w14:paraId="1BFDD528" w14:textId="77777777" w:rsidR="00AE66F8" w:rsidRPr="00AE66F8" w:rsidRDefault="00AE66F8" w:rsidP="00AE66F8"/>
        </w:tc>
        <w:tc>
          <w:tcPr>
            <w:tcW w:w="614" w:type="dxa"/>
          </w:tcPr>
          <w:p w14:paraId="73E721C4" w14:textId="77777777" w:rsidR="00AE66F8" w:rsidRPr="00AE66F8" w:rsidRDefault="00AE66F8" w:rsidP="00AE66F8"/>
        </w:tc>
        <w:tc>
          <w:tcPr>
            <w:tcW w:w="614" w:type="dxa"/>
          </w:tcPr>
          <w:p w14:paraId="05074BED" w14:textId="77777777" w:rsidR="00AE66F8" w:rsidRPr="00AE66F8" w:rsidRDefault="00AE66F8" w:rsidP="00AE66F8"/>
        </w:tc>
        <w:tc>
          <w:tcPr>
            <w:tcW w:w="4112" w:type="dxa"/>
          </w:tcPr>
          <w:p w14:paraId="03F86FFC" w14:textId="77777777" w:rsidR="00AE66F8" w:rsidRPr="00AE66F8" w:rsidRDefault="00AE66F8" w:rsidP="00AE66F8"/>
        </w:tc>
      </w:tr>
      <w:tr w:rsidR="00AE66F8" w:rsidRPr="00AE66F8" w14:paraId="7B3A9BB1" w14:textId="77777777" w:rsidTr="003E5590">
        <w:tc>
          <w:tcPr>
            <w:tcW w:w="2064" w:type="dxa"/>
          </w:tcPr>
          <w:p w14:paraId="51ECC6EA" w14:textId="77777777" w:rsidR="00AE66F8" w:rsidRPr="00AE66F8" w:rsidRDefault="00AE66F8" w:rsidP="00AE66F8">
            <w:r w:rsidRPr="00AE66F8">
              <w:t>The role of technology in sport and its positive and negative impacts.</w:t>
            </w:r>
          </w:p>
        </w:tc>
        <w:tc>
          <w:tcPr>
            <w:tcW w:w="2438" w:type="dxa"/>
          </w:tcPr>
          <w:p w14:paraId="0397D2B5" w14:textId="77777777" w:rsidR="00AE66F8" w:rsidRPr="00AE66F8" w:rsidRDefault="00AE66F8" w:rsidP="00AE66F8">
            <w:r w:rsidRPr="00AE66F8">
              <w:t>Sport.</w:t>
            </w:r>
          </w:p>
          <w:p w14:paraId="727B191B" w14:textId="77777777" w:rsidR="00AE66F8" w:rsidRPr="00AE66F8" w:rsidRDefault="00AE66F8" w:rsidP="00AE66F8">
            <w:r w:rsidRPr="00AE66F8">
              <w:t>Performer.</w:t>
            </w:r>
          </w:p>
          <w:p w14:paraId="777F1937" w14:textId="77777777" w:rsidR="00AE66F8" w:rsidRPr="00AE66F8" w:rsidRDefault="00AE66F8" w:rsidP="00AE66F8">
            <w:r w:rsidRPr="00AE66F8">
              <w:t>Coach.</w:t>
            </w:r>
          </w:p>
          <w:p w14:paraId="61F74F49" w14:textId="77777777" w:rsidR="00AE66F8" w:rsidRPr="00AE66F8" w:rsidRDefault="00AE66F8" w:rsidP="00AE66F8">
            <w:r w:rsidRPr="00AE66F8">
              <w:t>Audience.</w:t>
            </w:r>
          </w:p>
        </w:tc>
        <w:tc>
          <w:tcPr>
            <w:tcW w:w="614" w:type="dxa"/>
          </w:tcPr>
          <w:p w14:paraId="67A98A8B" w14:textId="77777777" w:rsidR="00AE66F8" w:rsidRPr="00AE66F8" w:rsidRDefault="00AE66F8" w:rsidP="00AE66F8"/>
        </w:tc>
        <w:tc>
          <w:tcPr>
            <w:tcW w:w="614" w:type="dxa"/>
          </w:tcPr>
          <w:p w14:paraId="6E34ED54" w14:textId="77777777" w:rsidR="00AE66F8" w:rsidRPr="00AE66F8" w:rsidRDefault="00AE66F8" w:rsidP="00AE66F8"/>
        </w:tc>
        <w:tc>
          <w:tcPr>
            <w:tcW w:w="614" w:type="dxa"/>
          </w:tcPr>
          <w:p w14:paraId="7F81B2DD" w14:textId="77777777" w:rsidR="00AE66F8" w:rsidRPr="00AE66F8" w:rsidRDefault="00AE66F8" w:rsidP="00AE66F8"/>
        </w:tc>
        <w:tc>
          <w:tcPr>
            <w:tcW w:w="4112" w:type="dxa"/>
          </w:tcPr>
          <w:p w14:paraId="2DB7B229" w14:textId="77777777" w:rsidR="00AE66F8" w:rsidRPr="00AE66F8" w:rsidRDefault="00AE66F8" w:rsidP="00AE66F8"/>
        </w:tc>
      </w:tr>
    </w:tbl>
    <w:p w14:paraId="1273DC79" w14:textId="77777777" w:rsidR="00AE66F8" w:rsidRPr="00AE66F8" w:rsidRDefault="00AE66F8" w:rsidP="00AE66F8"/>
    <w:p w14:paraId="01DDDB83" w14:textId="77777777" w:rsidR="00AE66F8" w:rsidRPr="00AE66F8" w:rsidRDefault="00AE66F8" w:rsidP="00AE66F8"/>
    <w:p w14:paraId="373AE3FE" w14:textId="77777777" w:rsidR="00AE66F8" w:rsidRPr="00AE66F8" w:rsidRDefault="00AE66F8" w:rsidP="00AE66F8"/>
    <w:p w14:paraId="694951FA" w14:textId="77777777" w:rsidR="00AE66F8" w:rsidRDefault="00AE66F8" w:rsidP="00BB1A5C">
      <w:pPr>
        <w:jc w:val="center"/>
        <w:rPr>
          <w:rFonts w:asciiTheme="majorHAnsi" w:hAnsiTheme="majorHAnsi"/>
        </w:rPr>
      </w:pPr>
    </w:p>
    <w:p w14:paraId="3CDAD856" w14:textId="77777777" w:rsidR="00F3666D" w:rsidRDefault="00F3666D" w:rsidP="00BB1A5C">
      <w:pPr>
        <w:jc w:val="center"/>
        <w:rPr>
          <w:rFonts w:asciiTheme="majorHAnsi" w:hAnsiTheme="majorHAnsi"/>
        </w:rPr>
      </w:pPr>
    </w:p>
    <w:p w14:paraId="32AA2007" w14:textId="77777777" w:rsidR="00F3666D" w:rsidRDefault="00F3666D" w:rsidP="00BB1A5C">
      <w:pPr>
        <w:jc w:val="center"/>
        <w:rPr>
          <w:rFonts w:asciiTheme="majorHAnsi" w:hAnsiTheme="majorHAnsi"/>
        </w:rPr>
      </w:pPr>
    </w:p>
    <w:p w14:paraId="439B7CA4" w14:textId="77777777" w:rsidR="00F3666D" w:rsidRDefault="00F3666D" w:rsidP="00BB1A5C">
      <w:pPr>
        <w:jc w:val="center"/>
        <w:rPr>
          <w:rFonts w:asciiTheme="majorHAnsi" w:hAnsiTheme="majorHAnsi"/>
        </w:rPr>
      </w:pPr>
    </w:p>
    <w:p w14:paraId="3F098016" w14:textId="77777777" w:rsidR="00F3666D" w:rsidRDefault="00F3666D" w:rsidP="00BB1A5C">
      <w:pPr>
        <w:jc w:val="center"/>
        <w:rPr>
          <w:rFonts w:asciiTheme="majorHAnsi" w:hAnsiTheme="majorHAnsi"/>
        </w:rPr>
      </w:pPr>
    </w:p>
    <w:p w14:paraId="6A83A408" w14:textId="77777777" w:rsidR="00F3666D" w:rsidRDefault="00F3666D" w:rsidP="00BB1A5C">
      <w:pPr>
        <w:jc w:val="center"/>
        <w:rPr>
          <w:rFonts w:asciiTheme="majorHAnsi" w:hAnsiTheme="majorHAnsi"/>
        </w:rPr>
      </w:pPr>
    </w:p>
    <w:p w14:paraId="5738B127" w14:textId="77777777" w:rsidR="00F3666D" w:rsidRDefault="00F3666D" w:rsidP="00BB1A5C">
      <w:pPr>
        <w:jc w:val="center"/>
        <w:rPr>
          <w:rFonts w:asciiTheme="majorHAnsi" w:hAnsiTheme="majorHAnsi"/>
        </w:rPr>
      </w:pPr>
    </w:p>
    <w:p w14:paraId="34F114BD" w14:textId="77777777" w:rsidR="00F3666D" w:rsidRDefault="00F3666D" w:rsidP="00BB1A5C">
      <w:pPr>
        <w:jc w:val="center"/>
        <w:rPr>
          <w:rFonts w:asciiTheme="majorHAnsi" w:hAnsiTheme="majorHAnsi"/>
        </w:rPr>
      </w:pPr>
    </w:p>
    <w:p w14:paraId="1FB55BE5" w14:textId="77777777" w:rsidR="00F3666D" w:rsidRDefault="00F3666D" w:rsidP="00BB1A5C">
      <w:pPr>
        <w:jc w:val="center"/>
        <w:rPr>
          <w:rFonts w:asciiTheme="majorHAnsi" w:hAnsiTheme="majorHAnsi"/>
        </w:rPr>
      </w:pPr>
    </w:p>
    <w:p w14:paraId="0B9333BD" w14:textId="77777777" w:rsidR="00F3666D" w:rsidRDefault="00F3666D" w:rsidP="00BB1A5C">
      <w:pPr>
        <w:jc w:val="center"/>
        <w:rPr>
          <w:rFonts w:asciiTheme="majorHAnsi" w:hAnsiTheme="majorHAnsi"/>
        </w:rPr>
      </w:pPr>
    </w:p>
    <w:p w14:paraId="2934A171" w14:textId="77777777" w:rsidR="00F3666D" w:rsidRDefault="00F3666D" w:rsidP="00BB1A5C">
      <w:pPr>
        <w:jc w:val="center"/>
        <w:rPr>
          <w:rFonts w:asciiTheme="majorHAnsi" w:hAnsiTheme="majorHAnsi"/>
        </w:rPr>
      </w:pPr>
    </w:p>
    <w:p w14:paraId="63224656" w14:textId="77777777" w:rsidR="00F3666D" w:rsidRDefault="00F3666D" w:rsidP="00BB1A5C">
      <w:pPr>
        <w:jc w:val="center"/>
        <w:rPr>
          <w:rFonts w:asciiTheme="majorHAnsi" w:hAnsiTheme="majorHAnsi"/>
        </w:rPr>
      </w:pPr>
    </w:p>
    <w:p w14:paraId="34F14CBA" w14:textId="77777777" w:rsidR="00F3666D" w:rsidRDefault="00F3666D" w:rsidP="00BB1A5C">
      <w:pPr>
        <w:jc w:val="center"/>
        <w:rPr>
          <w:rFonts w:asciiTheme="majorHAnsi" w:hAnsiTheme="majorHAnsi"/>
        </w:rPr>
      </w:pPr>
    </w:p>
    <w:p w14:paraId="28193C3C" w14:textId="77777777" w:rsidR="00F3666D" w:rsidRDefault="00F3666D" w:rsidP="00BB1A5C">
      <w:pPr>
        <w:jc w:val="center"/>
        <w:rPr>
          <w:rFonts w:asciiTheme="majorHAnsi" w:hAnsiTheme="majorHAnsi"/>
        </w:rPr>
      </w:pPr>
    </w:p>
    <w:p w14:paraId="6B289A44" w14:textId="77777777" w:rsidR="00F3666D" w:rsidRDefault="00F3666D" w:rsidP="00BB1A5C">
      <w:pPr>
        <w:jc w:val="center"/>
        <w:rPr>
          <w:rFonts w:asciiTheme="majorHAnsi" w:hAnsiTheme="majorHAnsi"/>
        </w:rPr>
      </w:pPr>
    </w:p>
    <w:p w14:paraId="0FB3260E" w14:textId="77777777" w:rsidR="00F3666D" w:rsidRDefault="00F3666D" w:rsidP="00BB1A5C">
      <w:pPr>
        <w:jc w:val="center"/>
        <w:rPr>
          <w:rFonts w:asciiTheme="majorHAnsi" w:hAnsiTheme="majorHAnsi"/>
        </w:rPr>
      </w:pPr>
    </w:p>
    <w:p w14:paraId="66C7AA98" w14:textId="77777777" w:rsidR="00F3666D" w:rsidRDefault="00F3666D" w:rsidP="00BB1A5C">
      <w:pPr>
        <w:jc w:val="center"/>
        <w:rPr>
          <w:rFonts w:asciiTheme="majorHAnsi" w:hAnsiTheme="majorHAnsi"/>
        </w:rPr>
      </w:pPr>
    </w:p>
    <w:p w14:paraId="14E87C50" w14:textId="77777777" w:rsidR="00F3666D" w:rsidRDefault="00F3666D" w:rsidP="00BB1A5C">
      <w:pPr>
        <w:jc w:val="center"/>
        <w:rPr>
          <w:rFonts w:asciiTheme="majorHAnsi" w:hAnsiTheme="majorHAnsi"/>
        </w:rPr>
      </w:pPr>
    </w:p>
    <w:p w14:paraId="35F5BC8A" w14:textId="77777777" w:rsidR="00F3666D" w:rsidRDefault="00F3666D" w:rsidP="00BB1A5C">
      <w:pPr>
        <w:jc w:val="center"/>
        <w:rPr>
          <w:rFonts w:asciiTheme="majorHAnsi" w:hAnsiTheme="majorHAnsi"/>
        </w:rPr>
      </w:pPr>
    </w:p>
    <w:p w14:paraId="2F4ECBCE" w14:textId="77777777" w:rsidR="00F3666D" w:rsidRDefault="00F3666D" w:rsidP="00BB1A5C">
      <w:pPr>
        <w:jc w:val="center"/>
        <w:rPr>
          <w:rFonts w:asciiTheme="majorHAnsi" w:hAnsiTheme="majorHAnsi"/>
        </w:rPr>
      </w:pPr>
    </w:p>
    <w:p w14:paraId="7CED7739" w14:textId="77777777" w:rsidR="00F3666D" w:rsidRDefault="00F3666D" w:rsidP="00BB1A5C">
      <w:pPr>
        <w:jc w:val="center"/>
        <w:rPr>
          <w:rFonts w:asciiTheme="majorHAnsi" w:hAnsiTheme="majorHAnsi"/>
        </w:rPr>
      </w:pPr>
    </w:p>
    <w:p w14:paraId="3D03BA4C" w14:textId="77777777" w:rsidR="00F3666D" w:rsidRDefault="00F3666D" w:rsidP="00BB1A5C">
      <w:pPr>
        <w:jc w:val="center"/>
        <w:rPr>
          <w:rFonts w:asciiTheme="majorHAnsi" w:hAnsiTheme="majorHAnsi"/>
        </w:rPr>
      </w:pPr>
    </w:p>
    <w:p w14:paraId="530EC15C" w14:textId="77777777" w:rsidR="0060194E" w:rsidRDefault="0060194E" w:rsidP="00BB1A5C">
      <w:pPr>
        <w:jc w:val="center"/>
        <w:rPr>
          <w:rFonts w:asciiTheme="majorHAnsi" w:hAnsiTheme="majorHAnsi"/>
        </w:rPr>
      </w:pPr>
    </w:p>
    <w:p w14:paraId="781CD8C2" w14:textId="77777777" w:rsidR="00F3666D" w:rsidRDefault="00F3666D" w:rsidP="00BB1A5C">
      <w:pPr>
        <w:jc w:val="center"/>
        <w:rPr>
          <w:rFonts w:asciiTheme="majorHAnsi" w:hAnsiTheme="majorHAnsi"/>
        </w:rPr>
      </w:pPr>
    </w:p>
    <w:p w14:paraId="05B491BA" w14:textId="77777777" w:rsidR="00F3666D" w:rsidRDefault="00F3666D" w:rsidP="00BB1A5C">
      <w:pPr>
        <w:jc w:val="center"/>
        <w:rPr>
          <w:rFonts w:asciiTheme="majorHAnsi" w:hAnsiTheme="majorHAnsi"/>
          <w:b/>
          <w:sz w:val="36"/>
          <w:szCs w:val="36"/>
          <w:u w:val="single"/>
        </w:rPr>
      </w:pPr>
      <w:r>
        <w:rPr>
          <w:rFonts w:asciiTheme="majorHAnsi" w:hAnsiTheme="majorHAnsi"/>
          <w:b/>
          <w:sz w:val="36"/>
          <w:szCs w:val="36"/>
          <w:u w:val="single"/>
        </w:rPr>
        <w:t>Command Words</w:t>
      </w:r>
    </w:p>
    <w:p w14:paraId="7B473ACC" w14:textId="77777777" w:rsidR="009A14FC" w:rsidRPr="00F3666D" w:rsidRDefault="009A14FC" w:rsidP="00BB1A5C">
      <w:pPr>
        <w:jc w:val="center"/>
        <w:rPr>
          <w:rFonts w:asciiTheme="majorHAnsi" w:hAnsiTheme="majorHAnsi"/>
          <w:b/>
          <w:sz w:val="36"/>
          <w:szCs w:val="36"/>
          <w:u w:val="single"/>
        </w:rPr>
      </w:pPr>
    </w:p>
    <w:tbl>
      <w:tblPr>
        <w:tblStyle w:val="TableGrid"/>
        <w:tblW w:w="0" w:type="auto"/>
        <w:tblLook w:val="04A0" w:firstRow="1" w:lastRow="0" w:firstColumn="1" w:lastColumn="0" w:noHBand="0" w:noVBand="1"/>
      </w:tblPr>
      <w:tblGrid>
        <w:gridCol w:w="2830"/>
        <w:gridCol w:w="7626"/>
      </w:tblGrid>
      <w:tr w:rsidR="00F3666D" w:rsidRPr="00F3666D" w14:paraId="5BA0EDB7" w14:textId="77777777" w:rsidTr="00F3666D">
        <w:tc>
          <w:tcPr>
            <w:tcW w:w="2830" w:type="dxa"/>
          </w:tcPr>
          <w:p w14:paraId="76A7A715" w14:textId="77777777" w:rsidR="00F3666D" w:rsidRPr="00F3666D" w:rsidRDefault="00F3666D" w:rsidP="00BB1A5C">
            <w:pPr>
              <w:jc w:val="center"/>
              <w:rPr>
                <w:rFonts w:asciiTheme="majorHAnsi" w:hAnsiTheme="majorHAnsi"/>
                <w:b/>
              </w:rPr>
            </w:pPr>
            <w:r w:rsidRPr="00F3666D">
              <w:rPr>
                <w:rFonts w:asciiTheme="majorHAnsi" w:hAnsiTheme="majorHAnsi"/>
                <w:b/>
              </w:rPr>
              <w:t>Command</w:t>
            </w:r>
          </w:p>
        </w:tc>
        <w:tc>
          <w:tcPr>
            <w:tcW w:w="7626" w:type="dxa"/>
          </w:tcPr>
          <w:p w14:paraId="18C1BDF4" w14:textId="77777777" w:rsidR="00F3666D" w:rsidRPr="00F3666D" w:rsidRDefault="00F3666D" w:rsidP="00BB1A5C">
            <w:pPr>
              <w:jc w:val="center"/>
              <w:rPr>
                <w:rFonts w:asciiTheme="majorHAnsi" w:hAnsiTheme="majorHAnsi"/>
                <w:b/>
              </w:rPr>
            </w:pPr>
            <w:r w:rsidRPr="00F3666D">
              <w:rPr>
                <w:rFonts w:asciiTheme="majorHAnsi" w:hAnsiTheme="majorHAnsi"/>
                <w:b/>
              </w:rPr>
              <w:t>Definition/Detail</w:t>
            </w:r>
          </w:p>
        </w:tc>
      </w:tr>
      <w:tr w:rsidR="00F3666D" w:rsidRPr="00F3666D" w14:paraId="4BADCECF" w14:textId="77777777" w:rsidTr="00F3666D">
        <w:tc>
          <w:tcPr>
            <w:tcW w:w="2830" w:type="dxa"/>
          </w:tcPr>
          <w:p w14:paraId="47CC6889" w14:textId="77777777" w:rsidR="00F3666D" w:rsidRPr="00F3666D" w:rsidRDefault="00F3666D" w:rsidP="00F3666D">
            <w:pPr>
              <w:rPr>
                <w:rFonts w:asciiTheme="majorHAnsi" w:hAnsiTheme="majorHAnsi"/>
              </w:rPr>
            </w:pPr>
            <w:r w:rsidRPr="003E5590">
              <w:rPr>
                <w:rFonts w:asciiTheme="majorHAnsi" w:hAnsiTheme="majorHAnsi"/>
                <w:highlight w:val="green"/>
              </w:rPr>
              <w:t>ANALYSE</w:t>
            </w:r>
          </w:p>
        </w:tc>
        <w:tc>
          <w:tcPr>
            <w:tcW w:w="7626" w:type="dxa"/>
          </w:tcPr>
          <w:p w14:paraId="07D32E8F" w14:textId="77777777" w:rsidR="00F3666D" w:rsidRPr="00F3666D" w:rsidRDefault="00F3666D" w:rsidP="00F3666D">
            <w:pPr>
              <w:rPr>
                <w:rFonts w:asciiTheme="majorHAnsi" w:hAnsiTheme="majorHAnsi"/>
              </w:rPr>
            </w:pPr>
            <w:r>
              <w:rPr>
                <w:rFonts w:asciiTheme="majorHAnsi" w:hAnsiTheme="majorHAnsi"/>
              </w:rPr>
              <w:t>Separate information into components and identify their characteristics</w:t>
            </w:r>
          </w:p>
        </w:tc>
      </w:tr>
      <w:tr w:rsidR="00F3666D" w:rsidRPr="00F3666D" w14:paraId="506E9169" w14:textId="77777777" w:rsidTr="00F3666D">
        <w:tc>
          <w:tcPr>
            <w:tcW w:w="2830" w:type="dxa"/>
          </w:tcPr>
          <w:p w14:paraId="65E3B124" w14:textId="77777777" w:rsidR="00F3666D" w:rsidRPr="00F3666D" w:rsidRDefault="00F3666D" w:rsidP="00F3666D">
            <w:pPr>
              <w:rPr>
                <w:rFonts w:asciiTheme="majorHAnsi" w:hAnsiTheme="majorHAnsi"/>
              </w:rPr>
            </w:pPr>
            <w:r w:rsidRPr="003E5590">
              <w:rPr>
                <w:rFonts w:asciiTheme="majorHAnsi" w:hAnsiTheme="majorHAnsi"/>
                <w:highlight w:val="yellow"/>
              </w:rPr>
              <w:t>APPLY</w:t>
            </w:r>
          </w:p>
        </w:tc>
        <w:tc>
          <w:tcPr>
            <w:tcW w:w="7626" w:type="dxa"/>
          </w:tcPr>
          <w:p w14:paraId="6B0F9907" w14:textId="77777777" w:rsidR="00F3666D" w:rsidRPr="00F3666D" w:rsidRDefault="00F3666D" w:rsidP="00F3666D">
            <w:pPr>
              <w:rPr>
                <w:rFonts w:asciiTheme="majorHAnsi" w:hAnsiTheme="majorHAnsi"/>
              </w:rPr>
            </w:pPr>
            <w:r>
              <w:rPr>
                <w:rFonts w:asciiTheme="majorHAnsi" w:hAnsiTheme="majorHAnsi"/>
              </w:rPr>
              <w:t>Put into effect in a recognised way</w:t>
            </w:r>
          </w:p>
        </w:tc>
      </w:tr>
      <w:tr w:rsidR="00F3666D" w:rsidRPr="00F3666D" w14:paraId="3A6ABA05" w14:textId="77777777" w:rsidTr="00F3666D">
        <w:tc>
          <w:tcPr>
            <w:tcW w:w="2830" w:type="dxa"/>
          </w:tcPr>
          <w:p w14:paraId="3CCD4A54" w14:textId="77777777" w:rsidR="00F3666D" w:rsidRPr="00F3666D" w:rsidRDefault="00F3666D" w:rsidP="00F3666D">
            <w:pPr>
              <w:rPr>
                <w:rFonts w:asciiTheme="majorHAnsi" w:hAnsiTheme="majorHAnsi"/>
              </w:rPr>
            </w:pPr>
            <w:r w:rsidRPr="003E5590">
              <w:rPr>
                <w:rFonts w:asciiTheme="majorHAnsi" w:hAnsiTheme="majorHAnsi"/>
                <w:highlight w:val="green"/>
              </w:rPr>
              <w:t>ASSESS</w:t>
            </w:r>
          </w:p>
        </w:tc>
        <w:tc>
          <w:tcPr>
            <w:tcW w:w="7626" w:type="dxa"/>
          </w:tcPr>
          <w:p w14:paraId="2AA9428C" w14:textId="77777777" w:rsidR="00F3666D" w:rsidRPr="00F3666D" w:rsidRDefault="00F3666D" w:rsidP="00F3666D">
            <w:pPr>
              <w:rPr>
                <w:rFonts w:asciiTheme="majorHAnsi" w:hAnsiTheme="majorHAnsi"/>
              </w:rPr>
            </w:pPr>
            <w:r>
              <w:rPr>
                <w:rFonts w:asciiTheme="majorHAnsi" w:hAnsiTheme="majorHAnsi"/>
              </w:rPr>
              <w:t>Make an informed judgement</w:t>
            </w:r>
          </w:p>
        </w:tc>
      </w:tr>
      <w:tr w:rsidR="00F3666D" w:rsidRPr="00F3666D" w14:paraId="1F01A523" w14:textId="77777777" w:rsidTr="00F3666D">
        <w:tc>
          <w:tcPr>
            <w:tcW w:w="2830" w:type="dxa"/>
          </w:tcPr>
          <w:p w14:paraId="2B6F1E65" w14:textId="77777777" w:rsidR="00F3666D" w:rsidRPr="00F3666D" w:rsidRDefault="00F3666D" w:rsidP="00F3666D">
            <w:pPr>
              <w:rPr>
                <w:rFonts w:asciiTheme="majorHAnsi" w:hAnsiTheme="majorHAnsi"/>
              </w:rPr>
            </w:pPr>
            <w:r w:rsidRPr="003E5590">
              <w:rPr>
                <w:rFonts w:asciiTheme="majorHAnsi" w:hAnsiTheme="majorHAnsi"/>
                <w:highlight w:val="red"/>
              </w:rPr>
              <w:t>CALCULATE</w:t>
            </w:r>
          </w:p>
        </w:tc>
        <w:tc>
          <w:tcPr>
            <w:tcW w:w="7626" w:type="dxa"/>
          </w:tcPr>
          <w:p w14:paraId="60EDD498" w14:textId="77777777" w:rsidR="00F3666D" w:rsidRPr="00F3666D" w:rsidRDefault="00F3666D" w:rsidP="00F3666D">
            <w:pPr>
              <w:rPr>
                <w:rFonts w:asciiTheme="majorHAnsi" w:hAnsiTheme="majorHAnsi"/>
              </w:rPr>
            </w:pPr>
            <w:r>
              <w:rPr>
                <w:rFonts w:asciiTheme="majorHAnsi" w:hAnsiTheme="majorHAnsi"/>
              </w:rPr>
              <w:t>Work out the value of something</w:t>
            </w:r>
          </w:p>
        </w:tc>
      </w:tr>
      <w:tr w:rsidR="00F3666D" w:rsidRPr="00F3666D" w14:paraId="7CD27D18" w14:textId="77777777" w:rsidTr="00F3666D">
        <w:tc>
          <w:tcPr>
            <w:tcW w:w="2830" w:type="dxa"/>
          </w:tcPr>
          <w:p w14:paraId="1D28E1FF" w14:textId="77777777" w:rsidR="00F3666D" w:rsidRPr="00F3666D" w:rsidRDefault="00F3666D" w:rsidP="00F3666D">
            <w:pPr>
              <w:rPr>
                <w:rFonts w:asciiTheme="majorHAnsi" w:hAnsiTheme="majorHAnsi"/>
              </w:rPr>
            </w:pPr>
            <w:r w:rsidRPr="003E5590">
              <w:rPr>
                <w:rFonts w:asciiTheme="majorHAnsi" w:hAnsiTheme="majorHAnsi"/>
                <w:highlight w:val="yellow"/>
              </w:rPr>
              <w:t>COMMENT</w:t>
            </w:r>
          </w:p>
        </w:tc>
        <w:tc>
          <w:tcPr>
            <w:tcW w:w="7626" w:type="dxa"/>
          </w:tcPr>
          <w:p w14:paraId="4472A28B" w14:textId="77777777" w:rsidR="00F3666D" w:rsidRPr="00F3666D" w:rsidRDefault="00F3666D" w:rsidP="00F3666D">
            <w:pPr>
              <w:rPr>
                <w:rFonts w:asciiTheme="majorHAnsi" w:hAnsiTheme="majorHAnsi"/>
              </w:rPr>
            </w:pPr>
            <w:r>
              <w:rPr>
                <w:rFonts w:asciiTheme="majorHAnsi" w:hAnsiTheme="majorHAnsi"/>
              </w:rPr>
              <w:t>Present an informed decision</w:t>
            </w:r>
          </w:p>
        </w:tc>
      </w:tr>
      <w:tr w:rsidR="00F3666D" w:rsidRPr="00F3666D" w14:paraId="38F816DE" w14:textId="77777777" w:rsidTr="00F3666D">
        <w:tc>
          <w:tcPr>
            <w:tcW w:w="2830" w:type="dxa"/>
          </w:tcPr>
          <w:p w14:paraId="3215F050" w14:textId="77777777" w:rsidR="00F3666D" w:rsidRPr="00F3666D" w:rsidRDefault="00F3666D" w:rsidP="00F3666D">
            <w:pPr>
              <w:rPr>
                <w:rFonts w:asciiTheme="majorHAnsi" w:hAnsiTheme="majorHAnsi"/>
              </w:rPr>
            </w:pPr>
            <w:r w:rsidRPr="003E5590">
              <w:rPr>
                <w:rFonts w:asciiTheme="majorHAnsi" w:hAnsiTheme="majorHAnsi"/>
                <w:highlight w:val="green"/>
              </w:rPr>
              <w:t>COMPARE</w:t>
            </w:r>
          </w:p>
        </w:tc>
        <w:tc>
          <w:tcPr>
            <w:tcW w:w="7626" w:type="dxa"/>
          </w:tcPr>
          <w:p w14:paraId="0EB10ACD" w14:textId="77777777" w:rsidR="00F3666D" w:rsidRPr="00F3666D" w:rsidRDefault="00F3666D" w:rsidP="00F3666D">
            <w:pPr>
              <w:rPr>
                <w:rFonts w:asciiTheme="majorHAnsi" w:hAnsiTheme="majorHAnsi"/>
              </w:rPr>
            </w:pPr>
            <w:r>
              <w:rPr>
                <w:rFonts w:asciiTheme="majorHAnsi" w:hAnsiTheme="majorHAnsi"/>
              </w:rPr>
              <w:t>Identify similarities and/or differences</w:t>
            </w:r>
          </w:p>
        </w:tc>
      </w:tr>
      <w:tr w:rsidR="00F3666D" w:rsidRPr="00F3666D" w14:paraId="29ADA17A" w14:textId="77777777" w:rsidTr="00F3666D">
        <w:tc>
          <w:tcPr>
            <w:tcW w:w="2830" w:type="dxa"/>
          </w:tcPr>
          <w:p w14:paraId="20920590" w14:textId="77777777" w:rsidR="00F3666D" w:rsidRPr="00F3666D" w:rsidRDefault="00F3666D" w:rsidP="00F3666D">
            <w:pPr>
              <w:rPr>
                <w:rFonts w:asciiTheme="majorHAnsi" w:hAnsiTheme="majorHAnsi"/>
              </w:rPr>
            </w:pPr>
            <w:r w:rsidRPr="003E5590">
              <w:rPr>
                <w:rFonts w:asciiTheme="majorHAnsi" w:hAnsiTheme="majorHAnsi"/>
                <w:highlight w:val="red"/>
              </w:rPr>
              <w:t>COMPLETE</w:t>
            </w:r>
          </w:p>
        </w:tc>
        <w:tc>
          <w:tcPr>
            <w:tcW w:w="7626" w:type="dxa"/>
          </w:tcPr>
          <w:p w14:paraId="1CEC20A8" w14:textId="77777777" w:rsidR="00F3666D" w:rsidRPr="00F3666D" w:rsidRDefault="00F3666D" w:rsidP="00F3666D">
            <w:pPr>
              <w:rPr>
                <w:rFonts w:asciiTheme="majorHAnsi" w:hAnsiTheme="majorHAnsi"/>
              </w:rPr>
            </w:pPr>
            <w:r>
              <w:rPr>
                <w:rFonts w:asciiTheme="majorHAnsi" w:hAnsiTheme="majorHAnsi"/>
              </w:rPr>
              <w:t>Finish a task by adding to given information</w:t>
            </w:r>
          </w:p>
        </w:tc>
      </w:tr>
      <w:tr w:rsidR="00F3666D" w:rsidRPr="00F3666D" w14:paraId="6146275B" w14:textId="77777777" w:rsidTr="00F3666D">
        <w:tc>
          <w:tcPr>
            <w:tcW w:w="2830" w:type="dxa"/>
          </w:tcPr>
          <w:p w14:paraId="05189400" w14:textId="77777777" w:rsidR="00F3666D" w:rsidRPr="00F3666D" w:rsidRDefault="003E5590" w:rsidP="00F3666D">
            <w:pPr>
              <w:rPr>
                <w:rFonts w:asciiTheme="majorHAnsi" w:hAnsiTheme="majorHAnsi"/>
              </w:rPr>
            </w:pPr>
            <w:r>
              <w:rPr>
                <w:rFonts w:asciiTheme="majorHAnsi" w:hAnsiTheme="majorHAnsi"/>
                <w:highlight w:val="green"/>
              </w:rPr>
              <w:t>CONSID</w:t>
            </w:r>
            <w:r w:rsidR="00F3666D" w:rsidRPr="003E5590">
              <w:rPr>
                <w:rFonts w:asciiTheme="majorHAnsi" w:hAnsiTheme="majorHAnsi"/>
                <w:highlight w:val="green"/>
              </w:rPr>
              <w:t>ER</w:t>
            </w:r>
          </w:p>
        </w:tc>
        <w:tc>
          <w:tcPr>
            <w:tcW w:w="7626" w:type="dxa"/>
          </w:tcPr>
          <w:p w14:paraId="1AF26CD7" w14:textId="77777777" w:rsidR="00F3666D" w:rsidRPr="00F3666D" w:rsidRDefault="00F3666D" w:rsidP="00F3666D">
            <w:pPr>
              <w:rPr>
                <w:rFonts w:asciiTheme="majorHAnsi" w:hAnsiTheme="majorHAnsi"/>
              </w:rPr>
            </w:pPr>
            <w:r>
              <w:rPr>
                <w:rFonts w:asciiTheme="majorHAnsi" w:hAnsiTheme="majorHAnsi"/>
              </w:rPr>
              <w:t>Review and respond to given information</w:t>
            </w:r>
          </w:p>
        </w:tc>
      </w:tr>
      <w:tr w:rsidR="00F3666D" w:rsidRPr="00F3666D" w14:paraId="1D6278E8" w14:textId="77777777" w:rsidTr="00F3666D">
        <w:tc>
          <w:tcPr>
            <w:tcW w:w="2830" w:type="dxa"/>
          </w:tcPr>
          <w:p w14:paraId="5B60B130" w14:textId="77777777" w:rsidR="00F3666D" w:rsidRPr="00F3666D" w:rsidRDefault="00F3666D" w:rsidP="00F3666D">
            <w:pPr>
              <w:rPr>
                <w:rFonts w:asciiTheme="majorHAnsi" w:hAnsiTheme="majorHAnsi"/>
              </w:rPr>
            </w:pPr>
            <w:r w:rsidRPr="003E5590">
              <w:rPr>
                <w:rFonts w:asciiTheme="majorHAnsi" w:hAnsiTheme="majorHAnsi"/>
                <w:highlight w:val="green"/>
              </w:rPr>
              <w:t>CONTRAST</w:t>
            </w:r>
          </w:p>
        </w:tc>
        <w:tc>
          <w:tcPr>
            <w:tcW w:w="7626" w:type="dxa"/>
          </w:tcPr>
          <w:p w14:paraId="277A6431" w14:textId="77777777" w:rsidR="00F3666D" w:rsidRPr="00F3666D" w:rsidRDefault="00F3666D" w:rsidP="00F3666D">
            <w:pPr>
              <w:rPr>
                <w:rFonts w:asciiTheme="majorHAnsi" w:hAnsiTheme="majorHAnsi"/>
              </w:rPr>
            </w:pPr>
            <w:r>
              <w:rPr>
                <w:rFonts w:asciiTheme="majorHAnsi" w:hAnsiTheme="majorHAnsi"/>
              </w:rPr>
              <w:t>Identify differences</w:t>
            </w:r>
          </w:p>
        </w:tc>
      </w:tr>
      <w:tr w:rsidR="00F3666D" w:rsidRPr="00F3666D" w14:paraId="0700B556" w14:textId="77777777" w:rsidTr="00F3666D">
        <w:tc>
          <w:tcPr>
            <w:tcW w:w="2830" w:type="dxa"/>
          </w:tcPr>
          <w:p w14:paraId="65C50C3C" w14:textId="77777777" w:rsidR="00F3666D" w:rsidRPr="00F3666D" w:rsidRDefault="00F3666D" w:rsidP="00F3666D">
            <w:pPr>
              <w:rPr>
                <w:rFonts w:asciiTheme="majorHAnsi" w:hAnsiTheme="majorHAnsi"/>
              </w:rPr>
            </w:pPr>
            <w:r w:rsidRPr="003E5590">
              <w:rPr>
                <w:rFonts w:asciiTheme="majorHAnsi" w:hAnsiTheme="majorHAnsi"/>
                <w:highlight w:val="red"/>
              </w:rPr>
              <w:t>DEFINE</w:t>
            </w:r>
          </w:p>
        </w:tc>
        <w:tc>
          <w:tcPr>
            <w:tcW w:w="7626" w:type="dxa"/>
          </w:tcPr>
          <w:p w14:paraId="53733D3A" w14:textId="77777777" w:rsidR="00F3666D" w:rsidRPr="00F3666D" w:rsidRDefault="00F3666D" w:rsidP="003E5590">
            <w:pPr>
              <w:tabs>
                <w:tab w:val="left" w:pos="2632"/>
              </w:tabs>
              <w:rPr>
                <w:rFonts w:asciiTheme="majorHAnsi" w:hAnsiTheme="majorHAnsi"/>
              </w:rPr>
            </w:pPr>
            <w:r>
              <w:rPr>
                <w:rFonts w:asciiTheme="majorHAnsi" w:hAnsiTheme="majorHAnsi"/>
              </w:rPr>
              <w:t>Specify meaning</w:t>
            </w:r>
            <w:r w:rsidR="003E5590">
              <w:rPr>
                <w:rFonts w:asciiTheme="majorHAnsi" w:hAnsiTheme="majorHAnsi"/>
              </w:rPr>
              <w:tab/>
            </w:r>
          </w:p>
        </w:tc>
      </w:tr>
      <w:tr w:rsidR="00F3666D" w:rsidRPr="00F3666D" w14:paraId="7973BB00" w14:textId="77777777" w:rsidTr="00F3666D">
        <w:tc>
          <w:tcPr>
            <w:tcW w:w="2830" w:type="dxa"/>
          </w:tcPr>
          <w:p w14:paraId="413960DC" w14:textId="77777777" w:rsidR="00F3666D" w:rsidRPr="00F3666D" w:rsidRDefault="00F3666D" w:rsidP="00F3666D">
            <w:pPr>
              <w:rPr>
                <w:rFonts w:asciiTheme="majorHAnsi" w:hAnsiTheme="majorHAnsi"/>
              </w:rPr>
            </w:pPr>
            <w:r w:rsidRPr="003E5590">
              <w:rPr>
                <w:rFonts w:asciiTheme="majorHAnsi" w:hAnsiTheme="majorHAnsi"/>
                <w:highlight w:val="red"/>
              </w:rPr>
              <w:t>DESCRIBE</w:t>
            </w:r>
          </w:p>
        </w:tc>
        <w:tc>
          <w:tcPr>
            <w:tcW w:w="7626" w:type="dxa"/>
          </w:tcPr>
          <w:p w14:paraId="5145AFBD" w14:textId="77777777" w:rsidR="00F3666D" w:rsidRPr="00F3666D" w:rsidRDefault="00F3666D" w:rsidP="00F3666D">
            <w:pPr>
              <w:rPr>
                <w:rFonts w:asciiTheme="majorHAnsi" w:hAnsiTheme="majorHAnsi"/>
              </w:rPr>
            </w:pPr>
            <w:r>
              <w:rPr>
                <w:rFonts w:asciiTheme="majorHAnsi" w:hAnsiTheme="majorHAnsi"/>
              </w:rPr>
              <w:t>Set out characteristics</w:t>
            </w:r>
          </w:p>
        </w:tc>
      </w:tr>
      <w:tr w:rsidR="00F3666D" w:rsidRPr="00F3666D" w14:paraId="33AEECAD" w14:textId="77777777" w:rsidTr="00F3666D">
        <w:tc>
          <w:tcPr>
            <w:tcW w:w="2830" w:type="dxa"/>
          </w:tcPr>
          <w:p w14:paraId="67D9EAEE" w14:textId="77777777" w:rsidR="00F3666D" w:rsidRPr="00F3666D" w:rsidRDefault="00F3666D" w:rsidP="00F3666D">
            <w:pPr>
              <w:rPr>
                <w:rFonts w:asciiTheme="majorHAnsi" w:hAnsiTheme="majorHAnsi"/>
              </w:rPr>
            </w:pPr>
            <w:r w:rsidRPr="003E5590">
              <w:rPr>
                <w:rFonts w:asciiTheme="majorHAnsi" w:hAnsiTheme="majorHAnsi"/>
                <w:highlight w:val="green"/>
              </w:rPr>
              <w:t>DISCUSS</w:t>
            </w:r>
          </w:p>
        </w:tc>
        <w:tc>
          <w:tcPr>
            <w:tcW w:w="7626" w:type="dxa"/>
          </w:tcPr>
          <w:p w14:paraId="2E169716" w14:textId="77777777" w:rsidR="00F3666D" w:rsidRPr="00F3666D" w:rsidRDefault="00F3666D" w:rsidP="00F3666D">
            <w:pPr>
              <w:rPr>
                <w:rFonts w:asciiTheme="majorHAnsi" w:hAnsiTheme="majorHAnsi"/>
              </w:rPr>
            </w:pPr>
            <w:r>
              <w:rPr>
                <w:rFonts w:asciiTheme="majorHAnsi" w:hAnsiTheme="majorHAnsi"/>
              </w:rPr>
              <w:t>Present key points about different ideas or strengths and weaknesses of an idea</w:t>
            </w:r>
          </w:p>
        </w:tc>
      </w:tr>
      <w:tr w:rsidR="00F3666D" w:rsidRPr="00F3666D" w14:paraId="459D6137" w14:textId="77777777" w:rsidTr="00F3666D">
        <w:tc>
          <w:tcPr>
            <w:tcW w:w="2830" w:type="dxa"/>
          </w:tcPr>
          <w:p w14:paraId="58BA7FD7" w14:textId="77777777" w:rsidR="00F3666D" w:rsidRPr="00F3666D" w:rsidRDefault="00F3666D" w:rsidP="00F3666D">
            <w:pPr>
              <w:rPr>
                <w:rFonts w:asciiTheme="majorHAnsi" w:hAnsiTheme="majorHAnsi"/>
              </w:rPr>
            </w:pPr>
            <w:r w:rsidRPr="003E5590">
              <w:rPr>
                <w:rFonts w:asciiTheme="majorHAnsi" w:hAnsiTheme="majorHAnsi"/>
                <w:highlight w:val="green"/>
              </w:rPr>
              <w:t>EVALUATE</w:t>
            </w:r>
          </w:p>
        </w:tc>
        <w:tc>
          <w:tcPr>
            <w:tcW w:w="7626" w:type="dxa"/>
          </w:tcPr>
          <w:p w14:paraId="05C73087" w14:textId="77777777" w:rsidR="00F3666D" w:rsidRPr="00F3666D" w:rsidRDefault="00F3666D" w:rsidP="00F3666D">
            <w:pPr>
              <w:rPr>
                <w:rFonts w:asciiTheme="majorHAnsi" w:hAnsiTheme="majorHAnsi"/>
              </w:rPr>
            </w:pPr>
            <w:r>
              <w:rPr>
                <w:rFonts w:asciiTheme="majorHAnsi" w:hAnsiTheme="majorHAnsi"/>
              </w:rPr>
              <w:t>Judge from available evidence</w:t>
            </w:r>
          </w:p>
        </w:tc>
      </w:tr>
      <w:tr w:rsidR="00F3666D" w:rsidRPr="00F3666D" w14:paraId="3E72437F" w14:textId="77777777" w:rsidTr="00F3666D">
        <w:tc>
          <w:tcPr>
            <w:tcW w:w="2830" w:type="dxa"/>
          </w:tcPr>
          <w:p w14:paraId="41A76155" w14:textId="77777777" w:rsidR="00F3666D" w:rsidRPr="00F3666D" w:rsidRDefault="00F3666D" w:rsidP="00F3666D">
            <w:pPr>
              <w:rPr>
                <w:rFonts w:asciiTheme="majorHAnsi" w:hAnsiTheme="majorHAnsi"/>
              </w:rPr>
            </w:pPr>
            <w:r w:rsidRPr="003E5590">
              <w:rPr>
                <w:rFonts w:asciiTheme="majorHAnsi" w:hAnsiTheme="majorHAnsi"/>
                <w:highlight w:val="yellow"/>
              </w:rPr>
              <w:t>EXPLAIN</w:t>
            </w:r>
          </w:p>
        </w:tc>
        <w:tc>
          <w:tcPr>
            <w:tcW w:w="7626" w:type="dxa"/>
          </w:tcPr>
          <w:p w14:paraId="4D4DD85D" w14:textId="77777777" w:rsidR="00F3666D" w:rsidRPr="00F3666D" w:rsidRDefault="00F3666D" w:rsidP="00F3666D">
            <w:pPr>
              <w:rPr>
                <w:rFonts w:asciiTheme="majorHAnsi" w:hAnsiTheme="majorHAnsi"/>
              </w:rPr>
            </w:pPr>
            <w:r>
              <w:rPr>
                <w:rFonts w:asciiTheme="majorHAnsi" w:hAnsiTheme="majorHAnsi"/>
              </w:rPr>
              <w:t>Set out purposes or reasons</w:t>
            </w:r>
          </w:p>
        </w:tc>
      </w:tr>
      <w:tr w:rsidR="00F3666D" w:rsidRPr="00F3666D" w14:paraId="3B0158CC" w14:textId="77777777" w:rsidTr="00F3666D">
        <w:tc>
          <w:tcPr>
            <w:tcW w:w="2830" w:type="dxa"/>
          </w:tcPr>
          <w:p w14:paraId="40944590" w14:textId="77777777" w:rsidR="00F3666D" w:rsidRPr="00F3666D" w:rsidRDefault="00F3666D" w:rsidP="00F3666D">
            <w:pPr>
              <w:rPr>
                <w:rFonts w:asciiTheme="majorHAnsi" w:hAnsiTheme="majorHAnsi"/>
              </w:rPr>
            </w:pPr>
            <w:r w:rsidRPr="003E5590">
              <w:rPr>
                <w:rFonts w:asciiTheme="majorHAnsi" w:hAnsiTheme="majorHAnsi"/>
                <w:highlight w:val="red"/>
              </w:rPr>
              <w:t>GIVE</w:t>
            </w:r>
          </w:p>
        </w:tc>
        <w:tc>
          <w:tcPr>
            <w:tcW w:w="7626" w:type="dxa"/>
          </w:tcPr>
          <w:p w14:paraId="133D8AC5" w14:textId="77777777" w:rsidR="00F3666D" w:rsidRPr="00F3666D" w:rsidRDefault="00F3666D" w:rsidP="00F3666D">
            <w:pPr>
              <w:rPr>
                <w:rFonts w:asciiTheme="majorHAnsi" w:hAnsiTheme="majorHAnsi"/>
              </w:rPr>
            </w:pPr>
            <w:r>
              <w:rPr>
                <w:rFonts w:asciiTheme="majorHAnsi" w:hAnsiTheme="majorHAnsi"/>
              </w:rPr>
              <w:t>Produce an answer from recall</w:t>
            </w:r>
          </w:p>
        </w:tc>
      </w:tr>
      <w:tr w:rsidR="00F3666D" w:rsidRPr="00F3666D" w14:paraId="377434BC" w14:textId="77777777" w:rsidTr="00F3666D">
        <w:tc>
          <w:tcPr>
            <w:tcW w:w="2830" w:type="dxa"/>
          </w:tcPr>
          <w:p w14:paraId="3DB84A8C" w14:textId="77777777" w:rsidR="00F3666D" w:rsidRPr="00F3666D" w:rsidRDefault="00F3666D" w:rsidP="00F3666D">
            <w:pPr>
              <w:rPr>
                <w:rFonts w:asciiTheme="majorHAnsi" w:hAnsiTheme="majorHAnsi"/>
              </w:rPr>
            </w:pPr>
            <w:r w:rsidRPr="003E5590">
              <w:rPr>
                <w:rFonts w:asciiTheme="majorHAnsi" w:hAnsiTheme="majorHAnsi"/>
                <w:highlight w:val="red"/>
              </w:rPr>
              <w:t>IDENTIFY</w:t>
            </w:r>
          </w:p>
        </w:tc>
        <w:tc>
          <w:tcPr>
            <w:tcW w:w="7626" w:type="dxa"/>
          </w:tcPr>
          <w:p w14:paraId="6210BECA" w14:textId="77777777" w:rsidR="00F3666D" w:rsidRPr="00F3666D" w:rsidRDefault="00F3666D" w:rsidP="00F3666D">
            <w:pPr>
              <w:rPr>
                <w:rFonts w:asciiTheme="majorHAnsi" w:hAnsiTheme="majorHAnsi"/>
              </w:rPr>
            </w:pPr>
            <w:r>
              <w:rPr>
                <w:rFonts w:asciiTheme="majorHAnsi" w:hAnsiTheme="majorHAnsi"/>
              </w:rPr>
              <w:t>Name of otherwise characterise</w:t>
            </w:r>
          </w:p>
        </w:tc>
      </w:tr>
      <w:tr w:rsidR="00F3666D" w:rsidRPr="00F3666D" w14:paraId="2D3657B0" w14:textId="77777777" w:rsidTr="00F3666D">
        <w:tc>
          <w:tcPr>
            <w:tcW w:w="2830" w:type="dxa"/>
          </w:tcPr>
          <w:p w14:paraId="0017D29D" w14:textId="77777777" w:rsidR="00F3666D" w:rsidRPr="00F3666D" w:rsidRDefault="00F3666D" w:rsidP="00F3666D">
            <w:pPr>
              <w:rPr>
                <w:rFonts w:asciiTheme="majorHAnsi" w:hAnsiTheme="majorHAnsi"/>
              </w:rPr>
            </w:pPr>
            <w:r w:rsidRPr="003E5590">
              <w:rPr>
                <w:rFonts w:asciiTheme="majorHAnsi" w:hAnsiTheme="majorHAnsi"/>
                <w:highlight w:val="yellow"/>
              </w:rPr>
              <w:t>INTERPRET</w:t>
            </w:r>
          </w:p>
        </w:tc>
        <w:tc>
          <w:tcPr>
            <w:tcW w:w="7626" w:type="dxa"/>
          </w:tcPr>
          <w:p w14:paraId="2CF77AFF" w14:textId="77777777" w:rsidR="00F3666D" w:rsidRPr="00F3666D" w:rsidRDefault="00F3666D" w:rsidP="00F3666D">
            <w:pPr>
              <w:rPr>
                <w:rFonts w:asciiTheme="majorHAnsi" w:hAnsiTheme="majorHAnsi"/>
              </w:rPr>
            </w:pPr>
            <w:r>
              <w:rPr>
                <w:rFonts w:asciiTheme="majorHAnsi" w:hAnsiTheme="majorHAnsi"/>
              </w:rPr>
              <w:t>Translate information into recognisable form</w:t>
            </w:r>
          </w:p>
        </w:tc>
      </w:tr>
      <w:tr w:rsidR="00F3666D" w:rsidRPr="00F3666D" w14:paraId="22DCA2E3" w14:textId="77777777" w:rsidTr="00F3666D">
        <w:tc>
          <w:tcPr>
            <w:tcW w:w="2830" w:type="dxa"/>
          </w:tcPr>
          <w:p w14:paraId="18CED441" w14:textId="77777777" w:rsidR="00F3666D" w:rsidRPr="00F3666D" w:rsidRDefault="00F3666D" w:rsidP="00F3666D">
            <w:pPr>
              <w:rPr>
                <w:rFonts w:asciiTheme="majorHAnsi" w:hAnsiTheme="majorHAnsi"/>
              </w:rPr>
            </w:pPr>
            <w:r w:rsidRPr="003E5590">
              <w:rPr>
                <w:rFonts w:asciiTheme="majorHAnsi" w:hAnsiTheme="majorHAnsi"/>
                <w:highlight w:val="green"/>
              </w:rPr>
              <w:t>JUSTIFY</w:t>
            </w:r>
          </w:p>
        </w:tc>
        <w:tc>
          <w:tcPr>
            <w:tcW w:w="7626" w:type="dxa"/>
          </w:tcPr>
          <w:p w14:paraId="51B188DF" w14:textId="77777777" w:rsidR="00F3666D" w:rsidRPr="00F3666D" w:rsidRDefault="00F3666D" w:rsidP="00F3666D">
            <w:pPr>
              <w:rPr>
                <w:rFonts w:asciiTheme="majorHAnsi" w:hAnsiTheme="majorHAnsi"/>
              </w:rPr>
            </w:pPr>
            <w:r>
              <w:rPr>
                <w:rFonts w:asciiTheme="majorHAnsi" w:hAnsiTheme="majorHAnsi"/>
              </w:rPr>
              <w:t>Support a case with evidence</w:t>
            </w:r>
          </w:p>
        </w:tc>
      </w:tr>
      <w:tr w:rsidR="00F3666D" w:rsidRPr="00F3666D" w14:paraId="648F40E3" w14:textId="77777777" w:rsidTr="00F3666D">
        <w:tc>
          <w:tcPr>
            <w:tcW w:w="2830" w:type="dxa"/>
          </w:tcPr>
          <w:p w14:paraId="0561AA12" w14:textId="77777777" w:rsidR="00F3666D" w:rsidRPr="00F3666D" w:rsidRDefault="00F3666D" w:rsidP="00F3666D">
            <w:pPr>
              <w:rPr>
                <w:rFonts w:asciiTheme="majorHAnsi" w:hAnsiTheme="majorHAnsi"/>
              </w:rPr>
            </w:pPr>
            <w:r w:rsidRPr="003E5590">
              <w:rPr>
                <w:rFonts w:asciiTheme="majorHAnsi" w:hAnsiTheme="majorHAnsi"/>
                <w:highlight w:val="red"/>
              </w:rPr>
              <w:t>LABEL</w:t>
            </w:r>
          </w:p>
        </w:tc>
        <w:tc>
          <w:tcPr>
            <w:tcW w:w="7626" w:type="dxa"/>
          </w:tcPr>
          <w:p w14:paraId="0EC63295" w14:textId="77777777" w:rsidR="00F3666D" w:rsidRPr="00F3666D" w:rsidRDefault="00F3666D" w:rsidP="00F3666D">
            <w:pPr>
              <w:rPr>
                <w:rFonts w:asciiTheme="majorHAnsi" w:hAnsiTheme="majorHAnsi"/>
              </w:rPr>
            </w:pPr>
            <w:r>
              <w:rPr>
                <w:rFonts w:asciiTheme="majorHAnsi" w:hAnsiTheme="majorHAnsi"/>
              </w:rPr>
              <w:t>Provide appropriate names on a diagram</w:t>
            </w:r>
          </w:p>
        </w:tc>
      </w:tr>
      <w:tr w:rsidR="00F3666D" w:rsidRPr="00F3666D" w14:paraId="734B34FD" w14:textId="77777777" w:rsidTr="00F3666D">
        <w:tc>
          <w:tcPr>
            <w:tcW w:w="2830" w:type="dxa"/>
          </w:tcPr>
          <w:p w14:paraId="66B93E99" w14:textId="77777777" w:rsidR="00F3666D" w:rsidRPr="00F3666D" w:rsidRDefault="00F3666D" w:rsidP="00F3666D">
            <w:pPr>
              <w:rPr>
                <w:rFonts w:asciiTheme="majorHAnsi" w:hAnsiTheme="majorHAnsi"/>
              </w:rPr>
            </w:pPr>
            <w:r w:rsidRPr="003E5590">
              <w:rPr>
                <w:rFonts w:asciiTheme="majorHAnsi" w:hAnsiTheme="majorHAnsi"/>
                <w:highlight w:val="red"/>
              </w:rPr>
              <w:t>NAME</w:t>
            </w:r>
          </w:p>
        </w:tc>
        <w:tc>
          <w:tcPr>
            <w:tcW w:w="7626" w:type="dxa"/>
          </w:tcPr>
          <w:p w14:paraId="6BA35044" w14:textId="77777777" w:rsidR="00F3666D" w:rsidRPr="00F3666D" w:rsidRDefault="00F3666D" w:rsidP="00F3666D">
            <w:pPr>
              <w:rPr>
                <w:rFonts w:asciiTheme="majorHAnsi" w:hAnsiTheme="majorHAnsi"/>
              </w:rPr>
            </w:pPr>
            <w:r>
              <w:rPr>
                <w:rFonts w:asciiTheme="majorHAnsi" w:hAnsiTheme="majorHAnsi"/>
              </w:rPr>
              <w:t>Identify using a recognised technical term</w:t>
            </w:r>
          </w:p>
        </w:tc>
      </w:tr>
      <w:tr w:rsidR="00F3666D" w:rsidRPr="00F3666D" w14:paraId="342FCFC3" w14:textId="77777777" w:rsidTr="00F3666D">
        <w:tc>
          <w:tcPr>
            <w:tcW w:w="2830" w:type="dxa"/>
          </w:tcPr>
          <w:p w14:paraId="273CCA85" w14:textId="77777777" w:rsidR="00F3666D" w:rsidRPr="00F3666D" w:rsidRDefault="00F3666D" w:rsidP="00F3666D">
            <w:pPr>
              <w:rPr>
                <w:rFonts w:asciiTheme="majorHAnsi" w:hAnsiTheme="majorHAnsi"/>
              </w:rPr>
            </w:pPr>
            <w:r w:rsidRPr="003E5590">
              <w:rPr>
                <w:rFonts w:asciiTheme="majorHAnsi" w:hAnsiTheme="majorHAnsi"/>
                <w:highlight w:val="red"/>
              </w:rPr>
              <w:t>OUTLINE</w:t>
            </w:r>
          </w:p>
        </w:tc>
        <w:tc>
          <w:tcPr>
            <w:tcW w:w="7626" w:type="dxa"/>
          </w:tcPr>
          <w:p w14:paraId="6232067D" w14:textId="77777777" w:rsidR="00F3666D" w:rsidRPr="00F3666D" w:rsidRDefault="00F3666D" w:rsidP="00F3666D">
            <w:pPr>
              <w:rPr>
                <w:rFonts w:asciiTheme="majorHAnsi" w:hAnsiTheme="majorHAnsi"/>
              </w:rPr>
            </w:pPr>
            <w:r>
              <w:rPr>
                <w:rFonts w:asciiTheme="majorHAnsi" w:hAnsiTheme="majorHAnsi"/>
              </w:rPr>
              <w:t>Set out main characteristics</w:t>
            </w:r>
          </w:p>
        </w:tc>
      </w:tr>
      <w:tr w:rsidR="00F3666D" w:rsidRPr="00F3666D" w14:paraId="402E5DB6" w14:textId="77777777" w:rsidTr="00F3666D">
        <w:tc>
          <w:tcPr>
            <w:tcW w:w="2830" w:type="dxa"/>
          </w:tcPr>
          <w:p w14:paraId="29424A53" w14:textId="77777777" w:rsidR="00F3666D" w:rsidRPr="00F3666D" w:rsidRDefault="00F3666D" w:rsidP="00F3666D">
            <w:pPr>
              <w:rPr>
                <w:rFonts w:asciiTheme="majorHAnsi" w:hAnsiTheme="majorHAnsi"/>
              </w:rPr>
            </w:pPr>
            <w:r w:rsidRPr="003E5590">
              <w:rPr>
                <w:rFonts w:asciiTheme="majorHAnsi" w:hAnsiTheme="majorHAnsi"/>
                <w:highlight w:val="red"/>
              </w:rPr>
              <w:t>PLOT</w:t>
            </w:r>
          </w:p>
        </w:tc>
        <w:tc>
          <w:tcPr>
            <w:tcW w:w="7626" w:type="dxa"/>
          </w:tcPr>
          <w:p w14:paraId="6F2A2DDD" w14:textId="77777777" w:rsidR="00F3666D" w:rsidRPr="00F3666D" w:rsidRDefault="00F3666D" w:rsidP="00F3666D">
            <w:pPr>
              <w:rPr>
                <w:rFonts w:asciiTheme="majorHAnsi" w:hAnsiTheme="majorHAnsi"/>
              </w:rPr>
            </w:pPr>
            <w:r>
              <w:rPr>
                <w:rFonts w:asciiTheme="majorHAnsi" w:hAnsiTheme="majorHAnsi"/>
              </w:rPr>
              <w:t>Mark on a graph</w:t>
            </w:r>
          </w:p>
        </w:tc>
      </w:tr>
      <w:tr w:rsidR="00F3666D" w:rsidRPr="00F3666D" w14:paraId="3C30DD2E" w14:textId="77777777" w:rsidTr="00F3666D">
        <w:tc>
          <w:tcPr>
            <w:tcW w:w="2830" w:type="dxa"/>
          </w:tcPr>
          <w:p w14:paraId="4DCDF4A5" w14:textId="77777777" w:rsidR="00F3666D" w:rsidRPr="00F3666D" w:rsidRDefault="00F3666D" w:rsidP="00F3666D">
            <w:pPr>
              <w:rPr>
                <w:rFonts w:asciiTheme="majorHAnsi" w:hAnsiTheme="majorHAnsi"/>
              </w:rPr>
            </w:pPr>
            <w:r w:rsidRPr="003E5590">
              <w:rPr>
                <w:rFonts w:asciiTheme="majorHAnsi" w:hAnsiTheme="majorHAnsi"/>
                <w:highlight w:val="yellow"/>
              </w:rPr>
              <w:t>STATE</w:t>
            </w:r>
          </w:p>
        </w:tc>
        <w:tc>
          <w:tcPr>
            <w:tcW w:w="7626" w:type="dxa"/>
          </w:tcPr>
          <w:p w14:paraId="712F3C80" w14:textId="77777777" w:rsidR="00F3666D" w:rsidRPr="00F3666D" w:rsidRDefault="00F3666D" w:rsidP="00F3666D">
            <w:pPr>
              <w:rPr>
                <w:rFonts w:asciiTheme="majorHAnsi" w:hAnsiTheme="majorHAnsi"/>
              </w:rPr>
            </w:pPr>
            <w:r>
              <w:rPr>
                <w:rFonts w:asciiTheme="majorHAnsi" w:hAnsiTheme="majorHAnsi"/>
              </w:rPr>
              <w:t>Express clearly and briefly</w:t>
            </w:r>
          </w:p>
        </w:tc>
      </w:tr>
      <w:tr w:rsidR="00F3666D" w:rsidRPr="00F3666D" w14:paraId="342DBB1E" w14:textId="77777777" w:rsidTr="00F3666D">
        <w:tc>
          <w:tcPr>
            <w:tcW w:w="2830" w:type="dxa"/>
          </w:tcPr>
          <w:p w14:paraId="39A21018" w14:textId="77777777" w:rsidR="00F3666D" w:rsidRPr="00F3666D" w:rsidRDefault="00F3666D" w:rsidP="00F3666D">
            <w:pPr>
              <w:rPr>
                <w:rFonts w:asciiTheme="majorHAnsi" w:hAnsiTheme="majorHAnsi"/>
              </w:rPr>
            </w:pPr>
            <w:r w:rsidRPr="003E5590">
              <w:rPr>
                <w:rFonts w:asciiTheme="majorHAnsi" w:hAnsiTheme="majorHAnsi"/>
                <w:highlight w:val="red"/>
              </w:rPr>
              <w:t>SKETCH</w:t>
            </w:r>
          </w:p>
        </w:tc>
        <w:tc>
          <w:tcPr>
            <w:tcW w:w="7626" w:type="dxa"/>
          </w:tcPr>
          <w:p w14:paraId="19502F27" w14:textId="77777777" w:rsidR="00F3666D" w:rsidRPr="00F3666D" w:rsidRDefault="00F3666D" w:rsidP="00F3666D">
            <w:pPr>
              <w:rPr>
                <w:rFonts w:asciiTheme="majorHAnsi" w:hAnsiTheme="majorHAnsi"/>
              </w:rPr>
            </w:pPr>
            <w:r>
              <w:rPr>
                <w:rFonts w:asciiTheme="majorHAnsi" w:hAnsiTheme="majorHAnsi"/>
              </w:rPr>
              <w:t>Draw approximately</w:t>
            </w:r>
          </w:p>
        </w:tc>
      </w:tr>
      <w:tr w:rsidR="00F3666D" w:rsidRPr="00F3666D" w14:paraId="624849DF" w14:textId="77777777" w:rsidTr="00F3666D">
        <w:tc>
          <w:tcPr>
            <w:tcW w:w="2830" w:type="dxa"/>
          </w:tcPr>
          <w:p w14:paraId="59704078" w14:textId="77777777" w:rsidR="00F3666D" w:rsidRPr="00F3666D" w:rsidRDefault="00F3666D" w:rsidP="00F3666D">
            <w:pPr>
              <w:rPr>
                <w:rFonts w:asciiTheme="majorHAnsi" w:hAnsiTheme="majorHAnsi"/>
              </w:rPr>
            </w:pPr>
            <w:r w:rsidRPr="003E5590">
              <w:rPr>
                <w:rFonts w:asciiTheme="majorHAnsi" w:hAnsiTheme="majorHAnsi"/>
                <w:highlight w:val="yellow"/>
              </w:rPr>
              <w:t>SUGGEST</w:t>
            </w:r>
          </w:p>
        </w:tc>
        <w:tc>
          <w:tcPr>
            <w:tcW w:w="7626" w:type="dxa"/>
          </w:tcPr>
          <w:p w14:paraId="42661BE0" w14:textId="77777777" w:rsidR="00F3666D" w:rsidRPr="00F3666D" w:rsidRDefault="00F3666D" w:rsidP="00F3666D">
            <w:pPr>
              <w:rPr>
                <w:rFonts w:asciiTheme="majorHAnsi" w:hAnsiTheme="majorHAnsi"/>
              </w:rPr>
            </w:pPr>
            <w:r>
              <w:rPr>
                <w:rFonts w:asciiTheme="majorHAnsi" w:hAnsiTheme="majorHAnsi"/>
              </w:rPr>
              <w:t>Present a possible case/solution</w:t>
            </w:r>
          </w:p>
        </w:tc>
      </w:tr>
    </w:tbl>
    <w:p w14:paraId="0A46E6A0" w14:textId="77777777" w:rsidR="009A14FC" w:rsidRDefault="009A14FC" w:rsidP="00BB1A5C">
      <w:pPr>
        <w:jc w:val="center"/>
        <w:rPr>
          <w:rFonts w:asciiTheme="majorHAnsi" w:hAnsiTheme="majorHAnsi"/>
          <w:b/>
          <w:sz w:val="36"/>
          <w:szCs w:val="36"/>
          <w:highlight w:val="red"/>
          <w:u w:val="single"/>
        </w:rPr>
      </w:pPr>
    </w:p>
    <w:p w14:paraId="5D0A5034" w14:textId="77777777" w:rsidR="00F3666D" w:rsidRDefault="003E5590" w:rsidP="00BB1A5C">
      <w:pPr>
        <w:jc w:val="center"/>
        <w:rPr>
          <w:rFonts w:asciiTheme="majorHAnsi" w:hAnsiTheme="majorHAnsi"/>
          <w:b/>
          <w:sz w:val="36"/>
          <w:szCs w:val="36"/>
          <w:u w:val="single"/>
        </w:rPr>
      </w:pPr>
      <w:r w:rsidRPr="003E5590">
        <w:rPr>
          <w:rFonts w:asciiTheme="majorHAnsi" w:hAnsiTheme="majorHAnsi"/>
          <w:b/>
          <w:sz w:val="36"/>
          <w:szCs w:val="36"/>
          <w:highlight w:val="red"/>
          <w:u w:val="single"/>
        </w:rPr>
        <w:t>AO1 (Know</w:t>
      </w:r>
      <w:proofErr w:type="gramStart"/>
      <w:r w:rsidRPr="003E5590">
        <w:rPr>
          <w:rFonts w:asciiTheme="majorHAnsi" w:hAnsiTheme="majorHAnsi"/>
          <w:b/>
          <w:sz w:val="36"/>
          <w:szCs w:val="36"/>
          <w:highlight w:val="red"/>
          <w:u w:val="single"/>
        </w:rPr>
        <w:t>)</w:t>
      </w:r>
      <w:r>
        <w:rPr>
          <w:rFonts w:asciiTheme="majorHAnsi" w:hAnsiTheme="majorHAnsi"/>
          <w:b/>
          <w:sz w:val="36"/>
          <w:szCs w:val="36"/>
          <w:u w:val="single"/>
        </w:rPr>
        <w:t xml:space="preserve">  </w:t>
      </w:r>
      <w:r w:rsidRPr="003E5590">
        <w:rPr>
          <w:rFonts w:asciiTheme="majorHAnsi" w:hAnsiTheme="majorHAnsi"/>
          <w:b/>
          <w:sz w:val="36"/>
          <w:szCs w:val="36"/>
          <w:highlight w:val="yellow"/>
          <w:u w:val="single"/>
        </w:rPr>
        <w:t>AO2</w:t>
      </w:r>
      <w:proofErr w:type="gramEnd"/>
      <w:r w:rsidRPr="003E5590">
        <w:rPr>
          <w:rFonts w:asciiTheme="majorHAnsi" w:hAnsiTheme="majorHAnsi"/>
          <w:b/>
          <w:sz w:val="36"/>
          <w:szCs w:val="36"/>
          <w:highlight w:val="yellow"/>
          <w:u w:val="single"/>
        </w:rPr>
        <w:t xml:space="preserve"> (Apply)</w:t>
      </w:r>
      <w:r>
        <w:rPr>
          <w:rFonts w:asciiTheme="majorHAnsi" w:hAnsiTheme="majorHAnsi"/>
          <w:b/>
          <w:sz w:val="36"/>
          <w:szCs w:val="36"/>
          <w:u w:val="single"/>
        </w:rPr>
        <w:t xml:space="preserve">   </w:t>
      </w:r>
      <w:r w:rsidRPr="003E5590">
        <w:rPr>
          <w:rFonts w:asciiTheme="majorHAnsi" w:hAnsiTheme="majorHAnsi"/>
          <w:b/>
          <w:sz w:val="36"/>
          <w:szCs w:val="36"/>
          <w:highlight w:val="green"/>
          <w:u w:val="single"/>
        </w:rPr>
        <w:t>AO3 (</w:t>
      </w:r>
      <w:r w:rsidR="00610B2E">
        <w:rPr>
          <w:rFonts w:asciiTheme="majorHAnsi" w:hAnsiTheme="majorHAnsi"/>
          <w:b/>
          <w:sz w:val="36"/>
          <w:szCs w:val="36"/>
          <w:highlight w:val="green"/>
          <w:u w:val="single"/>
        </w:rPr>
        <w:t>Analyse/Evaluate - IMPACT</w:t>
      </w:r>
      <w:r w:rsidRPr="003E5590">
        <w:rPr>
          <w:rFonts w:asciiTheme="majorHAnsi" w:hAnsiTheme="majorHAnsi"/>
          <w:b/>
          <w:sz w:val="36"/>
          <w:szCs w:val="36"/>
          <w:highlight w:val="green"/>
          <w:u w:val="single"/>
        </w:rPr>
        <w:t>)</w:t>
      </w:r>
    </w:p>
    <w:p w14:paraId="6FB3D10D" w14:textId="77777777" w:rsidR="009A14FC" w:rsidRDefault="009A14FC" w:rsidP="00BB1A5C">
      <w:pPr>
        <w:jc w:val="center"/>
        <w:rPr>
          <w:rFonts w:asciiTheme="majorHAnsi" w:hAnsiTheme="majorHAnsi"/>
          <w:b/>
          <w:sz w:val="36"/>
          <w:szCs w:val="36"/>
          <w:u w:val="single"/>
        </w:rPr>
      </w:pPr>
    </w:p>
    <w:p w14:paraId="6067CAB8" w14:textId="77777777" w:rsidR="009A14FC" w:rsidRDefault="009A14FC" w:rsidP="00BB1A5C">
      <w:pPr>
        <w:jc w:val="center"/>
        <w:rPr>
          <w:rFonts w:asciiTheme="majorHAnsi" w:hAnsiTheme="majorHAnsi"/>
          <w:b/>
          <w:sz w:val="36"/>
          <w:szCs w:val="36"/>
          <w:u w:val="single"/>
        </w:rPr>
      </w:pPr>
    </w:p>
    <w:p w14:paraId="08D8DD5F" w14:textId="77777777" w:rsidR="009A14FC" w:rsidRDefault="009A14FC" w:rsidP="00BB1A5C">
      <w:pPr>
        <w:jc w:val="center"/>
        <w:rPr>
          <w:rFonts w:asciiTheme="majorHAnsi" w:hAnsiTheme="majorHAnsi"/>
          <w:b/>
          <w:sz w:val="36"/>
          <w:szCs w:val="36"/>
          <w:u w:val="single"/>
        </w:rPr>
      </w:pPr>
    </w:p>
    <w:p w14:paraId="02B147E7" w14:textId="77777777" w:rsidR="009A14FC" w:rsidRDefault="009A14FC" w:rsidP="00BB1A5C">
      <w:pPr>
        <w:jc w:val="center"/>
        <w:rPr>
          <w:rFonts w:asciiTheme="majorHAnsi" w:hAnsiTheme="majorHAnsi"/>
          <w:b/>
          <w:sz w:val="36"/>
          <w:szCs w:val="36"/>
          <w:u w:val="single"/>
        </w:rPr>
      </w:pPr>
    </w:p>
    <w:p w14:paraId="662019D8" w14:textId="77777777" w:rsidR="009A14FC" w:rsidRDefault="009A14FC" w:rsidP="00BB1A5C">
      <w:pPr>
        <w:jc w:val="center"/>
        <w:rPr>
          <w:rFonts w:asciiTheme="majorHAnsi" w:hAnsiTheme="majorHAnsi"/>
          <w:b/>
          <w:sz w:val="36"/>
          <w:szCs w:val="36"/>
          <w:u w:val="single"/>
        </w:rPr>
      </w:pPr>
    </w:p>
    <w:p w14:paraId="788C64C2" w14:textId="77777777" w:rsidR="009A14FC" w:rsidRDefault="009A14FC" w:rsidP="00BB1A5C">
      <w:pPr>
        <w:jc w:val="center"/>
        <w:rPr>
          <w:rFonts w:asciiTheme="majorHAnsi" w:hAnsiTheme="majorHAnsi"/>
          <w:b/>
          <w:sz w:val="36"/>
          <w:szCs w:val="36"/>
          <w:u w:val="single"/>
        </w:rPr>
      </w:pPr>
    </w:p>
    <w:p w14:paraId="3D026FE5" w14:textId="77777777" w:rsidR="009A14FC" w:rsidRDefault="009A14FC" w:rsidP="00BB1A5C">
      <w:pPr>
        <w:jc w:val="center"/>
        <w:rPr>
          <w:rFonts w:asciiTheme="majorHAnsi" w:hAnsiTheme="majorHAnsi"/>
          <w:b/>
          <w:sz w:val="36"/>
          <w:szCs w:val="36"/>
          <w:u w:val="single"/>
        </w:rPr>
      </w:pPr>
    </w:p>
    <w:p w14:paraId="218B8321" w14:textId="77777777" w:rsidR="009A14FC" w:rsidRDefault="009A14FC" w:rsidP="00BB1A5C">
      <w:pPr>
        <w:jc w:val="center"/>
        <w:rPr>
          <w:rFonts w:asciiTheme="majorHAnsi" w:hAnsiTheme="majorHAnsi"/>
          <w:b/>
          <w:sz w:val="36"/>
          <w:szCs w:val="36"/>
          <w:u w:val="single"/>
        </w:rPr>
      </w:pPr>
    </w:p>
    <w:p w14:paraId="003241CA" w14:textId="77777777" w:rsidR="009A14FC" w:rsidRDefault="00CD741D" w:rsidP="00BB1A5C">
      <w:pPr>
        <w:jc w:val="center"/>
        <w:rPr>
          <w:rFonts w:asciiTheme="majorHAnsi" w:hAnsiTheme="majorHAnsi"/>
          <w:b/>
          <w:sz w:val="36"/>
          <w:szCs w:val="36"/>
          <w:u w:val="single"/>
        </w:rPr>
      </w:pPr>
      <w:r>
        <w:rPr>
          <w:rFonts w:asciiTheme="majorHAnsi" w:hAnsiTheme="majorHAnsi"/>
          <w:b/>
          <w:sz w:val="36"/>
          <w:szCs w:val="36"/>
          <w:u w:val="single"/>
        </w:rPr>
        <w:t>Exam Paper Details</w:t>
      </w:r>
    </w:p>
    <w:p w14:paraId="231289B9" w14:textId="77777777" w:rsidR="009A14FC" w:rsidRPr="003C2C8E" w:rsidRDefault="009A14FC" w:rsidP="009A14FC">
      <w:pPr>
        <w:rPr>
          <w:rFonts w:asciiTheme="majorHAnsi" w:hAnsiTheme="majorHAnsi"/>
          <w:b/>
          <w:sz w:val="24"/>
          <w:szCs w:val="24"/>
        </w:rPr>
      </w:pPr>
      <w:r w:rsidRPr="003C2C8E">
        <w:rPr>
          <w:rFonts w:asciiTheme="majorHAnsi" w:hAnsiTheme="majorHAnsi"/>
          <w:b/>
          <w:sz w:val="24"/>
          <w:szCs w:val="24"/>
        </w:rPr>
        <w:t>Two Exam Papers:</w:t>
      </w:r>
    </w:p>
    <w:p w14:paraId="193A3F8C" w14:textId="77777777" w:rsidR="009A14FC" w:rsidRDefault="009A14FC" w:rsidP="009A14FC">
      <w:pPr>
        <w:pStyle w:val="ListParagraph"/>
        <w:numPr>
          <w:ilvl w:val="0"/>
          <w:numId w:val="2"/>
        </w:numPr>
        <w:rPr>
          <w:rFonts w:asciiTheme="majorHAnsi" w:hAnsiTheme="majorHAnsi"/>
          <w:sz w:val="24"/>
          <w:szCs w:val="24"/>
        </w:rPr>
      </w:pPr>
      <w:r w:rsidRPr="009A14FC">
        <w:rPr>
          <w:rFonts w:asciiTheme="majorHAnsi" w:hAnsiTheme="majorHAnsi"/>
          <w:sz w:val="24"/>
          <w:szCs w:val="24"/>
        </w:rPr>
        <w:t>Paper</w:t>
      </w:r>
      <w:r>
        <w:rPr>
          <w:rFonts w:asciiTheme="majorHAnsi" w:hAnsiTheme="majorHAnsi"/>
          <w:sz w:val="24"/>
          <w:szCs w:val="24"/>
        </w:rPr>
        <w:t xml:space="preserve"> 1: Factors affecting participation in physical activity and sport</w:t>
      </w:r>
    </w:p>
    <w:p w14:paraId="6AA4AEB4"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Section A: Applied anatomy and physiology</w:t>
      </w:r>
    </w:p>
    <w:p w14:paraId="4ACF2F38"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Section B: Skill Acquisition</w:t>
      </w:r>
    </w:p>
    <w:p w14:paraId="09534C8A"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 xml:space="preserve">Section C: Sport and Society </w:t>
      </w:r>
    </w:p>
    <w:p w14:paraId="5BAC11C3" w14:textId="77777777" w:rsidR="009A14FC" w:rsidRDefault="009A14FC" w:rsidP="009A14FC">
      <w:pPr>
        <w:pStyle w:val="ListParagraph"/>
        <w:numPr>
          <w:ilvl w:val="0"/>
          <w:numId w:val="2"/>
        </w:numPr>
        <w:rPr>
          <w:rFonts w:asciiTheme="majorHAnsi" w:hAnsiTheme="majorHAnsi"/>
          <w:sz w:val="24"/>
          <w:szCs w:val="24"/>
        </w:rPr>
      </w:pPr>
      <w:r>
        <w:rPr>
          <w:rFonts w:asciiTheme="majorHAnsi" w:hAnsiTheme="majorHAnsi"/>
          <w:sz w:val="24"/>
          <w:szCs w:val="24"/>
        </w:rPr>
        <w:t>Paper 2: Factors affecting optimal performance in physical activity and sport</w:t>
      </w:r>
    </w:p>
    <w:p w14:paraId="7332588D"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Section A: Exercise Physiology and Biomechanics</w:t>
      </w:r>
    </w:p>
    <w:p w14:paraId="6D7C1CF2"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Section B: Sports Psychology</w:t>
      </w:r>
    </w:p>
    <w:p w14:paraId="4D6F5657" w14:textId="77777777" w:rsidR="009A14FC" w:rsidRDefault="009A14FC" w:rsidP="009A14FC">
      <w:pPr>
        <w:pStyle w:val="ListParagraph"/>
        <w:numPr>
          <w:ilvl w:val="1"/>
          <w:numId w:val="2"/>
        </w:numPr>
        <w:rPr>
          <w:rFonts w:asciiTheme="majorHAnsi" w:hAnsiTheme="majorHAnsi"/>
          <w:sz w:val="24"/>
          <w:szCs w:val="24"/>
        </w:rPr>
      </w:pPr>
      <w:r>
        <w:rPr>
          <w:rFonts w:asciiTheme="majorHAnsi" w:hAnsiTheme="majorHAnsi"/>
          <w:sz w:val="24"/>
          <w:szCs w:val="24"/>
        </w:rPr>
        <w:t>Section C: Sport and Society and Technology in sport</w:t>
      </w:r>
    </w:p>
    <w:p w14:paraId="43502D22" w14:textId="77777777" w:rsidR="009A14FC" w:rsidRPr="003C2C8E" w:rsidRDefault="009A14FC" w:rsidP="009A14FC">
      <w:pPr>
        <w:rPr>
          <w:rFonts w:asciiTheme="majorHAnsi" w:hAnsiTheme="majorHAnsi"/>
          <w:b/>
          <w:sz w:val="24"/>
          <w:szCs w:val="24"/>
        </w:rPr>
      </w:pPr>
      <w:r w:rsidRPr="003C2C8E">
        <w:rPr>
          <w:rFonts w:asciiTheme="majorHAnsi" w:hAnsiTheme="majorHAnsi"/>
          <w:b/>
          <w:sz w:val="24"/>
          <w:szCs w:val="24"/>
        </w:rPr>
        <w:t>Details consistent for BOTH papers:</w:t>
      </w:r>
    </w:p>
    <w:p w14:paraId="75E04FE8" w14:textId="77777777" w:rsidR="009A14FC" w:rsidRDefault="009A14FC" w:rsidP="009A14FC">
      <w:pPr>
        <w:pStyle w:val="ListParagraph"/>
        <w:numPr>
          <w:ilvl w:val="0"/>
          <w:numId w:val="4"/>
        </w:numPr>
        <w:rPr>
          <w:rFonts w:asciiTheme="majorHAnsi" w:hAnsiTheme="majorHAnsi"/>
          <w:sz w:val="24"/>
          <w:szCs w:val="24"/>
        </w:rPr>
      </w:pPr>
      <w:r>
        <w:rPr>
          <w:rFonts w:asciiTheme="majorHAnsi" w:hAnsiTheme="majorHAnsi"/>
          <w:sz w:val="24"/>
          <w:szCs w:val="24"/>
        </w:rPr>
        <w:t>Written Exam of 2 hours</w:t>
      </w:r>
      <w:r w:rsidR="00CD741D">
        <w:rPr>
          <w:rFonts w:asciiTheme="majorHAnsi" w:hAnsiTheme="majorHAnsi"/>
          <w:sz w:val="24"/>
          <w:szCs w:val="24"/>
        </w:rPr>
        <w:t xml:space="preserve"> (total 4 hours), sat in two different sessions</w:t>
      </w:r>
    </w:p>
    <w:p w14:paraId="39668053" w14:textId="77777777" w:rsidR="006864C3" w:rsidRDefault="006864C3" w:rsidP="009A14FC">
      <w:pPr>
        <w:pStyle w:val="ListParagraph"/>
        <w:numPr>
          <w:ilvl w:val="0"/>
          <w:numId w:val="4"/>
        </w:numPr>
        <w:rPr>
          <w:rFonts w:asciiTheme="majorHAnsi" w:hAnsiTheme="majorHAnsi"/>
          <w:sz w:val="24"/>
          <w:szCs w:val="24"/>
        </w:rPr>
      </w:pPr>
      <w:r>
        <w:rPr>
          <w:rFonts w:asciiTheme="majorHAnsi" w:hAnsiTheme="majorHAnsi"/>
          <w:sz w:val="24"/>
          <w:szCs w:val="24"/>
        </w:rPr>
        <w:t>Approximately 40 minutes per section, you need to maximise the time for the extended questions – AQA Exampro suggests; 12 minutes for each 8 mark and 20 minutes for each 15 mark, leaving 8 minutes for the remaining 12 marks (multiple choice and short answer questions.</w:t>
      </w:r>
    </w:p>
    <w:p w14:paraId="2C55D289" w14:textId="77777777" w:rsidR="00CD741D" w:rsidRDefault="00CD741D" w:rsidP="009A14FC">
      <w:pPr>
        <w:pStyle w:val="ListParagraph"/>
        <w:numPr>
          <w:ilvl w:val="0"/>
          <w:numId w:val="4"/>
        </w:numPr>
        <w:rPr>
          <w:rFonts w:asciiTheme="majorHAnsi" w:hAnsiTheme="majorHAnsi"/>
          <w:sz w:val="24"/>
          <w:szCs w:val="24"/>
        </w:rPr>
      </w:pPr>
      <w:r>
        <w:rPr>
          <w:rFonts w:asciiTheme="majorHAnsi" w:hAnsiTheme="majorHAnsi"/>
          <w:sz w:val="24"/>
          <w:szCs w:val="24"/>
        </w:rPr>
        <w:t>Each paper is worth 105 marks, each section 35 marks</w:t>
      </w:r>
    </w:p>
    <w:p w14:paraId="737A9833" w14:textId="77777777" w:rsidR="00CD741D" w:rsidRPr="003C2C8E" w:rsidRDefault="00CD741D" w:rsidP="00CA678D">
      <w:pPr>
        <w:pStyle w:val="ListParagraph"/>
        <w:numPr>
          <w:ilvl w:val="0"/>
          <w:numId w:val="4"/>
        </w:numPr>
        <w:rPr>
          <w:rFonts w:asciiTheme="majorHAnsi" w:hAnsiTheme="majorHAnsi"/>
          <w:sz w:val="24"/>
          <w:szCs w:val="24"/>
        </w:rPr>
      </w:pPr>
      <w:r w:rsidRPr="003C2C8E">
        <w:rPr>
          <w:rFonts w:asciiTheme="majorHAnsi" w:hAnsiTheme="majorHAnsi"/>
          <w:sz w:val="24"/>
          <w:szCs w:val="24"/>
        </w:rPr>
        <w:t>Each paper equates to 35% of the final A-Level grade</w:t>
      </w:r>
    </w:p>
    <w:p w14:paraId="412DD2D7" w14:textId="77777777" w:rsidR="00CD741D" w:rsidRDefault="00CD741D" w:rsidP="00CD741D">
      <w:pPr>
        <w:rPr>
          <w:rFonts w:asciiTheme="majorHAnsi" w:hAnsiTheme="majorHAnsi"/>
          <w:sz w:val="24"/>
          <w:szCs w:val="24"/>
        </w:rPr>
      </w:pPr>
      <w:r w:rsidRPr="003C2C8E">
        <w:rPr>
          <w:rFonts w:asciiTheme="majorHAnsi" w:hAnsiTheme="majorHAnsi"/>
          <w:b/>
          <w:sz w:val="24"/>
          <w:szCs w:val="24"/>
        </w:rPr>
        <w:lastRenderedPageBreak/>
        <w:t>Format of paper</w:t>
      </w:r>
      <w:r>
        <w:rPr>
          <w:rFonts w:asciiTheme="majorHAnsi" w:hAnsiTheme="majorHAnsi"/>
          <w:sz w:val="24"/>
          <w:szCs w:val="24"/>
        </w:rPr>
        <w:t>:</w:t>
      </w:r>
    </w:p>
    <w:p w14:paraId="15FE54C1" w14:textId="77777777" w:rsidR="00CD741D" w:rsidRDefault="00CD741D" w:rsidP="00CD741D">
      <w:pPr>
        <w:rPr>
          <w:rFonts w:asciiTheme="majorHAnsi" w:hAnsiTheme="majorHAnsi"/>
          <w:sz w:val="24"/>
          <w:szCs w:val="24"/>
        </w:rPr>
      </w:pPr>
      <w:r>
        <w:rPr>
          <w:rFonts w:asciiTheme="majorHAnsi" w:hAnsiTheme="majorHAnsi"/>
          <w:sz w:val="24"/>
          <w:szCs w:val="24"/>
        </w:rPr>
        <w:t>All 6 sections (3 in paper 1 and 3 in paper 2) follow the same format.</w:t>
      </w:r>
    </w:p>
    <w:p w14:paraId="59063100" w14:textId="77777777" w:rsidR="00CD741D" w:rsidRDefault="00CD741D" w:rsidP="00CD741D">
      <w:pPr>
        <w:pStyle w:val="ListParagraph"/>
        <w:numPr>
          <w:ilvl w:val="0"/>
          <w:numId w:val="5"/>
        </w:numPr>
        <w:rPr>
          <w:rFonts w:asciiTheme="majorHAnsi" w:hAnsiTheme="majorHAnsi"/>
          <w:sz w:val="24"/>
          <w:szCs w:val="24"/>
        </w:rPr>
      </w:pPr>
      <w:r>
        <w:rPr>
          <w:rFonts w:asciiTheme="majorHAnsi" w:hAnsiTheme="majorHAnsi"/>
          <w:sz w:val="24"/>
          <w:szCs w:val="24"/>
        </w:rPr>
        <w:t>Part 1: Multiple Choice Questions – expected 2 questions per section</w:t>
      </w:r>
    </w:p>
    <w:p w14:paraId="5D92B260" w14:textId="77777777" w:rsidR="00CD741D" w:rsidRDefault="00CD741D" w:rsidP="00CD741D">
      <w:pPr>
        <w:pStyle w:val="ListParagraph"/>
        <w:numPr>
          <w:ilvl w:val="0"/>
          <w:numId w:val="5"/>
        </w:numPr>
        <w:rPr>
          <w:rFonts w:asciiTheme="majorHAnsi" w:hAnsiTheme="majorHAnsi"/>
          <w:sz w:val="24"/>
          <w:szCs w:val="24"/>
        </w:rPr>
      </w:pPr>
      <w:r>
        <w:rPr>
          <w:rFonts w:asciiTheme="majorHAnsi" w:hAnsiTheme="majorHAnsi"/>
          <w:sz w:val="24"/>
          <w:szCs w:val="24"/>
        </w:rPr>
        <w:t>Part 2: Short Answer Questions covering a range of content from the section</w:t>
      </w:r>
    </w:p>
    <w:p w14:paraId="5FD203DC" w14:textId="77777777" w:rsidR="00CD741D" w:rsidRPr="003C2C8E" w:rsidRDefault="00CD741D" w:rsidP="00CA678D">
      <w:pPr>
        <w:pStyle w:val="ListParagraph"/>
        <w:numPr>
          <w:ilvl w:val="0"/>
          <w:numId w:val="5"/>
        </w:numPr>
        <w:rPr>
          <w:rFonts w:asciiTheme="majorHAnsi" w:hAnsiTheme="majorHAnsi"/>
          <w:sz w:val="24"/>
          <w:szCs w:val="24"/>
        </w:rPr>
      </w:pPr>
      <w:r w:rsidRPr="003C2C8E">
        <w:rPr>
          <w:rFonts w:asciiTheme="majorHAnsi" w:hAnsiTheme="majorHAnsi"/>
          <w:sz w:val="24"/>
          <w:szCs w:val="24"/>
        </w:rPr>
        <w:t>Part 3: Extended Writing Questions – one 8 mark question and one 15 mark question per section</w:t>
      </w:r>
    </w:p>
    <w:p w14:paraId="16EAF9D9" w14:textId="77777777" w:rsidR="00CD741D" w:rsidRDefault="00CD741D" w:rsidP="00CD741D">
      <w:pPr>
        <w:rPr>
          <w:rFonts w:asciiTheme="majorHAnsi" w:hAnsiTheme="majorHAnsi"/>
          <w:sz w:val="24"/>
          <w:szCs w:val="24"/>
        </w:rPr>
      </w:pPr>
      <w:r w:rsidRPr="003C2C8E">
        <w:rPr>
          <w:rFonts w:asciiTheme="majorHAnsi" w:hAnsiTheme="majorHAnsi"/>
          <w:b/>
          <w:sz w:val="24"/>
          <w:szCs w:val="24"/>
        </w:rPr>
        <w:t>Synoptic Element</w:t>
      </w:r>
      <w:r>
        <w:rPr>
          <w:rFonts w:asciiTheme="majorHAnsi" w:hAnsiTheme="majorHAnsi"/>
          <w:sz w:val="24"/>
          <w:szCs w:val="24"/>
        </w:rPr>
        <w:t>:</w:t>
      </w:r>
    </w:p>
    <w:p w14:paraId="4F7FB506" w14:textId="77777777" w:rsidR="00CD741D" w:rsidRDefault="00CD741D" w:rsidP="00CD741D">
      <w:pPr>
        <w:rPr>
          <w:rFonts w:asciiTheme="majorHAnsi" w:hAnsiTheme="majorHAnsi"/>
          <w:sz w:val="24"/>
          <w:szCs w:val="24"/>
        </w:rPr>
      </w:pPr>
      <w:r>
        <w:rPr>
          <w:rFonts w:asciiTheme="majorHAnsi" w:hAnsiTheme="majorHAnsi"/>
          <w:sz w:val="24"/>
          <w:szCs w:val="24"/>
        </w:rPr>
        <w:t>Each paper will have a synoptic style question; this will always be an 8-mark or 15-mark question.</w:t>
      </w:r>
    </w:p>
    <w:p w14:paraId="7150940C" w14:textId="77777777" w:rsidR="00CD741D" w:rsidRDefault="00CD741D" w:rsidP="00CD741D">
      <w:pPr>
        <w:rPr>
          <w:rFonts w:asciiTheme="majorHAnsi" w:hAnsiTheme="majorHAnsi"/>
          <w:sz w:val="24"/>
          <w:szCs w:val="24"/>
        </w:rPr>
      </w:pPr>
      <w:r>
        <w:rPr>
          <w:rFonts w:asciiTheme="majorHAnsi" w:hAnsiTheme="majorHAnsi"/>
          <w:sz w:val="24"/>
          <w:szCs w:val="24"/>
        </w:rPr>
        <w:t xml:space="preserve">You will be expected to draw together different areas of knowledge, skills and understanding from across the full course </w:t>
      </w:r>
      <w:r w:rsidR="00452387">
        <w:rPr>
          <w:rFonts w:asciiTheme="majorHAnsi" w:hAnsiTheme="majorHAnsi"/>
          <w:sz w:val="24"/>
          <w:szCs w:val="24"/>
        </w:rPr>
        <w:t xml:space="preserve">(the 7 topic areas as listed at the start of this document) </w:t>
      </w:r>
      <w:r>
        <w:rPr>
          <w:rFonts w:asciiTheme="majorHAnsi" w:hAnsiTheme="majorHAnsi"/>
          <w:sz w:val="24"/>
          <w:szCs w:val="24"/>
        </w:rPr>
        <w:t xml:space="preserve">in order to demonstrate how they interrelate.  </w:t>
      </w:r>
    </w:p>
    <w:p w14:paraId="3B4C8DA4" w14:textId="77777777" w:rsidR="00452387" w:rsidRPr="003C2C8E" w:rsidRDefault="00904389" w:rsidP="00904389">
      <w:pPr>
        <w:rPr>
          <w:rFonts w:asciiTheme="majorHAnsi" w:hAnsiTheme="majorHAnsi"/>
          <w:b/>
          <w:sz w:val="24"/>
          <w:szCs w:val="24"/>
        </w:rPr>
      </w:pPr>
      <w:r w:rsidRPr="003C2C8E">
        <w:rPr>
          <w:rFonts w:asciiTheme="majorHAnsi" w:hAnsiTheme="majorHAnsi"/>
          <w:b/>
          <w:sz w:val="24"/>
          <w:szCs w:val="24"/>
        </w:rPr>
        <w:t>Maximise success:</w:t>
      </w:r>
    </w:p>
    <w:p w14:paraId="02E29B08" w14:textId="77777777" w:rsidR="00904389" w:rsidRDefault="00904389" w:rsidP="00904389">
      <w:pPr>
        <w:pStyle w:val="NoSpacing"/>
        <w:numPr>
          <w:ilvl w:val="0"/>
          <w:numId w:val="6"/>
        </w:numPr>
        <w:rPr>
          <w:rFonts w:asciiTheme="majorHAnsi" w:hAnsiTheme="majorHAnsi"/>
          <w:sz w:val="24"/>
          <w:szCs w:val="24"/>
        </w:rPr>
      </w:pPr>
      <w:r w:rsidRPr="00904389">
        <w:rPr>
          <w:rFonts w:asciiTheme="majorHAnsi" w:hAnsiTheme="majorHAnsi"/>
          <w:sz w:val="24"/>
          <w:szCs w:val="24"/>
        </w:rPr>
        <w:t>Read the</w:t>
      </w:r>
      <w:r>
        <w:rPr>
          <w:rFonts w:asciiTheme="majorHAnsi" w:hAnsiTheme="majorHAnsi"/>
          <w:sz w:val="24"/>
          <w:szCs w:val="24"/>
        </w:rPr>
        <w:t xml:space="preserve"> question</w:t>
      </w:r>
    </w:p>
    <w:p w14:paraId="4A623C33" w14:textId="77777777" w:rsidR="00904389" w:rsidRDefault="00904389" w:rsidP="00904389">
      <w:pPr>
        <w:pStyle w:val="NoSpacing"/>
        <w:numPr>
          <w:ilvl w:val="0"/>
          <w:numId w:val="6"/>
        </w:numPr>
        <w:rPr>
          <w:rFonts w:asciiTheme="majorHAnsi" w:hAnsiTheme="majorHAnsi"/>
          <w:sz w:val="24"/>
          <w:szCs w:val="24"/>
        </w:rPr>
      </w:pPr>
      <w:r w:rsidRPr="00904389">
        <w:rPr>
          <w:rFonts w:asciiTheme="majorHAnsi" w:hAnsiTheme="majorHAnsi"/>
          <w:sz w:val="24"/>
          <w:szCs w:val="24"/>
          <w:highlight w:val="green"/>
        </w:rPr>
        <w:t>Indicate each command word with a circle</w:t>
      </w:r>
      <w:r>
        <w:rPr>
          <w:rFonts w:asciiTheme="majorHAnsi" w:hAnsiTheme="majorHAnsi"/>
          <w:sz w:val="24"/>
          <w:szCs w:val="24"/>
          <w:highlight w:val="green"/>
        </w:rPr>
        <w:t xml:space="preserve"> or colour 1</w:t>
      </w:r>
      <w:r w:rsidRPr="00904389">
        <w:rPr>
          <w:rFonts w:asciiTheme="majorHAnsi" w:hAnsiTheme="majorHAnsi"/>
          <w:sz w:val="24"/>
          <w:szCs w:val="24"/>
          <w:highlight w:val="green"/>
        </w:rPr>
        <w:t xml:space="preserve"> around it</w:t>
      </w:r>
    </w:p>
    <w:p w14:paraId="35AC5682" w14:textId="77777777" w:rsidR="00904389" w:rsidRPr="00904389" w:rsidRDefault="00904389" w:rsidP="00904389">
      <w:pPr>
        <w:pStyle w:val="NoSpacing"/>
        <w:numPr>
          <w:ilvl w:val="0"/>
          <w:numId w:val="6"/>
        </w:numPr>
        <w:rPr>
          <w:rFonts w:asciiTheme="majorHAnsi" w:hAnsiTheme="majorHAnsi"/>
          <w:sz w:val="24"/>
          <w:szCs w:val="24"/>
          <w:highlight w:val="yellow"/>
        </w:rPr>
      </w:pPr>
      <w:r w:rsidRPr="00904389">
        <w:rPr>
          <w:rFonts w:asciiTheme="majorHAnsi" w:hAnsiTheme="majorHAnsi"/>
          <w:sz w:val="24"/>
          <w:szCs w:val="24"/>
          <w:highlight w:val="yellow"/>
        </w:rPr>
        <w:t>Indicate key content with a square</w:t>
      </w:r>
      <w:r>
        <w:rPr>
          <w:rFonts w:asciiTheme="majorHAnsi" w:hAnsiTheme="majorHAnsi"/>
          <w:sz w:val="24"/>
          <w:szCs w:val="24"/>
          <w:highlight w:val="yellow"/>
        </w:rPr>
        <w:t xml:space="preserve"> or colour 2</w:t>
      </w:r>
      <w:r w:rsidRPr="00904389">
        <w:rPr>
          <w:rFonts w:asciiTheme="majorHAnsi" w:hAnsiTheme="majorHAnsi"/>
          <w:sz w:val="24"/>
          <w:szCs w:val="24"/>
          <w:highlight w:val="yellow"/>
        </w:rPr>
        <w:t xml:space="preserve"> around it</w:t>
      </w:r>
    </w:p>
    <w:p w14:paraId="2F7F8BE0" w14:textId="77777777" w:rsidR="003C2C8E" w:rsidRPr="003C2C8E" w:rsidRDefault="00904389" w:rsidP="00CA678D">
      <w:pPr>
        <w:pStyle w:val="NoSpacing"/>
        <w:numPr>
          <w:ilvl w:val="0"/>
          <w:numId w:val="6"/>
        </w:numPr>
        <w:rPr>
          <w:rFonts w:asciiTheme="majorHAnsi" w:hAnsiTheme="majorHAnsi"/>
          <w:sz w:val="24"/>
          <w:szCs w:val="24"/>
          <w:highlight w:val="cyan"/>
        </w:rPr>
      </w:pPr>
      <w:r w:rsidRPr="003C2C8E">
        <w:rPr>
          <w:rFonts w:asciiTheme="majorHAnsi" w:hAnsiTheme="majorHAnsi"/>
          <w:sz w:val="24"/>
          <w:szCs w:val="24"/>
          <w:highlight w:val="cyan"/>
        </w:rPr>
        <w:t>Indicate any other elements required to gain full marks with an underline or colour 3</w:t>
      </w:r>
    </w:p>
    <w:p w14:paraId="4B25D143" w14:textId="77777777" w:rsidR="00CD741D" w:rsidRDefault="00904389" w:rsidP="00CD741D">
      <w:pPr>
        <w:rPr>
          <w:rFonts w:asciiTheme="majorHAnsi" w:hAnsiTheme="majorHAnsi"/>
          <w:sz w:val="24"/>
          <w:szCs w:val="24"/>
        </w:rPr>
      </w:pPr>
      <w:r>
        <w:rPr>
          <w:rFonts w:asciiTheme="majorHAnsi" w:hAnsiTheme="majorHAnsi"/>
          <w:sz w:val="24"/>
          <w:szCs w:val="24"/>
        </w:rPr>
        <w:t>e.g.</w:t>
      </w:r>
    </w:p>
    <w:p w14:paraId="04D9DCB9" w14:textId="77777777" w:rsidR="00904389" w:rsidRDefault="00904389" w:rsidP="00CD741D">
      <w:pPr>
        <w:rPr>
          <w:rFonts w:asciiTheme="majorHAnsi" w:hAnsiTheme="majorHAnsi"/>
          <w:sz w:val="24"/>
          <w:szCs w:val="24"/>
        </w:rPr>
      </w:pPr>
      <w:r w:rsidRPr="00904389">
        <w:rPr>
          <w:rFonts w:asciiTheme="majorHAnsi" w:hAnsiTheme="majorHAnsi"/>
          <w:sz w:val="24"/>
          <w:szCs w:val="24"/>
          <w:highlight w:val="green"/>
        </w:rPr>
        <w:t>Evaluate</w:t>
      </w:r>
      <w:r>
        <w:rPr>
          <w:rFonts w:asciiTheme="majorHAnsi" w:hAnsiTheme="majorHAnsi"/>
          <w:sz w:val="24"/>
          <w:szCs w:val="24"/>
        </w:rPr>
        <w:t xml:space="preserve"> the </w:t>
      </w:r>
      <w:r w:rsidRPr="00904389">
        <w:rPr>
          <w:rFonts w:asciiTheme="majorHAnsi" w:hAnsiTheme="majorHAnsi"/>
          <w:sz w:val="24"/>
          <w:szCs w:val="24"/>
          <w:highlight w:val="cyan"/>
        </w:rPr>
        <w:t>appropriateness of a marathon runner</w:t>
      </w:r>
      <w:r>
        <w:rPr>
          <w:rFonts w:asciiTheme="majorHAnsi" w:hAnsiTheme="majorHAnsi"/>
          <w:sz w:val="24"/>
          <w:szCs w:val="24"/>
        </w:rPr>
        <w:t xml:space="preserve"> using an </w:t>
      </w:r>
      <w:r w:rsidRPr="00904389">
        <w:rPr>
          <w:rFonts w:asciiTheme="majorHAnsi" w:hAnsiTheme="majorHAnsi"/>
          <w:sz w:val="24"/>
          <w:szCs w:val="24"/>
          <w:highlight w:val="yellow"/>
        </w:rPr>
        <w:t>ice bath as a recovery method</w:t>
      </w:r>
      <w:r>
        <w:rPr>
          <w:rFonts w:asciiTheme="majorHAnsi" w:hAnsiTheme="majorHAnsi"/>
          <w:sz w:val="24"/>
          <w:szCs w:val="24"/>
        </w:rPr>
        <w:t xml:space="preserve"> during their </w:t>
      </w:r>
      <w:r w:rsidRPr="00904389">
        <w:rPr>
          <w:rFonts w:asciiTheme="majorHAnsi" w:hAnsiTheme="majorHAnsi"/>
          <w:sz w:val="24"/>
          <w:szCs w:val="24"/>
          <w:highlight w:val="cyan"/>
        </w:rPr>
        <w:t>training programme</w:t>
      </w:r>
    </w:p>
    <w:p w14:paraId="34F54F78" w14:textId="77777777" w:rsidR="003C2C8E" w:rsidRDefault="003C2C8E" w:rsidP="003C2C8E">
      <w:pPr>
        <w:pStyle w:val="ListParagraph"/>
        <w:numPr>
          <w:ilvl w:val="0"/>
          <w:numId w:val="7"/>
        </w:numPr>
        <w:rPr>
          <w:rFonts w:asciiTheme="majorHAnsi" w:hAnsiTheme="majorHAnsi"/>
          <w:sz w:val="24"/>
          <w:szCs w:val="24"/>
        </w:rPr>
      </w:pPr>
      <w:r>
        <w:rPr>
          <w:rFonts w:asciiTheme="majorHAnsi" w:hAnsiTheme="majorHAnsi"/>
          <w:sz w:val="24"/>
          <w:szCs w:val="24"/>
        </w:rPr>
        <w:t xml:space="preserve">Plan your response </w:t>
      </w:r>
    </w:p>
    <w:p w14:paraId="41F67327" w14:textId="77777777" w:rsidR="003C2C8E" w:rsidRDefault="003C2C8E" w:rsidP="003C2C8E">
      <w:pPr>
        <w:pStyle w:val="ListParagraph"/>
        <w:numPr>
          <w:ilvl w:val="1"/>
          <w:numId w:val="7"/>
        </w:numPr>
        <w:rPr>
          <w:rFonts w:asciiTheme="majorHAnsi" w:hAnsiTheme="majorHAnsi"/>
          <w:sz w:val="24"/>
          <w:szCs w:val="24"/>
        </w:rPr>
      </w:pPr>
      <w:r>
        <w:rPr>
          <w:rFonts w:asciiTheme="majorHAnsi" w:hAnsiTheme="majorHAnsi"/>
          <w:sz w:val="24"/>
          <w:szCs w:val="24"/>
        </w:rPr>
        <w:lastRenderedPageBreak/>
        <w:t>Short answer questions – may include key words to be used</w:t>
      </w:r>
    </w:p>
    <w:p w14:paraId="26AC80BA" w14:textId="77777777" w:rsidR="003C2C8E" w:rsidRDefault="003C2C8E" w:rsidP="003C2C8E">
      <w:pPr>
        <w:pStyle w:val="ListParagraph"/>
        <w:numPr>
          <w:ilvl w:val="1"/>
          <w:numId w:val="7"/>
        </w:numPr>
        <w:rPr>
          <w:rFonts w:asciiTheme="majorHAnsi" w:hAnsiTheme="majorHAnsi"/>
          <w:sz w:val="24"/>
          <w:szCs w:val="24"/>
        </w:rPr>
      </w:pPr>
      <w:r>
        <w:rPr>
          <w:rFonts w:asciiTheme="majorHAnsi" w:hAnsiTheme="majorHAnsi"/>
          <w:sz w:val="24"/>
          <w:szCs w:val="24"/>
        </w:rPr>
        <w:t>8 mark extended writing – key words, application, indicate AO3 aspects</w:t>
      </w:r>
    </w:p>
    <w:p w14:paraId="42D32614" w14:textId="77777777" w:rsidR="003C2C8E" w:rsidRPr="003C2C8E" w:rsidRDefault="003C2C8E" w:rsidP="003C2C8E">
      <w:pPr>
        <w:pStyle w:val="ListParagraph"/>
        <w:numPr>
          <w:ilvl w:val="1"/>
          <w:numId w:val="7"/>
        </w:numPr>
        <w:rPr>
          <w:rFonts w:asciiTheme="majorHAnsi" w:hAnsiTheme="majorHAnsi"/>
          <w:sz w:val="24"/>
          <w:szCs w:val="24"/>
        </w:rPr>
      </w:pPr>
      <w:r>
        <w:rPr>
          <w:rFonts w:asciiTheme="majorHAnsi" w:hAnsiTheme="majorHAnsi"/>
          <w:sz w:val="24"/>
          <w:szCs w:val="24"/>
        </w:rPr>
        <w:t>15 mark extended writing – use the space provided to plan – split as per your preparation sheet</w:t>
      </w:r>
    </w:p>
    <w:sectPr w:rsidR="003C2C8E" w:rsidRPr="003C2C8E" w:rsidSect="00704D1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0E64" w14:textId="77777777" w:rsidR="00CA678D" w:rsidRDefault="00CA678D" w:rsidP="00CA678D">
      <w:pPr>
        <w:spacing w:after="0" w:line="240" w:lineRule="auto"/>
      </w:pPr>
      <w:r>
        <w:separator/>
      </w:r>
    </w:p>
  </w:endnote>
  <w:endnote w:type="continuationSeparator" w:id="0">
    <w:p w14:paraId="22E1C53E" w14:textId="77777777" w:rsidR="00CA678D" w:rsidRDefault="00CA678D" w:rsidP="00C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8AF5" w14:textId="77777777" w:rsidR="00CA678D" w:rsidRDefault="00CA678D" w:rsidP="00CA678D">
      <w:pPr>
        <w:spacing w:after="0" w:line="240" w:lineRule="auto"/>
      </w:pPr>
      <w:r>
        <w:separator/>
      </w:r>
    </w:p>
  </w:footnote>
  <w:footnote w:type="continuationSeparator" w:id="0">
    <w:p w14:paraId="550222BB" w14:textId="77777777" w:rsidR="00CA678D" w:rsidRDefault="00CA678D" w:rsidP="00CA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071D" w14:textId="77777777" w:rsidR="00CA678D" w:rsidRDefault="00036DF2">
    <w:pPr>
      <w:pStyle w:val="Header"/>
    </w:pPr>
    <w:r w:rsidRPr="00A21777">
      <w:rPr>
        <w:rFonts w:ascii="Arial" w:hAnsi="Arial" w:cs="Arial"/>
        <w:b/>
        <w:noProof/>
        <w:sz w:val="24"/>
        <w:u w:val="single"/>
        <w:lang w:eastAsia="en-GB"/>
      </w:rPr>
      <w:drawing>
        <wp:anchor distT="0" distB="0" distL="114300" distR="114300" simplePos="0" relativeHeight="251661312" behindDoc="0" locked="0" layoutInCell="1" allowOverlap="1" wp14:anchorId="273A8157" wp14:editId="0A80BF8D">
          <wp:simplePos x="0" y="0"/>
          <wp:positionH relativeFrom="margin">
            <wp:posOffset>6258518</wp:posOffset>
          </wp:positionH>
          <wp:positionV relativeFrom="paragraph">
            <wp:posOffset>-423545</wp:posOffset>
          </wp:positionV>
          <wp:extent cx="781050" cy="532534"/>
          <wp:effectExtent l="0" t="0" r="0" b="1270"/>
          <wp:wrapNone/>
          <wp:docPr id="4" name="Picture 4" descr="oakwoo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wood-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532534"/>
                  </a:xfrm>
                  <a:prstGeom prst="rect">
                    <a:avLst/>
                  </a:prstGeom>
                  <a:noFill/>
                  <a:ln>
                    <a:noFill/>
                  </a:ln>
                </pic:spPr>
              </pic:pic>
            </a:graphicData>
          </a:graphic>
          <wp14:sizeRelH relativeFrom="page">
            <wp14:pctWidth>0</wp14:pctWidth>
          </wp14:sizeRelH>
          <wp14:sizeRelV relativeFrom="page">
            <wp14:pctHeight>0</wp14:pctHeight>
          </wp14:sizeRelV>
        </wp:anchor>
      </w:drawing>
    </w:r>
    <w:r w:rsidR="0060194E" w:rsidRPr="00A21777">
      <w:rPr>
        <w:rFonts w:ascii="Arial" w:hAnsi="Arial" w:cs="Arial"/>
        <w:b/>
        <w:noProof/>
        <w:sz w:val="24"/>
        <w:u w:val="single"/>
        <w:lang w:eastAsia="en-GB"/>
      </w:rPr>
      <w:drawing>
        <wp:anchor distT="0" distB="0" distL="114300" distR="114300" simplePos="0" relativeHeight="251659264" behindDoc="0" locked="0" layoutInCell="1" allowOverlap="1" wp14:anchorId="084128A4" wp14:editId="46C0D9B2">
          <wp:simplePos x="0" y="0"/>
          <wp:positionH relativeFrom="margin">
            <wp:posOffset>-386715</wp:posOffset>
          </wp:positionH>
          <wp:positionV relativeFrom="paragraph">
            <wp:posOffset>-441325</wp:posOffset>
          </wp:positionV>
          <wp:extent cx="781050" cy="532534"/>
          <wp:effectExtent l="0" t="0" r="0" b="1270"/>
          <wp:wrapNone/>
          <wp:docPr id="1" name="Picture 1" descr="oakwoo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wood-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5325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F87"/>
    <w:multiLevelType w:val="hybridMultilevel"/>
    <w:tmpl w:val="6F1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4355"/>
    <w:multiLevelType w:val="hybridMultilevel"/>
    <w:tmpl w:val="97D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F6C95"/>
    <w:multiLevelType w:val="hybridMultilevel"/>
    <w:tmpl w:val="B848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E5A21"/>
    <w:multiLevelType w:val="hybridMultilevel"/>
    <w:tmpl w:val="F0CC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3EFC"/>
    <w:multiLevelType w:val="hybridMultilevel"/>
    <w:tmpl w:val="1BFA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C39F2"/>
    <w:multiLevelType w:val="hybridMultilevel"/>
    <w:tmpl w:val="74987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97733"/>
    <w:multiLevelType w:val="hybridMultilevel"/>
    <w:tmpl w:val="420AD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11"/>
    <w:rsid w:val="00036DF2"/>
    <w:rsid w:val="000A0B10"/>
    <w:rsid w:val="000E6BF7"/>
    <w:rsid w:val="00175DD9"/>
    <w:rsid w:val="00184A11"/>
    <w:rsid w:val="003C2C8E"/>
    <w:rsid w:val="003E5590"/>
    <w:rsid w:val="004451D8"/>
    <w:rsid w:val="00452387"/>
    <w:rsid w:val="0060194E"/>
    <w:rsid w:val="00610B2E"/>
    <w:rsid w:val="006864C3"/>
    <w:rsid w:val="00704D17"/>
    <w:rsid w:val="0075469F"/>
    <w:rsid w:val="008F3113"/>
    <w:rsid w:val="00904389"/>
    <w:rsid w:val="009A14FC"/>
    <w:rsid w:val="00AE66F8"/>
    <w:rsid w:val="00B57BAB"/>
    <w:rsid w:val="00BB0A3F"/>
    <w:rsid w:val="00BB1A5C"/>
    <w:rsid w:val="00CA678D"/>
    <w:rsid w:val="00CD741D"/>
    <w:rsid w:val="00DA09C0"/>
    <w:rsid w:val="00F3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158"/>
  <w15:chartTrackingRefBased/>
  <w15:docId w15:val="{C00E7BFC-38FD-4568-B648-CED299C2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17"/>
    <w:rPr>
      <w:rFonts w:ascii="Segoe UI" w:hAnsi="Segoe UI" w:cs="Segoe UI"/>
      <w:sz w:val="18"/>
      <w:szCs w:val="18"/>
    </w:rPr>
  </w:style>
  <w:style w:type="character" w:customStyle="1" w:styleId="Heading1Char">
    <w:name w:val="Heading 1 Char"/>
    <w:basedOn w:val="DefaultParagraphFont"/>
    <w:link w:val="Heading1"/>
    <w:uiPriority w:val="9"/>
    <w:rsid w:val="00175D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7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DD9"/>
  </w:style>
  <w:style w:type="paragraph" w:styleId="NoSpacing">
    <w:name w:val="No Spacing"/>
    <w:uiPriority w:val="1"/>
    <w:qFormat/>
    <w:rsid w:val="00175DD9"/>
    <w:pPr>
      <w:spacing w:after="0" w:line="240" w:lineRule="auto"/>
    </w:pPr>
  </w:style>
  <w:style w:type="table" w:customStyle="1" w:styleId="TableGrid1">
    <w:name w:val="Table Grid1"/>
    <w:basedOn w:val="TableNormal"/>
    <w:next w:val="TableGrid"/>
    <w:uiPriority w:val="39"/>
    <w:rsid w:val="00AE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FC"/>
    <w:pPr>
      <w:ind w:left="720"/>
      <w:contextualSpacing/>
    </w:pPr>
  </w:style>
  <w:style w:type="paragraph" w:styleId="Footer">
    <w:name w:val="footer"/>
    <w:basedOn w:val="Normal"/>
    <w:link w:val="FooterChar"/>
    <w:uiPriority w:val="99"/>
    <w:unhideWhenUsed/>
    <w:rsid w:val="00CA6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3881">
      <w:bodyDiv w:val="1"/>
      <w:marLeft w:val="0"/>
      <w:marRight w:val="0"/>
      <w:marTop w:val="0"/>
      <w:marBottom w:val="0"/>
      <w:divBdr>
        <w:top w:val="none" w:sz="0" w:space="0" w:color="auto"/>
        <w:left w:val="none" w:sz="0" w:space="0" w:color="auto"/>
        <w:bottom w:val="none" w:sz="0" w:space="0" w:color="auto"/>
        <w:right w:val="none" w:sz="0" w:space="0" w:color="auto"/>
      </w:divBdr>
    </w:div>
    <w:div w:id="876432065">
      <w:bodyDiv w:val="1"/>
      <w:marLeft w:val="0"/>
      <w:marRight w:val="0"/>
      <w:marTop w:val="0"/>
      <w:marBottom w:val="0"/>
      <w:divBdr>
        <w:top w:val="none" w:sz="0" w:space="0" w:color="auto"/>
        <w:left w:val="none" w:sz="0" w:space="0" w:color="auto"/>
        <w:bottom w:val="none" w:sz="0" w:space="0" w:color="auto"/>
        <w:right w:val="none" w:sz="0" w:space="0" w:color="auto"/>
      </w:divBdr>
    </w:div>
    <w:div w:id="18202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786430AB5A47ABAA8596E9B1D658" ma:contentTypeVersion="17" ma:contentTypeDescription="Create a new document." ma:contentTypeScope="" ma:versionID="6ad4604851b83cc533a6dcbf02849ab8">
  <xsd:schema xmlns:xsd="http://www.w3.org/2001/XMLSchema" xmlns:xs="http://www.w3.org/2001/XMLSchema" xmlns:p="http://schemas.microsoft.com/office/2006/metadata/properties" xmlns:ns2="10396cf1-505b-4b3f-af07-fbdb26a5ac2e" xmlns:ns3="c0a7d408-bd14-43e3-b377-7a3e0d542640" targetNamespace="http://schemas.microsoft.com/office/2006/metadata/properties" ma:root="true" ma:fieldsID="a52b3be145b5063f8fc31bd3f47a6955" ns2:_="" ns3:_="">
    <xsd:import namespace="10396cf1-505b-4b3f-af07-fbdb26a5ac2e"/>
    <xsd:import namespace="c0a7d408-bd14-43e3-b377-7a3e0d542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cf1-505b-4b3f-af07-fbdb26a5a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7d408-bd14-43e3-b377-7a3e0d5426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d266b9-cbf5-4961-b416-41b83a95e6b7}" ma:internalName="TaxCatchAll" ma:showField="CatchAllData" ma:web="c0a7d408-bd14-43e3-b377-7a3e0d542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396cf1-505b-4b3f-af07-fbdb26a5ac2e">
      <Terms xmlns="http://schemas.microsoft.com/office/infopath/2007/PartnerControls"/>
    </lcf76f155ced4ddcb4097134ff3c332f>
    <TaxCatchAll xmlns="c0a7d408-bd14-43e3-b377-7a3e0d542640" xsi:nil="true"/>
  </documentManagement>
</p:properties>
</file>

<file path=customXml/itemProps1.xml><?xml version="1.0" encoding="utf-8"?>
<ds:datastoreItem xmlns:ds="http://schemas.openxmlformats.org/officeDocument/2006/customXml" ds:itemID="{1F9772A6-2014-405D-8449-2BDC75EBF0FF}"/>
</file>

<file path=customXml/itemProps2.xml><?xml version="1.0" encoding="utf-8"?>
<ds:datastoreItem xmlns:ds="http://schemas.openxmlformats.org/officeDocument/2006/customXml" ds:itemID="{ED72E27D-922C-46AA-B554-A1C5980E4A69}"/>
</file>

<file path=customXml/itemProps3.xml><?xml version="1.0" encoding="utf-8"?>
<ds:datastoreItem xmlns:ds="http://schemas.openxmlformats.org/officeDocument/2006/customXml" ds:itemID="{BFA17EF2-B55B-4552-AD33-18C202D39F50}"/>
</file>

<file path=docProps/app.xml><?xml version="1.0" encoding="utf-8"?>
<Properties xmlns="http://schemas.openxmlformats.org/officeDocument/2006/extended-properties" xmlns:vt="http://schemas.openxmlformats.org/officeDocument/2006/docPropsVTypes">
  <Template>Normal</Template>
  <TotalTime>1</TotalTime>
  <Pages>31</Pages>
  <Words>4796</Words>
  <Characters>27340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Wood</dc:creator>
  <cp:keywords/>
  <dc:description/>
  <cp:lastModifiedBy>Richard Raye</cp:lastModifiedBy>
  <cp:revision>2</cp:revision>
  <cp:lastPrinted>2017-01-30T09:51:00Z</cp:lastPrinted>
  <dcterms:created xsi:type="dcterms:W3CDTF">2018-04-04T08:43:00Z</dcterms:created>
  <dcterms:modified xsi:type="dcterms:W3CDTF">2018-04-04T08:43:00Z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0x010100BC37786430AB5A47ABAA8596E9B1D658</vt:lpwstr>
  </property>
  <property fmtid="{D5CDD505-2E9C-101B-9397-08002B2CF9AE}" pid="3" name="MediaServiceImageTags">
    <vt:lpwstr/>
  </property>
</Properties>
</file>