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DDE4" w14:textId="77777777" w:rsidR="00287A1C" w:rsidRDefault="00287A1C" w:rsidP="00287A1C">
      <w:pPr>
        <w:rPr>
          <w:lang w:val="en-GB"/>
        </w:rPr>
      </w:pPr>
    </w:p>
    <w:p w14:paraId="39EA6539" w14:textId="57C0AAAA" w:rsidR="00287A1C" w:rsidRDefault="00287A1C" w:rsidP="00287A1C">
      <w:pPr>
        <w:rPr>
          <w:lang w:val="en-GB"/>
        </w:rPr>
      </w:pPr>
      <w:r>
        <w:rPr>
          <w:lang w:val="en-GB"/>
        </w:rPr>
        <w:t>Yr11 into 12:</w:t>
      </w:r>
      <w:r w:rsidR="00571BBB">
        <w:rPr>
          <w:lang w:val="en-GB"/>
        </w:rPr>
        <w:t xml:space="preserve"> </w:t>
      </w:r>
      <w:r>
        <w:rPr>
          <w:lang w:val="en-GB"/>
        </w:rPr>
        <w:t xml:space="preserve">Students will start to make a game of hangman during the taster session. This task should be completed over the summer. This challenge is supported by the resources </w:t>
      </w:r>
      <w:r w:rsidR="008C7885">
        <w:rPr>
          <w:lang w:val="en-GB"/>
        </w:rPr>
        <w:t xml:space="preserve">on Mr Goff’s website (Head of Computer Science) </w:t>
      </w:r>
      <w:r>
        <w:rPr>
          <w:lang w:val="en-GB"/>
        </w:rPr>
        <w:t>in the Python Toolbox section (</w:t>
      </w:r>
      <w:hyperlink r:id="rId4" w:history="1">
        <w:r>
          <w:rPr>
            <w:rStyle w:val="Hyperlink"/>
            <w:lang w:val="en-GB"/>
          </w:rPr>
          <w:t>https://mrgoff.com/py_home</w:t>
        </w:r>
      </w:hyperlink>
      <w:r>
        <w:rPr>
          <w:lang w:val="en-GB"/>
        </w:rPr>
        <w:t>). This has theory checked by multiple choice questions, syntax challenges and practical challenges.</w:t>
      </w:r>
      <w:r w:rsidR="00C935EC">
        <w:rPr>
          <w:lang w:val="en-GB"/>
        </w:rPr>
        <w:t xml:space="preserve"> </w:t>
      </w:r>
    </w:p>
    <w:p w14:paraId="64F4A1F2" w14:textId="696CDCE0" w:rsidR="001364E4" w:rsidRDefault="00571BBB" w:rsidP="00287A1C">
      <w:pPr>
        <w:rPr>
          <w:lang w:val="en-GB"/>
        </w:rPr>
      </w:pPr>
      <w:r>
        <w:rPr>
          <w:lang w:val="en-GB"/>
        </w:rPr>
        <w:t xml:space="preserve">For students who were not at the Taster Day session, </w:t>
      </w:r>
    </w:p>
    <w:p w14:paraId="51164BE5" w14:textId="77777777" w:rsidR="001364E4" w:rsidRPr="001364E4" w:rsidRDefault="001364E4" w:rsidP="001364E4">
      <w:pPr>
        <w:divId w:val="1952472274"/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</w:pPr>
      <w:r w:rsidRPr="001364E4"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  <w:t>proceed to the hangman challenge (</w:t>
      </w:r>
      <w:hyperlink r:id="rId5" w:history="1">
        <w:r w:rsidRPr="001364E4">
          <w:rPr>
            <w:rFonts w:eastAsiaTheme="minorEastAsia" w:cs="Times New Roman"/>
            <w:color w:val="96607D"/>
            <w:sz w:val="27"/>
            <w:szCs w:val="27"/>
            <w:u w:val="single"/>
            <w:lang w:val="en-GB" w:eastAsia="en-GB"/>
            <w14:ligatures w14:val="none"/>
          </w:rPr>
          <w:t>https://mrgoff.com/py_hangman</w:t>
        </w:r>
      </w:hyperlink>
      <w:r w:rsidRPr="001364E4"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  <w:t>) and if there are skills you don’t know from GCSE use the drop-down toolbar in the Python Toolbox course to find and complete the sections where you need help. Practical challenges reinforce your understanding of the skills immediately prior to the challenges.</w:t>
      </w:r>
    </w:p>
    <w:p w14:paraId="5F6A79FD" w14:textId="77777777" w:rsidR="001364E4" w:rsidRPr="001364E4" w:rsidRDefault="001364E4" w:rsidP="001364E4">
      <w:pPr>
        <w:divId w:val="1952472274"/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</w:pPr>
      <w:r w:rsidRPr="001364E4"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  <w:t> </w:t>
      </w:r>
    </w:p>
    <w:p w14:paraId="12D6CB09" w14:textId="77777777" w:rsidR="001364E4" w:rsidRPr="001364E4" w:rsidRDefault="001364E4" w:rsidP="001364E4">
      <w:pPr>
        <w:divId w:val="1952472274"/>
        <w:rPr>
          <w:rFonts w:eastAsiaTheme="minorEastAsia" w:cs="Times New Roman"/>
          <w:color w:val="212121"/>
          <w:sz w:val="27"/>
          <w:szCs w:val="27"/>
          <w:lang w:val="en-GB" w:eastAsia="en-GB"/>
          <w14:ligatures w14:val="none"/>
        </w:rPr>
      </w:pPr>
      <w:r w:rsidRPr="001364E4">
        <w:rPr>
          <w:rFonts w:eastAsiaTheme="minorEastAsia" w:cs="Times New Roman"/>
          <w:noProof/>
          <w:color w:val="212121"/>
          <w:sz w:val="27"/>
          <w:szCs w:val="27"/>
          <w:lang w:val="en-GB" w:eastAsia="en-GB"/>
          <w14:ligatures w14:val="none"/>
        </w:rPr>
        <mc:AlternateContent>
          <mc:Choice Requires="wps">
            <w:drawing>
              <wp:inline distT="0" distB="0" distL="0" distR="0" wp14:anchorId="5537CFDE" wp14:editId="592E48F2">
                <wp:extent cx="7543800" cy="4813935"/>
                <wp:effectExtent l="0" t="0" r="0" b="0"/>
                <wp:docPr id="389293730" name="Rectangl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43800" cy="481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07D99" id="Rectangle 1" o:spid="_x0000_s1026" alt="A screenshot of a computer&#10;&#10;Description automatically generated" style="width:594pt;height:3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441850BD" w14:textId="77777777" w:rsidR="00621991" w:rsidRPr="00287A1C" w:rsidRDefault="00621991">
      <w:pPr>
        <w:rPr>
          <w:lang w:val="en-GB"/>
        </w:rPr>
      </w:pPr>
    </w:p>
    <w:sectPr w:rsidR="00621991" w:rsidRPr="00287A1C" w:rsidSect="0081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C"/>
    <w:rsid w:val="00005E63"/>
    <w:rsid w:val="001364E4"/>
    <w:rsid w:val="00287A1C"/>
    <w:rsid w:val="002D037B"/>
    <w:rsid w:val="00385B1B"/>
    <w:rsid w:val="00414C66"/>
    <w:rsid w:val="005667BE"/>
    <w:rsid w:val="00571BBB"/>
    <w:rsid w:val="00621991"/>
    <w:rsid w:val="00700F49"/>
    <w:rsid w:val="00715321"/>
    <w:rsid w:val="008163D0"/>
    <w:rsid w:val="008C7885"/>
    <w:rsid w:val="00C935EC"/>
    <w:rsid w:val="00DB0639"/>
    <w:rsid w:val="00F47276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B2C"/>
  <w15:chartTrackingRefBased/>
  <w15:docId w15:val="{188E39E7-EFF9-4FEF-8473-F5489049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1C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A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A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A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A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A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A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A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A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A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A1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7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A1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87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A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87A1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8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mrgoff.com%2Fpy_hangman&amp;data=05%7C02%7CAHern%40opgs.org%7C1d1832e558ca48f16e0308ddb866dd48%7C064b53d940d84867b4932e949a06ed13%7C0%7C0%7C638869474120105540%7CUnknown%7CTWFpbGZsb3d8eyJFbXB0eU1hcGkiOnRydWUsIlYiOiIwLjAuMDAwMCIsIlAiOiJXaW4zMiIsIkFOIjoiTWFpbCIsIldUIjoyfQ%3D%3D%7C0%7C%7C%7C&amp;sdata=l%2FSyjm4%2FhA1dhkfOv8O%2FLuKEbXbSTX5HM0rm92HrJvg%3D&amp;reserved=0" TargetMode="External"/><Relationship Id="rId4" Type="http://schemas.openxmlformats.org/officeDocument/2006/relationships/hyperlink" Target="https://eur01.safelinks.protection.outlook.com/?url=https%3A%2F%2Fmrgoff.com%2Fpy_home&amp;data=05%7C02%7CAHern%40opgs.org%7Cf001a43fea704ee300e208ddb7b602d0%7C064b53d940d84867b4932e949a06ed13%7C0%7C0%7C638868714549961095%7CUnknown%7CTWFpbGZsb3d8eyJFbXB0eU1hcGkiOnRydWUsIlYiOiIwLjAuMDAwMCIsIlAiOiJXaW4zMiIsIkFOIjoiTWFpbCIsIldUIjoyfQ%3D%3D%7C0%7C%7C%7C&amp;sdata=HFmF22JwPX6iZwzH7bh22NBHMZ6%2FmbEhIQIwNjhv2e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1392</Characters>
  <Application>Microsoft Office Word</Application>
  <DocSecurity>0</DocSecurity>
  <Lines>11</Lines>
  <Paragraphs>3</Paragraphs>
  <ScaleCrop>false</ScaleCrop>
  <Company>Oakwood Park Grammar School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Hern</dc:creator>
  <cp:keywords/>
  <dc:description/>
  <cp:lastModifiedBy>A Hern</cp:lastModifiedBy>
  <cp:revision>9</cp:revision>
  <dcterms:created xsi:type="dcterms:W3CDTF">2025-06-30T10:57:00Z</dcterms:created>
  <dcterms:modified xsi:type="dcterms:W3CDTF">2025-07-01T07:15:00Z</dcterms:modified>
</cp:coreProperties>
</file>