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F8F1" w14:textId="21B27C76" w:rsidR="00775153" w:rsidRDefault="00306C03" w:rsidP="00306C03">
      <w:pPr>
        <w:jc w:val="center"/>
        <w:rPr>
          <w:b/>
          <w:bCs/>
          <w:u w:val="single"/>
        </w:rPr>
      </w:pPr>
      <w:r w:rsidRPr="00306C03">
        <w:rPr>
          <w:b/>
          <w:bCs/>
          <w:u w:val="single"/>
        </w:rPr>
        <w:t>Year 12 History Summer Work 2022</w:t>
      </w:r>
    </w:p>
    <w:p w14:paraId="5819F7AC" w14:textId="2B92AA39" w:rsidR="0047575D" w:rsidRDefault="0047575D" w:rsidP="00306C03">
      <w:pPr>
        <w:pStyle w:val="ListParagraph"/>
        <w:numPr>
          <w:ilvl w:val="0"/>
          <w:numId w:val="5"/>
        </w:numPr>
      </w:pPr>
      <w:r>
        <w:t xml:space="preserve">Coursework reading, </w:t>
      </w:r>
      <w:proofErr w:type="gramStart"/>
      <w:r>
        <w:t>research</w:t>
      </w:r>
      <w:proofErr w:type="gramEnd"/>
      <w:r>
        <w:t xml:space="preserve"> and notes: </w:t>
      </w:r>
    </w:p>
    <w:p w14:paraId="575D8C8A" w14:textId="0869A635" w:rsidR="00306C03" w:rsidRDefault="00306C03" w:rsidP="00306C03">
      <w:r>
        <w:t xml:space="preserve">Resources: </w:t>
      </w:r>
    </w:p>
    <w:p w14:paraId="38429266" w14:textId="1015D568" w:rsidR="00306C03" w:rsidRDefault="00306C03" w:rsidP="00306C03">
      <w:pPr>
        <w:pStyle w:val="ListParagraph"/>
        <w:numPr>
          <w:ilvl w:val="0"/>
          <w:numId w:val="1"/>
        </w:numPr>
      </w:pPr>
      <w:r>
        <w:t xml:space="preserve">Planning Grid </w:t>
      </w:r>
    </w:p>
    <w:p w14:paraId="30A8ADDB" w14:textId="1234FCA6" w:rsidR="00306C03" w:rsidRDefault="00306C03" w:rsidP="00306C03">
      <w:pPr>
        <w:pStyle w:val="ListParagraph"/>
        <w:numPr>
          <w:ilvl w:val="0"/>
          <w:numId w:val="1"/>
        </w:numPr>
      </w:pPr>
      <w:r>
        <w:t>Research Record sheets (Primary source and Interpretations)</w:t>
      </w:r>
    </w:p>
    <w:p w14:paraId="15CD1DAF" w14:textId="0130E148" w:rsidR="00306C03" w:rsidRDefault="00306C03" w:rsidP="00306C03">
      <w:pPr>
        <w:pStyle w:val="ListParagraph"/>
        <w:numPr>
          <w:ilvl w:val="0"/>
          <w:numId w:val="1"/>
        </w:numPr>
      </w:pPr>
      <w:r>
        <w:t xml:space="preserve">Moodle ‘Coursework and additional reading and resource lists’ section </w:t>
      </w:r>
    </w:p>
    <w:p w14:paraId="2711AD0A" w14:textId="3BA02B71" w:rsidR="00053729" w:rsidRDefault="00053729" w:rsidP="00306C03">
      <w:pPr>
        <w:pStyle w:val="ListParagraph"/>
        <w:numPr>
          <w:ilvl w:val="0"/>
          <w:numId w:val="1"/>
        </w:numPr>
      </w:pPr>
      <w:r>
        <w:t xml:space="preserve">Moodle password is </w:t>
      </w:r>
      <w:r w:rsidR="00544FB2">
        <w:t>‘</w:t>
      </w:r>
      <w:proofErr w:type="spellStart"/>
      <w:r w:rsidR="00544FB2" w:rsidRPr="00544FB2">
        <w:rPr>
          <w:i/>
          <w:iCs/>
        </w:rPr>
        <w:t>pasttimes</w:t>
      </w:r>
      <w:proofErr w:type="spellEnd"/>
      <w:r w:rsidR="00544FB2">
        <w:t>’</w:t>
      </w:r>
    </w:p>
    <w:p w14:paraId="4B3F42A6" w14:textId="6B601030" w:rsidR="00306C03" w:rsidRDefault="00306C03" w:rsidP="00306C03">
      <w:pPr>
        <w:pStyle w:val="ListParagraph"/>
        <w:numPr>
          <w:ilvl w:val="0"/>
          <w:numId w:val="2"/>
        </w:numPr>
      </w:pPr>
      <w:r>
        <w:t>History Today and History Extra Articles (interpretations and Primary sources)</w:t>
      </w:r>
    </w:p>
    <w:p w14:paraId="0F8E67E5" w14:textId="5EDC5BF6" w:rsidR="00306C03" w:rsidRDefault="00306C03" w:rsidP="00306C03">
      <w:pPr>
        <w:pStyle w:val="ListParagraph"/>
        <w:numPr>
          <w:ilvl w:val="0"/>
          <w:numId w:val="2"/>
        </w:numPr>
      </w:pPr>
      <w:r>
        <w:t>Links in the Reading list Word Files to websites for Primary Sources</w:t>
      </w:r>
    </w:p>
    <w:p w14:paraId="46C0CB3A" w14:textId="568C68F9" w:rsidR="00306C03" w:rsidRDefault="00DB160F" w:rsidP="00306C03">
      <w:pPr>
        <w:pStyle w:val="ListParagraph"/>
        <w:numPr>
          <w:ilvl w:val="0"/>
          <w:numId w:val="2"/>
        </w:numPr>
      </w:pPr>
      <w:r>
        <w:t xml:space="preserve">Word files with </w:t>
      </w:r>
      <w:r w:rsidR="00306C03">
        <w:t>Primary sources</w:t>
      </w:r>
      <w:r>
        <w:t xml:space="preserve"> </w:t>
      </w:r>
    </w:p>
    <w:p w14:paraId="17132F88" w14:textId="06582BAA" w:rsidR="00306C03" w:rsidRDefault="00306C03" w:rsidP="00306C03">
      <w:pPr>
        <w:pStyle w:val="ListParagraph"/>
        <w:numPr>
          <w:ilvl w:val="0"/>
          <w:numId w:val="2"/>
        </w:numPr>
      </w:pPr>
      <w:r>
        <w:t>Scans of Historians’ books (interpretation)</w:t>
      </w:r>
    </w:p>
    <w:p w14:paraId="05B4C294" w14:textId="40A496A0" w:rsidR="00306C03" w:rsidRDefault="00306C03" w:rsidP="00306C03">
      <w:pPr>
        <w:pStyle w:val="ListParagraph"/>
        <w:numPr>
          <w:ilvl w:val="0"/>
          <w:numId w:val="2"/>
        </w:numPr>
      </w:pPr>
      <w:r>
        <w:t>JSTOR articles (interpretations)</w:t>
      </w:r>
    </w:p>
    <w:p w14:paraId="1CE7C1E3" w14:textId="48756363" w:rsidR="0047575D" w:rsidRDefault="0047575D" w:rsidP="0047575D">
      <w:r>
        <w:t>Task:</w:t>
      </w:r>
    </w:p>
    <w:p w14:paraId="0C14E477" w14:textId="3EDB852F" w:rsidR="003235D8" w:rsidRDefault="00306C03" w:rsidP="00B500F5">
      <w:pPr>
        <w:pStyle w:val="ListParagraph"/>
        <w:numPr>
          <w:ilvl w:val="0"/>
          <w:numId w:val="4"/>
        </w:numPr>
      </w:pPr>
      <w:r>
        <w:t>By your first lesson back you should</w:t>
      </w:r>
      <w:r w:rsidR="003235D8">
        <w:t xml:space="preserve"> have:</w:t>
      </w:r>
    </w:p>
    <w:p w14:paraId="27202E77" w14:textId="77777777" w:rsidR="003235D8" w:rsidRDefault="003235D8" w:rsidP="003235D8">
      <w:pPr>
        <w:pStyle w:val="ListParagraph"/>
        <w:numPr>
          <w:ilvl w:val="0"/>
          <w:numId w:val="3"/>
        </w:numPr>
      </w:pPr>
      <w:r>
        <w:t>A</w:t>
      </w:r>
      <w:r w:rsidR="00306C03">
        <w:t>nalysed and evaluated 10 x Primary sources AND 10 x interpretations</w:t>
      </w:r>
      <w:r>
        <w:t xml:space="preserve"> on Research Record sheets.</w:t>
      </w:r>
    </w:p>
    <w:p w14:paraId="4F8F1620" w14:textId="77777777" w:rsidR="003235D8" w:rsidRDefault="003235D8" w:rsidP="003235D8">
      <w:pPr>
        <w:pStyle w:val="ListParagraph"/>
        <w:numPr>
          <w:ilvl w:val="0"/>
          <w:numId w:val="3"/>
        </w:numPr>
      </w:pPr>
      <w:r>
        <w:t>R</w:t>
      </w:r>
      <w:r w:rsidR="00306C03">
        <w:t xml:space="preserve">emember to include future footnote information. </w:t>
      </w:r>
    </w:p>
    <w:p w14:paraId="14561206" w14:textId="77777777" w:rsidR="003235D8" w:rsidRDefault="00F92264" w:rsidP="00306C03">
      <w:pPr>
        <w:pStyle w:val="ListParagraph"/>
        <w:numPr>
          <w:ilvl w:val="0"/>
          <w:numId w:val="3"/>
        </w:numPr>
      </w:pPr>
      <w:r>
        <w:t>You can make additional notes</w:t>
      </w:r>
      <w:r w:rsidR="003235D8">
        <w:t xml:space="preserve"> of other reading</w:t>
      </w:r>
    </w:p>
    <w:p w14:paraId="0CFE27F1" w14:textId="44FE34E4" w:rsidR="00306C03" w:rsidRDefault="003235D8" w:rsidP="00306C03">
      <w:pPr>
        <w:pStyle w:val="ListParagraph"/>
        <w:numPr>
          <w:ilvl w:val="0"/>
          <w:numId w:val="3"/>
        </w:numPr>
      </w:pPr>
      <w:r>
        <w:t>A</w:t>
      </w:r>
      <w:r w:rsidR="00306C03">
        <w:t xml:space="preserve">lso remember to fill in your Planning Grid with where these might slot into your essay </w:t>
      </w:r>
      <w:proofErr w:type="spellStart"/>
      <w:r w:rsidR="00306C03">
        <w:t>ie</w:t>
      </w:r>
      <w:proofErr w:type="spellEnd"/>
      <w:r w:rsidR="00306C03">
        <w:t xml:space="preserve">. which factor. </w:t>
      </w:r>
    </w:p>
    <w:p w14:paraId="5D0FC2BA" w14:textId="77777777" w:rsidR="00B500F5" w:rsidRDefault="00B500F5" w:rsidP="00B500F5"/>
    <w:p w14:paraId="64D2A543" w14:textId="77777777" w:rsidR="0076513E" w:rsidRDefault="0076513E" w:rsidP="0076513E">
      <w:pPr>
        <w:pStyle w:val="ListParagraph"/>
      </w:pPr>
    </w:p>
    <w:p w14:paraId="4F3B5ED2" w14:textId="3C30B70E" w:rsidR="00B500F5" w:rsidRDefault="00B500F5" w:rsidP="00B500F5">
      <w:pPr>
        <w:pStyle w:val="ListParagraph"/>
        <w:numPr>
          <w:ilvl w:val="0"/>
          <w:numId w:val="4"/>
        </w:numPr>
      </w:pPr>
      <w:r>
        <w:t xml:space="preserve">Revise and prepare for an </w:t>
      </w:r>
      <w:r w:rsidRPr="00036A96">
        <w:t>Italy Foreign policy essay</w:t>
      </w:r>
      <w:r>
        <w:t xml:space="preserve"> in </w:t>
      </w:r>
      <w:r w:rsidR="00EE6C11">
        <w:t xml:space="preserve">September for Predicted Grades review. </w:t>
      </w:r>
    </w:p>
    <w:p w14:paraId="0161FCFA" w14:textId="2E0232BE" w:rsidR="00EE6C11" w:rsidRDefault="00EE6C11" w:rsidP="00EE6C11">
      <w:r>
        <w:t xml:space="preserve">Resources: Revision Guide and Topics List on </w:t>
      </w:r>
      <w:proofErr w:type="spellStart"/>
      <w:r>
        <w:t>Edulink</w:t>
      </w:r>
      <w:proofErr w:type="spellEnd"/>
      <w:r>
        <w:t xml:space="preserve">. </w:t>
      </w:r>
      <w:proofErr w:type="gramStart"/>
      <w:r>
        <w:t>Also</w:t>
      </w:r>
      <w:proofErr w:type="gramEnd"/>
      <w:r>
        <w:t xml:space="preserve"> class textbook. </w:t>
      </w:r>
    </w:p>
    <w:p w14:paraId="6051EDD4" w14:textId="555813AD" w:rsidR="00036A96" w:rsidRPr="00306C03" w:rsidRDefault="003B05FA" w:rsidP="00EE6C11">
      <w:r>
        <w:rPr>
          <w:noProof/>
        </w:rPr>
        <w:drawing>
          <wp:inline distT="0" distB="0" distL="0" distR="0" wp14:anchorId="2EF7AAB1" wp14:editId="43A04875">
            <wp:extent cx="5731510" cy="962660"/>
            <wp:effectExtent l="0" t="0" r="2540" b="889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6A96" w:rsidRPr="00306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CE6"/>
    <w:multiLevelType w:val="hybridMultilevel"/>
    <w:tmpl w:val="2B6E73BA"/>
    <w:lvl w:ilvl="0" w:tplc="54F24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0119"/>
    <w:multiLevelType w:val="hybridMultilevel"/>
    <w:tmpl w:val="95927BE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7A5E05"/>
    <w:multiLevelType w:val="hybridMultilevel"/>
    <w:tmpl w:val="D8F6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87C11"/>
    <w:multiLevelType w:val="hybridMultilevel"/>
    <w:tmpl w:val="E5F8D66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74650514"/>
    <w:multiLevelType w:val="hybridMultilevel"/>
    <w:tmpl w:val="E39EBFC2"/>
    <w:lvl w:ilvl="0" w:tplc="9AB81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425243">
    <w:abstractNumId w:val="2"/>
  </w:num>
  <w:num w:numId="2" w16cid:durableId="1842231803">
    <w:abstractNumId w:val="1"/>
  </w:num>
  <w:num w:numId="3" w16cid:durableId="1911188953">
    <w:abstractNumId w:val="3"/>
  </w:num>
  <w:num w:numId="4" w16cid:durableId="1795560444">
    <w:abstractNumId w:val="4"/>
  </w:num>
  <w:num w:numId="5" w16cid:durableId="77405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03"/>
    <w:rsid w:val="00036A96"/>
    <w:rsid w:val="00053729"/>
    <w:rsid w:val="00306C03"/>
    <w:rsid w:val="003235D8"/>
    <w:rsid w:val="003B05FA"/>
    <w:rsid w:val="0047575D"/>
    <w:rsid w:val="004B30CB"/>
    <w:rsid w:val="00544FB2"/>
    <w:rsid w:val="005C65DC"/>
    <w:rsid w:val="0076513E"/>
    <w:rsid w:val="00A60253"/>
    <w:rsid w:val="00B500F5"/>
    <w:rsid w:val="00CB1ED0"/>
    <w:rsid w:val="00DB160F"/>
    <w:rsid w:val="00EE6C11"/>
    <w:rsid w:val="00F9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444A"/>
  <w15:chartTrackingRefBased/>
  <w15:docId w15:val="{43EBA515-F6E8-44B4-9DBB-1F527180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868c6-9990-46b7-959b-fc1cf0d625f4">
      <Terms xmlns="http://schemas.microsoft.com/office/infopath/2007/PartnerControls"/>
    </lcf76f155ced4ddcb4097134ff3c332f>
    <TaxCatchAll xmlns="eb68871d-d803-4897-8efc-9b4a25d53c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EE89D9D40234B893C9D98ECF56024" ma:contentTypeVersion="16" ma:contentTypeDescription="Create a new document." ma:contentTypeScope="" ma:versionID="df834693c3feb915b93a7d3f6afefbc9">
  <xsd:schema xmlns:xsd="http://www.w3.org/2001/XMLSchema" xmlns:xs="http://www.w3.org/2001/XMLSchema" xmlns:p="http://schemas.microsoft.com/office/2006/metadata/properties" xmlns:ns2="e77868c6-9990-46b7-959b-fc1cf0d625f4" xmlns:ns3="eb68871d-d803-4897-8efc-9b4a25d53c43" targetNamespace="http://schemas.microsoft.com/office/2006/metadata/properties" ma:root="true" ma:fieldsID="3e6d4475055bff456bb2faa343969a03" ns2:_="" ns3:_="">
    <xsd:import namespace="e77868c6-9990-46b7-959b-fc1cf0d625f4"/>
    <xsd:import namespace="eb68871d-d803-4897-8efc-9b4a25d53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868c6-9990-46b7-959b-fc1cf0d62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a97ece-f7fd-42a3-b24a-437e0416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8871d-d803-4897-8efc-9b4a25d53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894825b-7387-44c6-8e56-9d3b44105625}" ma:internalName="TaxCatchAll" ma:showField="CatchAllData" ma:web="eb68871d-d803-4897-8efc-9b4a25d53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F7097-B994-433A-8F12-1D1EDF85962F}">
  <ds:schemaRefs>
    <ds:schemaRef ds:uri="http://schemas.microsoft.com/office/2006/metadata/properties"/>
    <ds:schemaRef ds:uri="http://schemas.microsoft.com/office/infopath/2007/PartnerControls"/>
    <ds:schemaRef ds:uri="e77868c6-9990-46b7-959b-fc1cf0d625f4"/>
    <ds:schemaRef ds:uri="eb68871d-d803-4897-8efc-9b4a25d53c43"/>
  </ds:schemaRefs>
</ds:datastoreItem>
</file>

<file path=customXml/itemProps2.xml><?xml version="1.0" encoding="utf-8"?>
<ds:datastoreItem xmlns:ds="http://schemas.openxmlformats.org/officeDocument/2006/customXml" ds:itemID="{04F7DCB5-F694-4F77-B721-77D5EA9AF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7B20C-8199-4B40-9A81-575C29E8E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868c6-9990-46b7-959b-fc1cf0d625f4"/>
    <ds:schemaRef ds:uri="eb68871d-d803-4897-8efc-9b4a25d53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Aldous</dc:creator>
  <cp:keywords/>
  <dc:description/>
  <cp:lastModifiedBy>A Aldous</cp:lastModifiedBy>
  <cp:revision>13</cp:revision>
  <dcterms:created xsi:type="dcterms:W3CDTF">2022-07-07T11:44:00Z</dcterms:created>
  <dcterms:modified xsi:type="dcterms:W3CDTF">2022-07-12T10:38:00Z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0x010100947EE89D9D40234B893C9D98ECF56024</vt:lpwstr>
  </property>
  <property fmtid="{D5CDD505-2E9C-101B-9397-08002B2CF9AE}" pid="3" name="MediaServiceImageTags">
    <vt:lpwstr/>
  </property>
</Properties>
</file>